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4A" w:rsidRPr="003D0F43" w:rsidRDefault="00A9624A">
      <w:pPr>
        <w:rPr>
          <w:rFonts w:ascii="Times New Roman" w:hAnsi="Times New Roman" w:cs="Times New Roman"/>
        </w:rPr>
        <w:sectPr w:rsidR="00A9624A" w:rsidRPr="003D0F43">
          <w:type w:val="continuous"/>
          <w:pgSz w:w="11909" w:h="16840"/>
          <w:pgMar w:top="994" w:right="1430" w:bottom="616" w:left="1387" w:header="0" w:footer="3" w:gutter="0"/>
          <w:cols w:space="720"/>
          <w:noEndnote/>
          <w:docGrid w:linePitch="360"/>
        </w:sectPr>
      </w:pPr>
      <w:bookmarkStart w:id="0" w:name="_GoBack"/>
      <w:bookmarkEnd w:id="0"/>
    </w:p>
    <w:p w:rsidR="00D92B84" w:rsidRPr="00D92B84" w:rsidRDefault="00D92B84" w:rsidP="00A44C72">
      <w:pPr>
        <w:pStyle w:val="10"/>
        <w:keepNext/>
        <w:keepLines/>
        <w:rPr>
          <w:sz w:val="28"/>
          <w:szCs w:val="28"/>
        </w:rPr>
      </w:pPr>
      <w:bookmarkStart w:id="1" w:name="bookmark0"/>
    </w:p>
    <w:p w:rsidR="00A9624A" w:rsidRPr="00A44C72" w:rsidRDefault="006934B2" w:rsidP="00A44C72">
      <w:pPr>
        <w:pStyle w:val="10"/>
        <w:keepNext/>
        <w:keepLines/>
        <w:rPr>
          <w:sz w:val="28"/>
          <w:szCs w:val="28"/>
        </w:rPr>
      </w:pPr>
      <w:r w:rsidRPr="00A44C72">
        <w:rPr>
          <w:sz w:val="28"/>
          <w:szCs w:val="28"/>
        </w:rPr>
        <w:t>ПРАВИТЕЛЬСТВО РОССИЙСКОЙ ФЕДЕРАЦИИ</w:t>
      </w:r>
      <w:bookmarkEnd w:id="1"/>
    </w:p>
    <w:p w:rsidR="00A9624A" w:rsidRPr="00A44C72" w:rsidRDefault="006934B2" w:rsidP="00A44C72">
      <w:pPr>
        <w:pStyle w:val="20"/>
        <w:keepNext/>
        <w:keepLines/>
        <w:rPr>
          <w:b/>
          <w:sz w:val="28"/>
          <w:szCs w:val="28"/>
        </w:rPr>
      </w:pPr>
      <w:bookmarkStart w:id="2" w:name="bookmark2"/>
      <w:r w:rsidRPr="00A44C72">
        <w:rPr>
          <w:b/>
          <w:sz w:val="28"/>
          <w:szCs w:val="28"/>
        </w:rPr>
        <w:t>ПОСТАНОВЛЕНИЕ</w:t>
      </w:r>
      <w:bookmarkEnd w:id="2"/>
    </w:p>
    <w:p w:rsidR="00A9624A" w:rsidRPr="00A44C72" w:rsidRDefault="006934B2" w:rsidP="00A44C72">
      <w:pPr>
        <w:pStyle w:val="11"/>
        <w:spacing w:line="240" w:lineRule="auto"/>
        <w:ind w:firstLine="0"/>
        <w:jc w:val="center"/>
        <w:rPr>
          <w:b/>
        </w:rPr>
      </w:pPr>
      <w:bookmarkStart w:id="3" w:name="_Hlk52101059"/>
      <w:r w:rsidRPr="00A44C72">
        <w:rPr>
          <w:b/>
        </w:rPr>
        <w:t>от 16 сентября 2020 г. № 1479</w:t>
      </w:r>
      <w:bookmarkEnd w:id="3"/>
    </w:p>
    <w:p w:rsidR="00A44C72" w:rsidRPr="00A44C72" w:rsidRDefault="00A44C72" w:rsidP="00A44C72">
      <w:pPr>
        <w:pStyle w:val="30"/>
        <w:rPr>
          <w:b/>
          <w:sz w:val="28"/>
          <w:szCs w:val="28"/>
        </w:rPr>
      </w:pPr>
    </w:p>
    <w:p w:rsidR="00A9624A" w:rsidRPr="00A44C72" w:rsidRDefault="006934B2" w:rsidP="00A44C72">
      <w:pPr>
        <w:pStyle w:val="30"/>
        <w:rPr>
          <w:b/>
          <w:sz w:val="28"/>
          <w:szCs w:val="28"/>
        </w:rPr>
      </w:pPr>
      <w:r w:rsidRPr="00A44C72">
        <w:rPr>
          <w:b/>
          <w:sz w:val="28"/>
          <w:szCs w:val="28"/>
        </w:rPr>
        <w:t>МОСКВА</w:t>
      </w:r>
    </w:p>
    <w:p w:rsidR="00A44C72" w:rsidRPr="00A44C72" w:rsidRDefault="00A44C72" w:rsidP="00A44C72">
      <w:pPr>
        <w:pStyle w:val="11"/>
        <w:spacing w:line="240" w:lineRule="auto"/>
        <w:ind w:firstLine="0"/>
        <w:jc w:val="center"/>
        <w:rPr>
          <w:b/>
          <w:bCs/>
        </w:rPr>
      </w:pPr>
      <w:bookmarkStart w:id="4" w:name="_Hlk52101121"/>
    </w:p>
    <w:p w:rsidR="00A9624A" w:rsidRPr="00A44C72" w:rsidRDefault="006934B2" w:rsidP="00A44C72">
      <w:pPr>
        <w:pStyle w:val="11"/>
        <w:spacing w:line="240" w:lineRule="auto"/>
        <w:ind w:firstLine="0"/>
        <w:jc w:val="center"/>
        <w:rPr>
          <w:b/>
        </w:rPr>
      </w:pPr>
      <w:r w:rsidRPr="00A44C72">
        <w:rPr>
          <w:b/>
          <w:bCs/>
        </w:rPr>
        <w:t>Об утверждении Правил противопожарного режима в Российской Федерации</w:t>
      </w:r>
      <w:bookmarkEnd w:id="4"/>
    </w:p>
    <w:p w:rsidR="00A44C72" w:rsidRDefault="00A44C72">
      <w:pPr>
        <w:pStyle w:val="11"/>
        <w:spacing w:line="266" w:lineRule="auto"/>
        <w:ind w:firstLine="360"/>
        <w:rPr>
          <w:sz w:val="24"/>
          <w:szCs w:val="24"/>
        </w:rPr>
      </w:pPr>
    </w:p>
    <w:p w:rsidR="00A9624A" w:rsidRPr="003D0F43" w:rsidRDefault="006934B2">
      <w:pPr>
        <w:pStyle w:val="11"/>
        <w:spacing w:line="266" w:lineRule="auto"/>
        <w:ind w:firstLine="360"/>
        <w:rPr>
          <w:sz w:val="24"/>
          <w:szCs w:val="24"/>
        </w:rPr>
      </w:pPr>
      <w:r w:rsidRPr="003D0F43">
        <w:rPr>
          <w:sz w:val="24"/>
          <w:szCs w:val="24"/>
        </w:rPr>
        <w:t xml:space="preserve">В соответствии со статьей </w:t>
      </w:r>
      <w:r w:rsidRPr="00A44C72">
        <w:rPr>
          <w:sz w:val="24"/>
          <w:szCs w:val="24"/>
        </w:rPr>
        <w:t>16</w:t>
      </w:r>
      <w:r w:rsidRPr="003D0F43">
        <w:rPr>
          <w:sz w:val="24"/>
          <w:szCs w:val="24"/>
        </w:rPr>
        <w:t xml:space="preserve"> Федерального закона "О пожарной безопасности" Правительство Российской Федерации </w:t>
      </w:r>
      <w:r w:rsidRPr="003D0F43">
        <w:rPr>
          <w:b/>
          <w:bCs/>
          <w:sz w:val="24"/>
          <w:szCs w:val="24"/>
        </w:rPr>
        <w:t>постановляет:</w:t>
      </w:r>
    </w:p>
    <w:p w:rsidR="00A9624A" w:rsidRPr="003D0F43" w:rsidRDefault="006934B2" w:rsidP="006934B2">
      <w:pPr>
        <w:pStyle w:val="11"/>
        <w:numPr>
          <w:ilvl w:val="0"/>
          <w:numId w:val="1"/>
        </w:numPr>
        <w:tabs>
          <w:tab w:val="left" w:pos="567"/>
        </w:tabs>
        <w:spacing w:line="266" w:lineRule="auto"/>
        <w:ind w:firstLine="360"/>
        <w:rPr>
          <w:sz w:val="24"/>
          <w:szCs w:val="24"/>
        </w:rPr>
      </w:pPr>
      <w:r w:rsidRPr="003D0F43">
        <w:rPr>
          <w:sz w:val="24"/>
          <w:szCs w:val="24"/>
        </w:rPr>
        <w:t>Утвердить прилагаемые Правила противопожарного режима в Российской Федерации.</w:t>
      </w:r>
    </w:p>
    <w:p w:rsidR="00A9624A" w:rsidRPr="003D0F43" w:rsidRDefault="006934B2" w:rsidP="006934B2">
      <w:pPr>
        <w:pStyle w:val="11"/>
        <w:numPr>
          <w:ilvl w:val="0"/>
          <w:numId w:val="1"/>
        </w:numPr>
        <w:tabs>
          <w:tab w:val="left" w:pos="567"/>
        </w:tabs>
        <w:spacing w:line="266" w:lineRule="auto"/>
        <w:ind w:firstLine="360"/>
        <w:rPr>
          <w:sz w:val="24"/>
          <w:szCs w:val="24"/>
        </w:rPr>
      </w:pPr>
      <w:bookmarkStart w:id="5" w:name="_Hlk52101257"/>
      <w:r w:rsidRPr="003D0F43">
        <w:rPr>
          <w:sz w:val="24"/>
          <w:szCs w:val="24"/>
        </w:rPr>
        <w:t>Настоящее постановление вступает в силу с 1 января 20</w:t>
      </w:r>
      <w:r w:rsidRPr="00A44C72">
        <w:rPr>
          <w:sz w:val="24"/>
          <w:szCs w:val="24"/>
        </w:rPr>
        <w:t>21</w:t>
      </w:r>
      <w:r w:rsidRPr="003D0F43">
        <w:rPr>
          <w:sz w:val="24"/>
          <w:szCs w:val="24"/>
        </w:rPr>
        <w:t xml:space="preserve"> г. и действует до </w:t>
      </w:r>
      <w:r w:rsidRPr="00A44C72">
        <w:rPr>
          <w:sz w:val="24"/>
          <w:szCs w:val="24"/>
        </w:rPr>
        <w:t>31</w:t>
      </w:r>
      <w:r w:rsidRPr="003D0F43">
        <w:rPr>
          <w:sz w:val="24"/>
          <w:szCs w:val="24"/>
        </w:rPr>
        <w:t xml:space="preserve"> декабря 2026 г. включительно.</w:t>
      </w:r>
      <w:bookmarkEnd w:id="5"/>
    </w:p>
    <w:p w:rsidR="00A44C72" w:rsidRDefault="00A44C72">
      <w:pPr>
        <w:pStyle w:val="11"/>
        <w:spacing w:line="240" w:lineRule="auto"/>
        <w:ind w:firstLine="0"/>
        <w:rPr>
          <w:sz w:val="24"/>
          <w:szCs w:val="24"/>
        </w:rPr>
      </w:pPr>
    </w:p>
    <w:p w:rsidR="00A9624A" w:rsidRPr="003D0F43" w:rsidRDefault="006934B2" w:rsidP="00A44C72">
      <w:pPr>
        <w:pStyle w:val="11"/>
        <w:spacing w:line="240" w:lineRule="auto"/>
        <w:ind w:firstLine="0"/>
        <w:jc w:val="right"/>
        <w:rPr>
          <w:sz w:val="24"/>
          <w:szCs w:val="24"/>
        </w:rPr>
      </w:pPr>
      <w:r w:rsidRPr="003D0F43">
        <w:rPr>
          <w:sz w:val="24"/>
          <w:szCs w:val="24"/>
        </w:rPr>
        <w:t>М.Миш</w:t>
      </w:r>
      <w:r w:rsidRPr="00A44C72">
        <w:rPr>
          <w:sz w:val="24"/>
          <w:szCs w:val="24"/>
        </w:rPr>
        <w:t>ус</w:t>
      </w:r>
      <w:r w:rsidRPr="003D0F43">
        <w:rPr>
          <w:sz w:val="24"/>
          <w:szCs w:val="24"/>
        </w:rPr>
        <w:t>тин</w:t>
      </w:r>
    </w:p>
    <w:p w:rsidR="00A44C72" w:rsidRDefault="00A44C72">
      <w:pPr>
        <w:pStyle w:val="11"/>
        <w:spacing w:line="240" w:lineRule="auto"/>
        <w:ind w:firstLine="0"/>
        <w:rPr>
          <w:sz w:val="24"/>
          <w:szCs w:val="24"/>
        </w:rPr>
      </w:pPr>
    </w:p>
    <w:p w:rsidR="00A44C72" w:rsidRDefault="00A44C72">
      <w:pPr>
        <w:pStyle w:val="11"/>
        <w:spacing w:line="240" w:lineRule="auto"/>
        <w:ind w:firstLine="0"/>
        <w:rPr>
          <w:sz w:val="24"/>
          <w:szCs w:val="24"/>
        </w:rPr>
      </w:pPr>
    </w:p>
    <w:p w:rsidR="00A9624A" w:rsidRPr="003D0F43" w:rsidRDefault="006934B2">
      <w:pPr>
        <w:pStyle w:val="11"/>
        <w:spacing w:line="240" w:lineRule="auto"/>
        <w:ind w:firstLine="0"/>
        <w:rPr>
          <w:sz w:val="24"/>
          <w:szCs w:val="24"/>
        </w:rPr>
      </w:pPr>
      <w:r w:rsidRPr="003D0F43">
        <w:rPr>
          <w:sz w:val="24"/>
          <w:szCs w:val="24"/>
        </w:rPr>
        <w:t>УТВЕРЖДЕНЫ постановлением Правительства Российской Федерации от 16 сентября 2020 г. № 1479</w:t>
      </w:r>
    </w:p>
    <w:p w:rsidR="00A44C72" w:rsidRDefault="00A44C72">
      <w:pPr>
        <w:pStyle w:val="11"/>
        <w:spacing w:line="329" w:lineRule="auto"/>
        <w:ind w:firstLine="0"/>
        <w:rPr>
          <w:b/>
          <w:bCs/>
          <w:sz w:val="24"/>
          <w:szCs w:val="24"/>
        </w:rPr>
      </w:pPr>
    </w:p>
    <w:p w:rsidR="00A9624A" w:rsidRDefault="006934B2" w:rsidP="00A44C72">
      <w:pPr>
        <w:pStyle w:val="11"/>
        <w:spacing w:line="329" w:lineRule="auto"/>
        <w:ind w:firstLine="0"/>
        <w:jc w:val="center"/>
        <w:rPr>
          <w:b/>
          <w:bCs/>
          <w:sz w:val="24"/>
          <w:szCs w:val="24"/>
        </w:rPr>
      </w:pPr>
      <w:r w:rsidRPr="00A44C72">
        <w:rPr>
          <w:b/>
          <w:bCs/>
          <w:sz w:val="24"/>
          <w:szCs w:val="24"/>
        </w:rPr>
        <w:t>ПРАВИЛА противопожарного режима в Российской Федерации</w:t>
      </w:r>
    </w:p>
    <w:p w:rsidR="00A44C72" w:rsidRPr="003D0F43" w:rsidRDefault="00A44C72">
      <w:pPr>
        <w:pStyle w:val="11"/>
        <w:spacing w:line="329" w:lineRule="auto"/>
        <w:ind w:firstLine="0"/>
        <w:rPr>
          <w:sz w:val="24"/>
          <w:szCs w:val="24"/>
        </w:rPr>
      </w:pPr>
    </w:p>
    <w:p w:rsidR="00A9624A" w:rsidRPr="003D0F43" w:rsidRDefault="006934B2">
      <w:pPr>
        <w:pStyle w:val="11"/>
        <w:spacing w:line="240" w:lineRule="auto"/>
        <w:ind w:firstLine="0"/>
        <w:rPr>
          <w:sz w:val="24"/>
          <w:szCs w:val="24"/>
        </w:rPr>
      </w:pPr>
      <w:r w:rsidRPr="003D0F43">
        <w:rPr>
          <w:sz w:val="24"/>
          <w:szCs w:val="24"/>
        </w:rPr>
        <w:t>I. Общие положения</w:t>
      </w:r>
    </w:p>
    <w:p w:rsidR="006934B2" w:rsidRPr="003D0F43" w:rsidRDefault="006934B2">
      <w:pPr>
        <w:pStyle w:val="11"/>
        <w:spacing w:line="240" w:lineRule="auto"/>
        <w:ind w:firstLine="0"/>
        <w:rPr>
          <w:sz w:val="24"/>
          <w:szCs w:val="24"/>
        </w:rPr>
      </w:pPr>
    </w:p>
    <w:p w:rsidR="00A9624A" w:rsidRPr="003D0F43" w:rsidRDefault="006934B2" w:rsidP="006934B2">
      <w:pPr>
        <w:pStyle w:val="11"/>
        <w:numPr>
          <w:ilvl w:val="0"/>
          <w:numId w:val="2"/>
        </w:numPr>
        <w:tabs>
          <w:tab w:val="left" w:pos="1038"/>
        </w:tabs>
        <w:spacing w:line="266" w:lineRule="auto"/>
        <w:ind w:firstLine="567"/>
        <w:jc w:val="both"/>
        <w:rPr>
          <w:sz w:val="24"/>
          <w:szCs w:val="24"/>
        </w:rPr>
      </w:pPr>
      <w:bookmarkStart w:id="6" w:name="_Hlk52119252"/>
      <w:r w:rsidRPr="003D0F43">
        <w:rPr>
          <w:sz w:val="24"/>
          <w:szCs w:val="24"/>
        </w:rPr>
        <w:t>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bookmarkEnd w:id="6"/>
    </w:p>
    <w:p w:rsidR="00A9624A" w:rsidRPr="003D0F43" w:rsidRDefault="006934B2" w:rsidP="006934B2">
      <w:pPr>
        <w:pStyle w:val="11"/>
        <w:numPr>
          <w:ilvl w:val="0"/>
          <w:numId w:val="2"/>
        </w:numPr>
        <w:tabs>
          <w:tab w:val="left" w:pos="1033"/>
        </w:tabs>
        <w:spacing w:line="266" w:lineRule="auto"/>
        <w:ind w:firstLine="567"/>
        <w:jc w:val="both"/>
        <w:rPr>
          <w:sz w:val="24"/>
          <w:szCs w:val="24"/>
        </w:rPr>
      </w:pPr>
      <w:r w:rsidRPr="003D0F43">
        <w:rPr>
          <w:sz w:val="24"/>
          <w:szCs w:val="24"/>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A9624A" w:rsidRPr="003D0F43" w:rsidRDefault="006934B2">
      <w:pPr>
        <w:pStyle w:val="11"/>
        <w:spacing w:line="266" w:lineRule="auto"/>
        <w:ind w:firstLine="360"/>
        <w:rPr>
          <w:sz w:val="24"/>
          <w:szCs w:val="24"/>
        </w:rPr>
      </w:pPr>
      <w:r w:rsidRPr="003D0F43">
        <w:rPr>
          <w:sz w:val="24"/>
          <w:szCs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A9624A" w:rsidRPr="003D0F43" w:rsidRDefault="006934B2">
      <w:pPr>
        <w:pStyle w:val="11"/>
        <w:spacing w:line="266" w:lineRule="auto"/>
        <w:ind w:firstLine="360"/>
        <w:rPr>
          <w:sz w:val="24"/>
          <w:szCs w:val="24"/>
        </w:rPr>
      </w:pPr>
      <w:r w:rsidRPr="003D0F43">
        <w:rPr>
          <w:sz w:val="24"/>
          <w:szCs w:val="24"/>
        </w:rPr>
        <w:t>принять меры по эвакуации людей, а при условии отсутствия угрозы жизни и здоровью людей меры по тушению пожара в начальной стадии.</w:t>
      </w:r>
    </w:p>
    <w:p w:rsidR="00A9624A" w:rsidRPr="003D0F43" w:rsidRDefault="006934B2">
      <w:pPr>
        <w:pStyle w:val="11"/>
        <w:spacing w:line="266" w:lineRule="auto"/>
        <w:ind w:firstLine="360"/>
        <w:rPr>
          <w:sz w:val="24"/>
          <w:szCs w:val="24"/>
        </w:rPr>
      </w:pPr>
      <w:r w:rsidRPr="003D0F43">
        <w:rPr>
          <w:sz w:val="24"/>
          <w:szCs w:val="24"/>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w:t>
      </w:r>
    </w:p>
    <w:p w:rsidR="00A9624A" w:rsidRPr="003D0F43" w:rsidRDefault="006934B2">
      <w:pPr>
        <w:pStyle w:val="22"/>
        <w:rPr>
          <w:sz w:val="24"/>
          <w:szCs w:val="24"/>
        </w:rPr>
      </w:pPr>
      <w:r w:rsidRPr="003D0F43">
        <w:rPr>
          <w:sz w:val="24"/>
          <w:szCs w:val="24"/>
        </w:rPr>
        <w:t xml:space="preserve">4682557 </w:t>
      </w:r>
      <w:r w:rsidRPr="003D0F43">
        <w:rPr>
          <w:rStyle w:val="a6"/>
          <w:sz w:val="24"/>
          <w:szCs w:val="24"/>
        </w:rPr>
        <w:t xml:space="preserve">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w:t>
      </w:r>
      <w:r w:rsidRPr="003D0F43">
        <w:rPr>
          <w:rStyle w:val="a6"/>
          <w:sz w:val="24"/>
          <w:szCs w:val="24"/>
        </w:rPr>
        <w:lastRenderedPageBreak/>
        <w:t>XVIII настоящих Правил, с учетом специфики взрывопожароопасных и пожароопасных помещений в указанных зданиях, сооружениях.</w:t>
      </w:r>
    </w:p>
    <w:p w:rsidR="00A9624A" w:rsidRPr="003D0F43" w:rsidRDefault="006934B2">
      <w:pPr>
        <w:pStyle w:val="11"/>
        <w:numPr>
          <w:ilvl w:val="0"/>
          <w:numId w:val="2"/>
        </w:numPr>
        <w:tabs>
          <w:tab w:val="left" w:pos="1042"/>
        </w:tabs>
        <w:ind w:firstLine="360"/>
        <w:rPr>
          <w:sz w:val="24"/>
          <w:szCs w:val="24"/>
        </w:rPr>
      </w:pPr>
      <w:r w:rsidRPr="003D0F43">
        <w:rPr>
          <w:sz w:val="24"/>
          <w:szCs w:val="24"/>
        </w:rPr>
        <w:t>Лица допускаются к работе на объекте защиты только после прохождения обучения мерам пожарной безопасности.</w:t>
      </w:r>
    </w:p>
    <w:p w:rsidR="00A9624A" w:rsidRPr="003D0F43" w:rsidRDefault="006934B2">
      <w:pPr>
        <w:pStyle w:val="11"/>
        <w:ind w:firstLine="360"/>
        <w:rPr>
          <w:sz w:val="24"/>
          <w:szCs w:val="24"/>
        </w:rPr>
      </w:pPr>
      <w:r w:rsidRPr="003D0F43">
        <w:rPr>
          <w:sz w:val="24"/>
          <w:szCs w:val="24"/>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A9624A" w:rsidRPr="003D0F43" w:rsidRDefault="006934B2">
      <w:pPr>
        <w:pStyle w:val="11"/>
        <w:ind w:firstLine="360"/>
        <w:rPr>
          <w:sz w:val="24"/>
          <w:szCs w:val="24"/>
        </w:rPr>
      </w:pPr>
      <w:r w:rsidRPr="003D0F43">
        <w:rPr>
          <w:sz w:val="24"/>
          <w:szCs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A9624A" w:rsidRPr="003D0F43" w:rsidRDefault="006934B2">
      <w:pPr>
        <w:pStyle w:val="11"/>
        <w:numPr>
          <w:ilvl w:val="0"/>
          <w:numId w:val="2"/>
        </w:numPr>
        <w:tabs>
          <w:tab w:val="left" w:pos="1052"/>
        </w:tabs>
        <w:ind w:firstLine="360"/>
        <w:rPr>
          <w:sz w:val="24"/>
          <w:szCs w:val="24"/>
        </w:rPr>
      </w:pPr>
      <w:r w:rsidRPr="003D0F43">
        <w:rPr>
          <w:sz w:val="24"/>
          <w:szCs w:val="24"/>
        </w:rPr>
        <w:t>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A9624A" w:rsidRPr="003D0F43" w:rsidRDefault="006934B2">
      <w:pPr>
        <w:pStyle w:val="11"/>
        <w:numPr>
          <w:ilvl w:val="0"/>
          <w:numId w:val="2"/>
        </w:numPr>
        <w:tabs>
          <w:tab w:val="left" w:pos="1052"/>
        </w:tabs>
        <w:ind w:firstLine="360"/>
        <w:rPr>
          <w:sz w:val="24"/>
          <w:szCs w:val="24"/>
        </w:rPr>
      </w:pPr>
      <w:r w:rsidRPr="003D0F43">
        <w:rPr>
          <w:sz w:val="24"/>
          <w:szCs w:val="24"/>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A9624A" w:rsidRPr="003D0F43" w:rsidRDefault="006934B2">
      <w:pPr>
        <w:pStyle w:val="11"/>
        <w:numPr>
          <w:ilvl w:val="0"/>
          <w:numId w:val="2"/>
        </w:numPr>
        <w:tabs>
          <w:tab w:val="left" w:pos="1052"/>
        </w:tabs>
        <w:ind w:firstLine="360"/>
        <w:rPr>
          <w:sz w:val="24"/>
          <w:szCs w:val="24"/>
        </w:rPr>
      </w:pPr>
      <w:r w:rsidRPr="003D0F43">
        <w:rPr>
          <w:sz w:val="24"/>
          <w:szCs w:val="24"/>
        </w:rPr>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9624A" w:rsidRPr="003D0F43" w:rsidRDefault="006934B2">
      <w:pPr>
        <w:pStyle w:val="11"/>
        <w:numPr>
          <w:ilvl w:val="0"/>
          <w:numId w:val="2"/>
        </w:numPr>
        <w:tabs>
          <w:tab w:val="left" w:pos="1047"/>
        </w:tabs>
        <w:ind w:firstLine="360"/>
        <w:rPr>
          <w:sz w:val="24"/>
          <w:szCs w:val="24"/>
        </w:rPr>
      </w:pPr>
      <w:r w:rsidRPr="003D0F43">
        <w:rPr>
          <w:sz w:val="24"/>
          <w:szCs w:val="24"/>
        </w:rPr>
        <w:t>В зданиях организаций отдыха детей и их оздоровления не допускается размещать:</w:t>
      </w:r>
    </w:p>
    <w:p w:rsidR="00A9624A" w:rsidRPr="003D0F43" w:rsidRDefault="006934B2">
      <w:pPr>
        <w:pStyle w:val="11"/>
        <w:numPr>
          <w:ilvl w:val="0"/>
          <w:numId w:val="3"/>
        </w:numPr>
        <w:tabs>
          <w:tab w:val="left" w:pos="1062"/>
        </w:tabs>
        <w:ind w:firstLine="360"/>
        <w:rPr>
          <w:sz w:val="24"/>
          <w:szCs w:val="24"/>
        </w:rPr>
      </w:pPr>
      <w:r w:rsidRPr="003D0F43">
        <w:rPr>
          <w:sz w:val="24"/>
          <w:szCs w:val="24"/>
        </w:rPr>
        <w:t xml:space="preserve">детей на мансардном этаже зданий и сооружений IV и V степеней огнестойкости, а также класса конструктивной пожарной опасности С2 </w:t>
      </w:r>
      <w:r w:rsidRPr="00A44C72">
        <w:rPr>
          <w:sz w:val="24"/>
          <w:szCs w:val="24"/>
        </w:rPr>
        <w:t>и С</w:t>
      </w:r>
      <w:r w:rsidRPr="003D0F43">
        <w:rPr>
          <w:sz w:val="24"/>
          <w:szCs w:val="24"/>
        </w:rPr>
        <w:t>З;</w:t>
      </w:r>
    </w:p>
    <w:p w:rsidR="00A9624A" w:rsidRPr="003D0F43" w:rsidRDefault="006934B2">
      <w:pPr>
        <w:pStyle w:val="11"/>
        <w:numPr>
          <w:ilvl w:val="0"/>
          <w:numId w:val="3"/>
        </w:numPr>
        <w:tabs>
          <w:tab w:val="left" w:pos="1086"/>
        </w:tabs>
        <w:ind w:firstLine="360"/>
        <w:rPr>
          <w:sz w:val="24"/>
          <w:szCs w:val="24"/>
        </w:rPr>
      </w:pPr>
      <w:r w:rsidRPr="003D0F43">
        <w:rPr>
          <w:sz w:val="24"/>
          <w:szCs w:val="24"/>
        </w:rPr>
        <w:t>более 50 детей в помещениях зданий и сооружений IV и V степеней огнестойкости, а также класса конструктивной пожарной опасности С2 и С</w:t>
      </w:r>
      <w:r w:rsidRPr="00A44C72">
        <w:rPr>
          <w:sz w:val="24"/>
          <w:szCs w:val="24"/>
        </w:rPr>
        <w:t>З</w:t>
      </w:r>
      <w:r w:rsidRPr="003D0F43">
        <w:rPr>
          <w:sz w:val="24"/>
          <w:szCs w:val="24"/>
        </w:rPr>
        <w:t>;</w:t>
      </w:r>
    </w:p>
    <w:p w:rsidR="00A9624A" w:rsidRPr="003D0F43" w:rsidRDefault="006934B2">
      <w:pPr>
        <w:pStyle w:val="11"/>
        <w:numPr>
          <w:ilvl w:val="0"/>
          <w:numId w:val="3"/>
        </w:numPr>
        <w:tabs>
          <w:tab w:val="left" w:pos="1748"/>
        </w:tabs>
        <w:ind w:firstLine="360"/>
        <w:rPr>
          <w:sz w:val="24"/>
          <w:szCs w:val="24"/>
        </w:rPr>
      </w:pPr>
      <w:r w:rsidRPr="003D0F43">
        <w:rPr>
          <w:sz w:val="24"/>
          <w:szCs w:val="24"/>
        </w:rPr>
        <w:t xml:space="preserve">более </w:t>
      </w:r>
      <w:r w:rsidRPr="00A44C72">
        <w:rPr>
          <w:sz w:val="24"/>
          <w:szCs w:val="24"/>
        </w:rPr>
        <w:t>10</w:t>
      </w:r>
      <w:r w:rsidRPr="003D0F43">
        <w:rPr>
          <w:sz w:val="24"/>
          <w:szCs w:val="24"/>
        </w:rPr>
        <w:t xml:space="preserve"> детей на этаже с одним эвакуационным выходом.</w:t>
      </w:r>
    </w:p>
    <w:p w:rsidR="00A9624A" w:rsidRPr="003D0F43" w:rsidRDefault="006934B2">
      <w:pPr>
        <w:pStyle w:val="11"/>
        <w:numPr>
          <w:ilvl w:val="0"/>
          <w:numId w:val="2"/>
        </w:numPr>
        <w:tabs>
          <w:tab w:val="left" w:pos="1057"/>
        </w:tabs>
        <w:ind w:firstLine="360"/>
        <w:rPr>
          <w:sz w:val="24"/>
          <w:szCs w:val="24"/>
        </w:rPr>
      </w:pPr>
      <w:r w:rsidRPr="003D0F43">
        <w:rPr>
          <w:sz w:val="24"/>
          <w:szCs w:val="24"/>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A9624A" w:rsidRPr="003D0F43" w:rsidRDefault="006934B2">
      <w:pPr>
        <w:pStyle w:val="11"/>
        <w:numPr>
          <w:ilvl w:val="0"/>
          <w:numId w:val="2"/>
        </w:numPr>
        <w:tabs>
          <w:tab w:val="left" w:pos="1052"/>
        </w:tabs>
        <w:ind w:firstLine="360"/>
        <w:rPr>
          <w:sz w:val="24"/>
          <w:szCs w:val="24"/>
        </w:rPr>
      </w:pPr>
      <w:r w:rsidRPr="003D0F43">
        <w:rPr>
          <w:sz w:val="24"/>
          <w:szCs w:val="24"/>
        </w:rPr>
        <w:t>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A9624A" w:rsidRPr="003D0F43" w:rsidRDefault="006934B2">
      <w:pPr>
        <w:pStyle w:val="11"/>
        <w:numPr>
          <w:ilvl w:val="0"/>
          <w:numId w:val="2"/>
        </w:numPr>
        <w:tabs>
          <w:tab w:val="left" w:pos="1196"/>
        </w:tabs>
        <w:ind w:firstLine="360"/>
        <w:rPr>
          <w:sz w:val="24"/>
          <w:szCs w:val="24"/>
        </w:rPr>
      </w:pPr>
      <w:r w:rsidRPr="003D0F43">
        <w:rPr>
          <w:sz w:val="24"/>
          <w:szCs w:val="24"/>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A9624A" w:rsidRPr="003D0F43" w:rsidRDefault="006934B2">
      <w:pPr>
        <w:pStyle w:val="11"/>
        <w:numPr>
          <w:ilvl w:val="0"/>
          <w:numId w:val="2"/>
        </w:numPr>
        <w:tabs>
          <w:tab w:val="left" w:pos="1191"/>
        </w:tabs>
        <w:ind w:firstLine="360"/>
        <w:rPr>
          <w:sz w:val="24"/>
          <w:szCs w:val="24"/>
        </w:rPr>
      </w:pPr>
      <w:r w:rsidRPr="003D0F43">
        <w:rPr>
          <w:sz w:val="24"/>
          <w:szCs w:val="24"/>
        </w:rPr>
        <w:t xml:space="preserve">Запрещается курение на территории и в помещении складов и баз, </w:t>
      </w:r>
      <w:r w:rsidRPr="003D0F43">
        <w:rPr>
          <w:sz w:val="24"/>
          <w:szCs w:val="24"/>
        </w:rPr>
        <w:lastRenderedPageBreak/>
        <w:t>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A9624A" w:rsidRPr="003D0F43" w:rsidRDefault="006934B2">
      <w:pPr>
        <w:pStyle w:val="11"/>
        <w:ind w:firstLine="360"/>
        <w:rPr>
          <w:sz w:val="24"/>
          <w:szCs w:val="24"/>
        </w:rPr>
      </w:pPr>
      <w:r w:rsidRPr="003D0F43">
        <w:rPr>
          <w:sz w:val="24"/>
          <w:szCs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A9624A" w:rsidRPr="003D0F43" w:rsidRDefault="006934B2">
      <w:pPr>
        <w:pStyle w:val="11"/>
        <w:ind w:firstLine="360"/>
        <w:rPr>
          <w:sz w:val="24"/>
          <w:szCs w:val="24"/>
        </w:rPr>
      </w:pPr>
      <w:r w:rsidRPr="003D0F43">
        <w:rPr>
          <w:sz w:val="24"/>
          <w:szCs w:val="24"/>
        </w:rPr>
        <w:t>Места, специально отведенные для курения, обозначаются знаком "Место курения".</w:t>
      </w:r>
    </w:p>
    <w:p w:rsidR="00A9624A" w:rsidRPr="00A44C72" w:rsidRDefault="006934B2" w:rsidP="00A44C72">
      <w:pPr>
        <w:pStyle w:val="11"/>
        <w:numPr>
          <w:ilvl w:val="0"/>
          <w:numId w:val="2"/>
        </w:numPr>
        <w:tabs>
          <w:tab w:val="left" w:pos="1186"/>
        </w:tabs>
        <w:ind w:firstLine="360"/>
        <w:rPr>
          <w:sz w:val="24"/>
          <w:szCs w:val="24"/>
        </w:rPr>
      </w:pPr>
      <w:r w:rsidRPr="003D0F43">
        <w:rPr>
          <w:sz w:val="24"/>
          <w:szCs w:val="24"/>
        </w:rPr>
        <w:t>Руководитель организации обеспечивает категорирование по взрывопожарной и пожарной опасности, а также определение класса зоны</w:t>
      </w:r>
      <w:r w:rsidR="00A44C72" w:rsidRPr="00A44C72">
        <w:rPr>
          <w:sz w:val="24"/>
          <w:szCs w:val="24"/>
        </w:rPr>
        <w:t xml:space="preserve"> </w:t>
      </w:r>
      <w:r w:rsidRPr="00A44C72">
        <w:rPr>
          <w:rStyle w:val="a6"/>
          <w:sz w:val="24"/>
          <w:szCs w:val="24"/>
        </w:rPr>
        <w:t>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A9624A" w:rsidRPr="003D0F43" w:rsidRDefault="006934B2">
      <w:pPr>
        <w:pStyle w:val="11"/>
        <w:numPr>
          <w:ilvl w:val="0"/>
          <w:numId w:val="2"/>
        </w:numPr>
        <w:tabs>
          <w:tab w:val="left" w:pos="1191"/>
        </w:tabs>
        <w:ind w:firstLine="360"/>
        <w:rPr>
          <w:sz w:val="24"/>
          <w:szCs w:val="24"/>
        </w:rPr>
      </w:pPr>
      <w:r w:rsidRPr="003D0F43">
        <w:rPr>
          <w:sz w:val="24"/>
          <w:szCs w:val="24"/>
        </w:rPr>
        <w:t>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A9624A" w:rsidRPr="003D0F43" w:rsidRDefault="006934B2">
      <w:pPr>
        <w:pStyle w:val="11"/>
        <w:ind w:firstLine="360"/>
        <w:rPr>
          <w:sz w:val="24"/>
          <w:szCs w:val="24"/>
        </w:rPr>
      </w:pPr>
      <w:r w:rsidRPr="003D0F43">
        <w:rPr>
          <w:sz w:val="24"/>
          <w:szCs w:val="24"/>
        </w:rPr>
        <w:t>При отсутствии в технической документации сведений о периодичности проверки проверка проводится не реже 1 раза в год.</w:t>
      </w:r>
    </w:p>
    <w:p w:rsidR="00A9624A" w:rsidRPr="003D0F43" w:rsidRDefault="006934B2">
      <w:pPr>
        <w:pStyle w:val="11"/>
        <w:ind w:firstLine="360"/>
        <w:rPr>
          <w:sz w:val="24"/>
          <w:szCs w:val="24"/>
        </w:rPr>
      </w:pPr>
      <w:r w:rsidRPr="003D0F43">
        <w:rPr>
          <w:sz w:val="24"/>
          <w:szCs w:val="24"/>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A9624A" w:rsidRPr="003D0F43" w:rsidRDefault="006934B2">
      <w:pPr>
        <w:pStyle w:val="11"/>
        <w:ind w:firstLine="360"/>
        <w:rPr>
          <w:sz w:val="24"/>
          <w:szCs w:val="24"/>
        </w:rPr>
      </w:pPr>
      <w:r w:rsidRPr="003D0F43">
        <w:rPr>
          <w:sz w:val="24"/>
          <w:szCs w:val="24"/>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w:t>
      </w:r>
      <w:r w:rsidRPr="003D0F43">
        <w:rPr>
          <w:sz w:val="24"/>
          <w:szCs w:val="24"/>
        </w:rPr>
        <w:softHyphen/>
        <w:t>аналитическими методами, подтверждающими соответствие конструкций и инженерного оборудования требованиям пожарной безопасности.</w:t>
      </w:r>
    </w:p>
    <w:p w:rsidR="00A9624A" w:rsidRPr="003D0F43" w:rsidRDefault="006934B2">
      <w:pPr>
        <w:pStyle w:val="11"/>
        <w:numPr>
          <w:ilvl w:val="0"/>
          <w:numId w:val="2"/>
        </w:numPr>
        <w:tabs>
          <w:tab w:val="left" w:pos="1182"/>
        </w:tabs>
        <w:ind w:firstLine="360"/>
        <w:rPr>
          <w:sz w:val="24"/>
          <w:szCs w:val="24"/>
        </w:rPr>
      </w:pPr>
      <w:r w:rsidRPr="003D0F43">
        <w:rPr>
          <w:sz w:val="24"/>
          <w:szCs w:val="24"/>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A9624A" w:rsidRPr="00A44C72" w:rsidRDefault="006934B2" w:rsidP="00A44C72">
      <w:pPr>
        <w:pStyle w:val="11"/>
        <w:numPr>
          <w:ilvl w:val="0"/>
          <w:numId w:val="2"/>
        </w:numPr>
        <w:tabs>
          <w:tab w:val="left" w:pos="1186"/>
        </w:tabs>
        <w:ind w:firstLine="360"/>
        <w:rPr>
          <w:sz w:val="24"/>
          <w:szCs w:val="24"/>
        </w:rPr>
      </w:pPr>
      <w:r w:rsidRPr="003D0F43">
        <w:rPr>
          <w:sz w:val="24"/>
          <w:szCs w:val="24"/>
        </w:rPr>
        <w:t>Руководитель организации обеспечивает проведение работ по заделке негорючими материалами, обеспечивающими требуемый предел</w:t>
      </w:r>
      <w:r w:rsidR="00A44C72" w:rsidRPr="00A44C72">
        <w:rPr>
          <w:sz w:val="24"/>
          <w:szCs w:val="24"/>
        </w:rPr>
        <w:t xml:space="preserve"> </w:t>
      </w:r>
      <w:r w:rsidRPr="00A44C72">
        <w:rPr>
          <w:rStyle w:val="a6"/>
          <w:sz w:val="24"/>
          <w:szCs w:val="24"/>
        </w:rPr>
        <w:t>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A9624A" w:rsidRPr="003D0F43" w:rsidRDefault="006934B2">
      <w:pPr>
        <w:pStyle w:val="11"/>
        <w:numPr>
          <w:ilvl w:val="0"/>
          <w:numId w:val="2"/>
        </w:numPr>
        <w:tabs>
          <w:tab w:val="left" w:pos="1714"/>
        </w:tabs>
        <w:ind w:firstLine="360"/>
        <w:rPr>
          <w:sz w:val="24"/>
          <w:szCs w:val="24"/>
        </w:rPr>
      </w:pPr>
      <w:r w:rsidRPr="003D0F43">
        <w:rPr>
          <w:sz w:val="24"/>
          <w:szCs w:val="24"/>
        </w:rPr>
        <w:t>На объектах защиты запрещается:</w:t>
      </w:r>
    </w:p>
    <w:p w:rsidR="00A9624A" w:rsidRPr="003D0F43" w:rsidRDefault="006934B2">
      <w:pPr>
        <w:pStyle w:val="11"/>
        <w:numPr>
          <w:ilvl w:val="0"/>
          <w:numId w:val="4"/>
        </w:numPr>
        <w:tabs>
          <w:tab w:val="left" w:pos="1062"/>
        </w:tabs>
        <w:ind w:firstLine="360"/>
        <w:rPr>
          <w:sz w:val="24"/>
          <w:szCs w:val="24"/>
        </w:rPr>
      </w:pPr>
      <w:r w:rsidRPr="003D0F43">
        <w:rPr>
          <w:sz w:val="24"/>
          <w:szCs w:val="24"/>
        </w:rPr>
        <w:t xml:space="preserve">хранить и применять на чердаках, в подвальных, цокольных и подземных </w:t>
      </w:r>
      <w:r w:rsidRPr="003D0F43">
        <w:rPr>
          <w:sz w:val="24"/>
          <w:szCs w:val="24"/>
        </w:rPr>
        <w:lastRenderedPageBreak/>
        <w:t>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A9624A" w:rsidRPr="003D0F43" w:rsidRDefault="006934B2">
      <w:pPr>
        <w:pStyle w:val="11"/>
        <w:numPr>
          <w:ilvl w:val="0"/>
          <w:numId w:val="4"/>
        </w:numPr>
        <w:tabs>
          <w:tab w:val="left" w:pos="1086"/>
        </w:tabs>
        <w:ind w:firstLine="360"/>
        <w:rPr>
          <w:sz w:val="24"/>
          <w:szCs w:val="24"/>
        </w:rPr>
      </w:pPr>
      <w:r w:rsidRPr="003D0F43">
        <w:rPr>
          <w:sz w:val="24"/>
          <w:szCs w:val="24"/>
        </w:rPr>
        <w:t>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A9624A" w:rsidRPr="003D0F43" w:rsidRDefault="006934B2">
      <w:pPr>
        <w:pStyle w:val="11"/>
        <w:numPr>
          <w:ilvl w:val="0"/>
          <w:numId w:val="4"/>
        </w:numPr>
        <w:tabs>
          <w:tab w:val="left" w:pos="1066"/>
        </w:tabs>
        <w:ind w:firstLine="360"/>
        <w:rPr>
          <w:sz w:val="24"/>
          <w:szCs w:val="24"/>
        </w:rPr>
      </w:pPr>
      <w:r w:rsidRPr="003D0F43">
        <w:rPr>
          <w:sz w:val="24"/>
          <w:szCs w:val="24"/>
        </w:rPr>
        <w:t>размещать и эксплуатировать в лифтовых холлах кладовые, киоски, ларьки и другие подобные помещения, а также хранить горючие материалы;</w:t>
      </w:r>
    </w:p>
    <w:p w:rsidR="00A9624A" w:rsidRPr="003D0F43" w:rsidRDefault="006934B2">
      <w:pPr>
        <w:pStyle w:val="11"/>
        <w:numPr>
          <w:ilvl w:val="0"/>
          <w:numId w:val="4"/>
        </w:numPr>
        <w:tabs>
          <w:tab w:val="left" w:pos="1047"/>
        </w:tabs>
        <w:ind w:firstLine="360"/>
        <w:rPr>
          <w:sz w:val="24"/>
          <w:szCs w:val="24"/>
        </w:rPr>
      </w:pPr>
      <w:r w:rsidRPr="003D0F43">
        <w:rPr>
          <w:sz w:val="24"/>
          <w:szCs w:val="24"/>
        </w:rPr>
        <w:t>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A9624A" w:rsidRPr="003D0F43" w:rsidRDefault="006934B2">
      <w:pPr>
        <w:pStyle w:val="11"/>
        <w:numPr>
          <w:ilvl w:val="0"/>
          <w:numId w:val="4"/>
        </w:numPr>
        <w:tabs>
          <w:tab w:val="left" w:pos="1081"/>
        </w:tabs>
        <w:ind w:firstLine="360"/>
        <w:rPr>
          <w:sz w:val="24"/>
          <w:szCs w:val="24"/>
        </w:rPr>
      </w:pPr>
      <w:r w:rsidRPr="003D0F43">
        <w:rPr>
          <w:sz w:val="24"/>
          <w:szCs w:val="24"/>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A9624A" w:rsidRPr="003D0F43" w:rsidRDefault="006934B2">
      <w:pPr>
        <w:pStyle w:val="11"/>
        <w:numPr>
          <w:ilvl w:val="0"/>
          <w:numId w:val="4"/>
        </w:numPr>
        <w:tabs>
          <w:tab w:val="left" w:pos="1057"/>
        </w:tabs>
        <w:ind w:firstLine="360"/>
        <w:rPr>
          <w:sz w:val="24"/>
          <w:szCs w:val="24"/>
        </w:rPr>
      </w:pPr>
      <w:r w:rsidRPr="003D0F43">
        <w:rPr>
          <w:sz w:val="24"/>
          <w:szCs w:val="24"/>
        </w:rPr>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A9624A" w:rsidRPr="00A44C72" w:rsidRDefault="006934B2" w:rsidP="00A44C72">
      <w:pPr>
        <w:pStyle w:val="11"/>
        <w:numPr>
          <w:ilvl w:val="0"/>
          <w:numId w:val="4"/>
        </w:numPr>
        <w:tabs>
          <w:tab w:val="left" w:pos="1129"/>
        </w:tabs>
        <w:ind w:firstLine="360"/>
        <w:rPr>
          <w:sz w:val="24"/>
          <w:szCs w:val="24"/>
        </w:rPr>
      </w:pPr>
      <w:r w:rsidRPr="003D0F43">
        <w:rPr>
          <w:sz w:val="24"/>
          <w:szCs w:val="24"/>
        </w:rPr>
        <w:t>размещать мебель, оборудование и другие предметы на путях эвакуации, у дверей эвакуационных выходов, люков на балконах и</w:t>
      </w:r>
      <w:r w:rsidR="00A44C72" w:rsidRPr="00A44C72">
        <w:rPr>
          <w:sz w:val="24"/>
          <w:szCs w:val="24"/>
        </w:rPr>
        <w:t xml:space="preserve"> </w:t>
      </w:r>
      <w:r w:rsidRPr="00A44C72">
        <w:rPr>
          <w:rStyle w:val="a6"/>
          <w:sz w:val="24"/>
          <w:szCs w:val="24"/>
        </w:rPr>
        <w:t>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A9624A" w:rsidRPr="003D0F43" w:rsidRDefault="006934B2">
      <w:pPr>
        <w:pStyle w:val="11"/>
        <w:numPr>
          <w:ilvl w:val="0"/>
          <w:numId w:val="4"/>
        </w:numPr>
        <w:tabs>
          <w:tab w:val="left" w:pos="1052"/>
        </w:tabs>
        <w:ind w:firstLine="360"/>
        <w:rPr>
          <w:sz w:val="24"/>
          <w:szCs w:val="24"/>
        </w:rPr>
      </w:pPr>
      <w:r w:rsidRPr="003D0F43">
        <w:rPr>
          <w:sz w:val="24"/>
          <w:szCs w:val="24"/>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A9624A" w:rsidRPr="003D0F43" w:rsidRDefault="006934B2">
      <w:pPr>
        <w:pStyle w:val="11"/>
        <w:numPr>
          <w:ilvl w:val="0"/>
          <w:numId w:val="4"/>
        </w:numPr>
        <w:tabs>
          <w:tab w:val="left" w:pos="1090"/>
        </w:tabs>
        <w:ind w:firstLine="360"/>
        <w:rPr>
          <w:sz w:val="24"/>
          <w:szCs w:val="24"/>
        </w:rPr>
      </w:pPr>
      <w:r w:rsidRPr="003D0F43">
        <w:rPr>
          <w:sz w:val="24"/>
          <w:szCs w:val="24"/>
        </w:rPr>
        <w:t>закрывать жалюзи, остеклять балконы (открытые переходы наружных воздушных зон), лоджии и галереи, ведущие к незадымляемым лестничным клеткам;</w:t>
      </w:r>
    </w:p>
    <w:p w:rsidR="00A9624A" w:rsidRPr="003D0F43" w:rsidRDefault="006934B2">
      <w:pPr>
        <w:pStyle w:val="11"/>
        <w:numPr>
          <w:ilvl w:val="0"/>
          <w:numId w:val="4"/>
        </w:numPr>
        <w:tabs>
          <w:tab w:val="left" w:pos="1071"/>
        </w:tabs>
        <w:ind w:firstLine="360"/>
        <w:rPr>
          <w:sz w:val="24"/>
          <w:szCs w:val="24"/>
        </w:rPr>
      </w:pPr>
      <w:r w:rsidRPr="003D0F43">
        <w:rPr>
          <w:sz w:val="24"/>
          <w:szCs w:val="24"/>
        </w:rPr>
        <w:t>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A9624A" w:rsidRPr="003D0F43" w:rsidRDefault="006934B2">
      <w:pPr>
        <w:pStyle w:val="11"/>
        <w:numPr>
          <w:ilvl w:val="0"/>
          <w:numId w:val="4"/>
        </w:numPr>
        <w:tabs>
          <w:tab w:val="left" w:pos="1071"/>
        </w:tabs>
        <w:ind w:firstLine="360"/>
        <w:rPr>
          <w:sz w:val="24"/>
          <w:szCs w:val="24"/>
        </w:rPr>
      </w:pPr>
      <w:r w:rsidRPr="003D0F43">
        <w:rPr>
          <w:sz w:val="24"/>
          <w:szCs w:val="24"/>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A9624A" w:rsidRPr="003D0F43" w:rsidRDefault="006934B2">
      <w:pPr>
        <w:pStyle w:val="11"/>
        <w:numPr>
          <w:ilvl w:val="0"/>
          <w:numId w:val="4"/>
        </w:numPr>
        <w:tabs>
          <w:tab w:val="left" w:pos="1114"/>
        </w:tabs>
        <w:ind w:firstLine="360"/>
        <w:rPr>
          <w:sz w:val="24"/>
          <w:szCs w:val="24"/>
        </w:rPr>
      </w:pPr>
      <w:r w:rsidRPr="003D0F43">
        <w:rPr>
          <w:sz w:val="24"/>
          <w:szCs w:val="24"/>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A9624A" w:rsidRPr="003D0F43" w:rsidRDefault="006934B2">
      <w:pPr>
        <w:pStyle w:val="11"/>
        <w:ind w:firstLine="360"/>
        <w:rPr>
          <w:sz w:val="24"/>
          <w:szCs w:val="24"/>
        </w:rPr>
      </w:pPr>
      <w:r w:rsidRPr="003D0F43">
        <w:rPr>
          <w:sz w:val="24"/>
          <w:szCs w:val="24"/>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w:t>
      </w:r>
      <w:r w:rsidRPr="003D0F43">
        <w:rPr>
          <w:sz w:val="24"/>
          <w:szCs w:val="24"/>
        </w:rPr>
        <w:lastRenderedPageBreak/>
        <w:t>нормативным документам по пожарной безопасности в соответствии с новым классом функциональной пожарной опасности;</w:t>
      </w:r>
    </w:p>
    <w:p w:rsidR="00A9624A" w:rsidRPr="003D0F43" w:rsidRDefault="006934B2">
      <w:pPr>
        <w:pStyle w:val="11"/>
        <w:numPr>
          <w:ilvl w:val="0"/>
          <w:numId w:val="4"/>
        </w:numPr>
        <w:tabs>
          <w:tab w:val="left" w:pos="1076"/>
        </w:tabs>
        <w:ind w:firstLine="360"/>
        <w:rPr>
          <w:sz w:val="24"/>
          <w:szCs w:val="24"/>
        </w:rPr>
      </w:pPr>
      <w:r w:rsidRPr="003D0F43">
        <w:rPr>
          <w:sz w:val="24"/>
          <w:szCs w:val="24"/>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A9624A" w:rsidRPr="003D0F43" w:rsidRDefault="006934B2">
      <w:pPr>
        <w:pStyle w:val="11"/>
        <w:numPr>
          <w:ilvl w:val="0"/>
          <w:numId w:val="2"/>
        </w:numPr>
        <w:tabs>
          <w:tab w:val="left" w:pos="1714"/>
        </w:tabs>
        <w:ind w:firstLine="360"/>
        <w:rPr>
          <w:sz w:val="24"/>
          <w:szCs w:val="24"/>
        </w:rPr>
      </w:pPr>
      <w:r w:rsidRPr="003D0F43">
        <w:rPr>
          <w:sz w:val="24"/>
          <w:szCs w:val="24"/>
        </w:rPr>
        <w:t>Руководители организаций:</w:t>
      </w:r>
    </w:p>
    <w:p w:rsidR="00A9624A" w:rsidRPr="003D0F43" w:rsidRDefault="006934B2">
      <w:pPr>
        <w:pStyle w:val="11"/>
        <w:numPr>
          <w:ilvl w:val="0"/>
          <w:numId w:val="5"/>
        </w:numPr>
        <w:tabs>
          <w:tab w:val="left" w:pos="1062"/>
        </w:tabs>
        <w:ind w:firstLine="360"/>
        <w:rPr>
          <w:sz w:val="24"/>
          <w:szCs w:val="24"/>
        </w:rPr>
      </w:pPr>
      <w:r w:rsidRPr="003D0F43">
        <w:rPr>
          <w:sz w:val="24"/>
          <w:szCs w:val="24"/>
        </w:rPr>
        <w:t>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A9624A" w:rsidRPr="003D0F43" w:rsidRDefault="006934B2">
      <w:pPr>
        <w:pStyle w:val="11"/>
        <w:numPr>
          <w:ilvl w:val="0"/>
          <w:numId w:val="5"/>
        </w:numPr>
        <w:tabs>
          <w:tab w:val="left" w:pos="1118"/>
        </w:tabs>
        <w:ind w:firstLine="360"/>
        <w:rPr>
          <w:sz w:val="24"/>
          <w:szCs w:val="24"/>
        </w:rPr>
      </w:pPr>
      <w:r w:rsidRPr="003D0F43">
        <w:rPr>
          <w:sz w:val="24"/>
          <w:szCs w:val="24"/>
        </w:rPr>
        <w:t>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A9624A" w:rsidRPr="003D0F43" w:rsidRDefault="006934B2">
      <w:pPr>
        <w:pStyle w:val="11"/>
        <w:numPr>
          <w:ilvl w:val="0"/>
          <w:numId w:val="2"/>
        </w:numPr>
        <w:tabs>
          <w:tab w:val="left" w:pos="1186"/>
        </w:tabs>
        <w:ind w:firstLine="360"/>
        <w:rPr>
          <w:sz w:val="24"/>
          <w:szCs w:val="24"/>
        </w:rPr>
      </w:pPr>
      <w:r w:rsidRPr="003D0F43">
        <w:rPr>
          <w:sz w:val="24"/>
          <w:szCs w:val="24"/>
        </w:rPr>
        <w:t>Приямки у оконных проемов подвальных и цокольных этажей зданий (сооружений) должны быть очищены от мусора и посторонних предметов.</w:t>
      </w:r>
    </w:p>
    <w:p w:rsidR="00A9624A" w:rsidRPr="003D0F43" w:rsidRDefault="006934B2">
      <w:pPr>
        <w:pStyle w:val="11"/>
        <w:ind w:firstLine="360"/>
        <w:rPr>
          <w:sz w:val="24"/>
          <w:szCs w:val="24"/>
        </w:rPr>
      </w:pPr>
      <w:r w:rsidRPr="003D0F43">
        <w:rPr>
          <w:sz w:val="24"/>
          <w:szCs w:val="24"/>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A9624A" w:rsidRPr="003D0F43" w:rsidRDefault="006934B2">
      <w:pPr>
        <w:pStyle w:val="11"/>
        <w:numPr>
          <w:ilvl w:val="0"/>
          <w:numId w:val="2"/>
        </w:numPr>
        <w:tabs>
          <w:tab w:val="left" w:pos="1186"/>
        </w:tabs>
        <w:ind w:firstLine="360"/>
        <w:rPr>
          <w:sz w:val="24"/>
          <w:szCs w:val="24"/>
        </w:rPr>
      </w:pPr>
      <w:r w:rsidRPr="003D0F43">
        <w:rPr>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A9624A" w:rsidRPr="003D0F43" w:rsidRDefault="006934B2">
      <w:pPr>
        <w:pStyle w:val="11"/>
        <w:ind w:firstLine="360"/>
        <w:rPr>
          <w:sz w:val="24"/>
          <w:szCs w:val="24"/>
        </w:rPr>
      </w:pPr>
      <w:r w:rsidRPr="003D0F43">
        <w:rPr>
          <w:sz w:val="24"/>
          <w:szCs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A9624A" w:rsidRPr="003D0F43" w:rsidRDefault="006934B2">
      <w:pPr>
        <w:pStyle w:val="11"/>
        <w:ind w:firstLine="360"/>
        <w:rPr>
          <w:sz w:val="24"/>
          <w:szCs w:val="24"/>
        </w:rPr>
      </w:pPr>
      <w:r w:rsidRPr="003D0F43">
        <w:rPr>
          <w:sz w:val="24"/>
          <w:szCs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A9624A" w:rsidRPr="003D0F43" w:rsidRDefault="006934B2">
      <w:pPr>
        <w:pStyle w:val="11"/>
        <w:numPr>
          <w:ilvl w:val="0"/>
          <w:numId w:val="2"/>
        </w:numPr>
        <w:tabs>
          <w:tab w:val="left" w:pos="1196"/>
        </w:tabs>
        <w:ind w:firstLine="360"/>
        <w:rPr>
          <w:sz w:val="24"/>
          <w:szCs w:val="24"/>
        </w:rPr>
      </w:pPr>
      <w:r w:rsidRPr="003D0F43">
        <w:rPr>
          <w:sz w:val="24"/>
          <w:szCs w:val="24"/>
        </w:rPr>
        <w:t>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A9624A" w:rsidRPr="003D0F43" w:rsidRDefault="006934B2">
      <w:pPr>
        <w:pStyle w:val="11"/>
        <w:numPr>
          <w:ilvl w:val="0"/>
          <w:numId w:val="2"/>
        </w:numPr>
        <w:tabs>
          <w:tab w:val="left" w:pos="1186"/>
        </w:tabs>
        <w:ind w:firstLine="360"/>
        <w:rPr>
          <w:sz w:val="24"/>
          <w:szCs w:val="24"/>
        </w:rPr>
      </w:pPr>
      <w:r w:rsidRPr="003D0F43">
        <w:rPr>
          <w:sz w:val="24"/>
          <w:szCs w:val="24"/>
        </w:rPr>
        <w:t>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A9624A" w:rsidRPr="003D0F43" w:rsidRDefault="006934B2">
      <w:pPr>
        <w:pStyle w:val="11"/>
        <w:ind w:firstLine="360"/>
        <w:rPr>
          <w:sz w:val="24"/>
          <w:szCs w:val="24"/>
        </w:rPr>
      </w:pPr>
      <w:r w:rsidRPr="003D0F43">
        <w:rPr>
          <w:sz w:val="24"/>
          <w:szCs w:val="24"/>
        </w:rPr>
        <w:t>осмотр помещений перед началом мероприятий с массовым пребыванием людей в части соблюдения мер пожарной безопасности;</w:t>
      </w:r>
    </w:p>
    <w:p w:rsidR="00A9624A" w:rsidRPr="003D0F43" w:rsidRDefault="006934B2">
      <w:pPr>
        <w:pStyle w:val="11"/>
        <w:ind w:firstLine="360"/>
        <w:rPr>
          <w:sz w:val="24"/>
          <w:szCs w:val="24"/>
        </w:rPr>
      </w:pPr>
      <w:r w:rsidRPr="003D0F43">
        <w:rPr>
          <w:sz w:val="24"/>
          <w:szCs w:val="24"/>
        </w:rPr>
        <w:t>дежурство ответственных лиц на сцене и в зальных помещениях.</w:t>
      </w:r>
    </w:p>
    <w:p w:rsidR="00A9624A" w:rsidRPr="003D0F43" w:rsidRDefault="006934B2">
      <w:pPr>
        <w:pStyle w:val="11"/>
        <w:ind w:firstLine="360"/>
        <w:rPr>
          <w:sz w:val="24"/>
          <w:szCs w:val="24"/>
        </w:rPr>
      </w:pPr>
      <w:r w:rsidRPr="003D0F43">
        <w:rPr>
          <w:sz w:val="24"/>
          <w:szCs w:val="24"/>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A9624A" w:rsidRPr="003D0F43" w:rsidRDefault="006934B2">
      <w:pPr>
        <w:pStyle w:val="11"/>
        <w:ind w:firstLine="360"/>
        <w:rPr>
          <w:sz w:val="24"/>
          <w:szCs w:val="24"/>
        </w:rPr>
      </w:pPr>
      <w:r w:rsidRPr="003D0F43">
        <w:rPr>
          <w:sz w:val="24"/>
          <w:szCs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A9624A" w:rsidRPr="003D0F43" w:rsidRDefault="006934B2">
      <w:pPr>
        <w:pStyle w:val="11"/>
        <w:ind w:firstLine="360"/>
        <w:rPr>
          <w:sz w:val="24"/>
          <w:szCs w:val="24"/>
        </w:rPr>
      </w:pPr>
      <w:r w:rsidRPr="003D0F43">
        <w:rPr>
          <w:sz w:val="24"/>
          <w:szCs w:val="24"/>
        </w:rPr>
        <w:t xml:space="preserve">При обнаружении неисправности в иллюминации или гирляндах (нагрев и повреждение изоляции проводов, искрение и др.) иллюминации или гирлянды </w:t>
      </w:r>
      <w:r w:rsidRPr="003D0F43">
        <w:rPr>
          <w:sz w:val="24"/>
          <w:szCs w:val="24"/>
        </w:rPr>
        <w:lastRenderedPageBreak/>
        <w:t>немедленно обесточиваются.</w:t>
      </w:r>
    </w:p>
    <w:p w:rsidR="00A9624A" w:rsidRPr="003D0F43" w:rsidRDefault="006934B2">
      <w:pPr>
        <w:pStyle w:val="11"/>
        <w:ind w:firstLine="360"/>
        <w:rPr>
          <w:sz w:val="24"/>
          <w:szCs w:val="24"/>
        </w:rPr>
      </w:pPr>
      <w:r w:rsidRPr="003D0F43">
        <w:rPr>
          <w:sz w:val="24"/>
          <w:szCs w:val="24"/>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A9624A" w:rsidRPr="003D0F43" w:rsidRDefault="006934B2">
      <w:pPr>
        <w:pStyle w:val="11"/>
        <w:numPr>
          <w:ilvl w:val="0"/>
          <w:numId w:val="2"/>
        </w:numPr>
        <w:tabs>
          <w:tab w:val="left" w:pos="1191"/>
        </w:tabs>
        <w:ind w:firstLine="360"/>
        <w:rPr>
          <w:sz w:val="24"/>
          <w:szCs w:val="24"/>
        </w:rPr>
      </w:pPr>
      <w:r w:rsidRPr="003D0F43">
        <w:rPr>
          <w:sz w:val="24"/>
          <w:szCs w:val="24"/>
        </w:rPr>
        <w:t>На объектах защиты с массовым пребыванием людей запрещается:</w:t>
      </w:r>
    </w:p>
    <w:p w:rsidR="00A9624A" w:rsidRPr="003D0F43" w:rsidRDefault="006934B2">
      <w:pPr>
        <w:pStyle w:val="11"/>
        <w:numPr>
          <w:ilvl w:val="0"/>
          <w:numId w:val="6"/>
        </w:numPr>
        <w:tabs>
          <w:tab w:val="left" w:pos="1052"/>
        </w:tabs>
        <w:ind w:firstLine="360"/>
        <w:rPr>
          <w:sz w:val="24"/>
          <w:szCs w:val="24"/>
        </w:rPr>
      </w:pPr>
      <w:r w:rsidRPr="003D0F43">
        <w:rPr>
          <w:sz w:val="24"/>
          <w:szCs w:val="24"/>
        </w:rPr>
        <w:t>применять дуговые прожекторы со степенью защиты менее 1Р54 и свечи (кроме культовых сооружений);</w:t>
      </w:r>
    </w:p>
    <w:p w:rsidR="00A9624A" w:rsidRPr="003D0F43" w:rsidRDefault="006934B2">
      <w:pPr>
        <w:pStyle w:val="11"/>
        <w:numPr>
          <w:ilvl w:val="0"/>
          <w:numId w:val="6"/>
        </w:numPr>
        <w:tabs>
          <w:tab w:val="left" w:pos="1076"/>
        </w:tabs>
        <w:ind w:firstLine="360"/>
        <w:rPr>
          <w:sz w:val="24"/>
          <w:szCs w:val="24"/>
        </w:rPr>
      </w:pPr>
      <w:r w:rsidRPr="003D0F43">
        <w:rPr>
          <w:sz w:val="24"/>
          <w:szCs w:val="24"/>
        </w:rPr>
        <w:t>проводить перед началом или во время представления огневые, покрасочные и другие пожароопасные и пожаровзрывоопасные работы;</w:t>
      </w:r>
    </w:p>
    <w:p w:rsidR="00A9624A" w:rsidRPr="003D0F43" w:rsidRDefault="006934B2">
      <w:pPr>
        <w:pStyle w:val="11"/>
        <w:numPr>
          <w:ilvl w:val="0"/>
          <w:numId w:val="6"/>
        </w:numPr>
        <w:tabs>
          <w:tab w:val="left" w:pos="1062"/>
        </w:tabs>
        <w:ind w:firstLine="360"/>
        <w:rPr>
          <w:sz w:val="24"/>
          <w:szCs w:val="24"/>
        </w:rPr>
      </w:pPr>
      <w:r w:rsidRPr="003D0F43">
        <w:rPr>
          <w:sz w:val="24"/>
          <w:szCs w:val="24"/>
        </w:rPr>
        <w:t>уменьшать ширину проходов между рядами и устанавливать в проходах дополнительные кресла, стулья и др.;</w:t>
      </w:r>
    </w:p>
    <w:p w:rsidR="00A9624A" w:rsidRPr="003D0F43" w:rsidRDefault="006934B2">
      <w:pPr>
        <w:pStyle w:val="11"/>
        <w:numPr>
          <w:ilvl w:val="0"/>
          <w:numId w:val="6"/>
        </w:numPr>
        <w:tabs>
          <w:tab w:val="left" w:pos="1052"/>
        </w:tabs>
        <w:ind w:firstLine="360"/>
        <w:rPr>
          <w:sz w:val="24"/>
          <w:szCs w:val="24"/>
        </w:rPr>
      </w:pPr>
      <w:r w:rsidRPr="003D0F43">
        <w:rPr>
          <w:sz w:val="24"/>
          <w:szCs w:val="24"/>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A9624A" w:rsidRPr="003D0F43" w:rsidRDefault="006934B2">
      <w:pPr>
        <w:pStyle w:val="11"/>
        <w:numPr>
          <w:ilvl w:val="0"/>
          <w:numId w:val="2"/>
        </w:numPr>
        <w:tabs>
          <w:tab w:val="left" w:pos="1186"/>
        </w:tabs>
        <w:ind w:firstLine="360"/>
        <w:rPr>
          <w:sz w:val="24"/>
          <w:szCs w:val="24"/>
        </w:rPr>
      </w:pPr>
      <w:r w:rsidRPr="003D0F43">
        <w:rPr>
          <w:sz w:val="24"/>
          <w:szCs w:val="24"/>
        </w:rPr>
        <w:t>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A9624A" w:rsidRPr="00A44C72" w:rsidRDefault="006934B2" w:rsidP="00A44C72">
      <w:pPr>
        <w:pStyle w:val="11"/>
        <w:numPr>
          <w:ilvl w:val="0"/>
          <w:numId w:val="2"/>
        </w:numPr>
        <w:tabs>
          <w:tab w:val="left" w:pos="1186"/>
        </w:tabs>
        <w:ind w:firstLine="360"/>
        <w:rPr>
          <w:sz w:val="24"/>
          <w:szCs w:val="24"/>
        </w:rPr>
      </w:pPr>
      <w:r w:rsidRPr="003D0F43">
        <w:rPr>
          <w:sz w:val="24"/>
          <w:szCs w:val="24"/>
        </w:rPr>
        <w:t>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w:t>
      </w:r>
      <w:r w:rsidR="00A44C72" w:rsidRPr="00A44C72">
        <w:rPr>
          <w:sz w:val="24"/>
          <w:szCs w:val="24"/>
        </w:rPr>
        <w:t xml:space="preserve"> </w:t>
      </w:r>
      <w:r w:rsidRPr="00A44C72">
        <w:rPr>
          <w:rStyle w:val="a6"/>
          <w:sz w:val="24"/>
          <w:szCs w:val="24"/>
        </w:rPr>
        <w:t>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A9624A" w:rsidRPr="003D0F43" w:rsidRDefault="006934B2">
      <w:pPr>
        <w:pStyle w:val="11"/>
        <w:numPr>
          <w:ilvl w:val="0"/>
          <w:numId w:val="2"/>
        </w:numPr>
        <w:tabs>
          <w:tab w:val="left" w:pos="1196"/>
        </w:tabs>
        <w:ind w:firstLine="360"/>
        <w:rPr>
          <w:sz w:val="24"/>
          <w:szCs w:val="24"/>
        </w:rPr>
      </w:pPr>
      <w:r w:rsidRPr="003D0F43">
        <w:rPr>
          <w:sz w:val="24"/>
          <w:szCs w:val="24"/>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A9624A" w:rsidRPr="003D0F43" w:rsidRDefault="006934B2">
      <w:pPr>
        <w:pStyle w:val="11"/>
        <w:numPr>
          <w:ilvl w:val="0"/>
          <w:numId w:val="2"/>
        </w:numPr>
        <w:tabs>
          <w:tab w:val="left" w:pos="1182"/>
        </w:tabs>
        <w:ind w:firstLine="360"/>
        <w:rPr>
          <w:sz w:val="24"/>
          <w:szCs w:val="24"/>
        </w:rPr>
      </w:pPr>
      <w:r w:rsidRPr="003D0F43">
        <w:rPr>
          <w:sz w:val="24"/>
          <w:szCs w:val="24"/>
        </w:rPr>
        <w:t>Запоры (замки) на дверях эвакуационных выходов должны обеспечивать возможность их свободного открывания изнутри без ключа.</w:t>
      </w:r>
    </w:p>
    <w:p w:rsidR="00A9624A" w:rsidRPr="003D0F43" w:rsidRDefault="006934B2">
      <w:pPr>
        <w:pStyle w:val="11"/>
        <w:ind w:firstLine="360"/>
        <w:rPr>
          <w:sz w:val="24"/>
          <w:szCs w:val="24"/>
        </w:rPr>
      </w:pPr>
      <w:r w:rsidRPr="003D0F43">
        <w:rPr>
          <w:sz w:val="24"/>
          <w:szCs w:val="24"/>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A9624A" w:rsidRPr="003D0F43" w:rsidRDefault="006934B2">
      <w:pPr>
        <w:pStyle w:val="11"/>
        <w:ind w:firstLine="360"/>
        <w:rPr>
          <w:sz w:val="24"/>
          <w:szCs w:val="24"/>
        </w:rPr>
      </w:pPr>
      <w:r w:rsidRPr="003D0F43">
        <w:rPr>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A9624A" w:rsidRPr="003D0F43" w:rsidRDefault="006934B2">
      <w:pPr>
        <w:pStyle w:val="11"/>
        <w:numPr>
          <w:ilvl w:val="0"/>
          <w:numId w:val="2"/>
        </w:numPr>
        <w:tabs>
          <w:tab w:val="left" w:pos="1191"/>
        </w:tabs>
        <w:ind w:firstLine="360"/>
        <w:rPr>
          <w:sz w:val="24"/>
          <w:szCs w:val="24"/>
        </w:rPr>
      </w:pPr>
      <w:r w:rsidRPr="003D0F43">
        <w:rPr>
          <w:sz w:val="24"/>
          <w:szCs w:val="24"/>
        </w:rPr>
        <w:t xml:space="preserve">При эксплуатации эвакуационных путей, эвакуационных и аварийных </w:t>
      </w:r>
      <w:r w:rsidRPr="003D0F43">
        <w:rPr>
          <w:sz w:val="24"/>
          <w:szCs w:val="24"/>
        </w:rPr>
        <w:lastRenderedPageBreak/>
        <w:t>выходов запрещается:</w:t>
      </w:r>
    </w:p>
    <w:p w:rsidR="00A9624A" w:rsidRPr="003D0F43" w:rsidRDefault="006934B2">
      <w:pPr>
        <w:pStyle w:val="11"/>
        <w:numPr>
          <w:ilvl w:val="0"/>
          <w:numId w:val="7"/>
        </w:numPr>
        <w:tabs>
          <w:tab w:val="left" w:pos="1109"/>
        </w:tabs>
        <w:ind w:firstLine="360"/>
        <w:rPr>
          <w:sz w:val="24"/>
          <w:szCs w:val="24"/>
        </w:rPr>
      </w:pPr>
      <w:r w:rsidRPr="003D0F43">
        <w:rPr>
          <w:sz w:val="24"/>
          <w:szCs w:val="24"/>
        </w:rPr>
        <w:t>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A9624A" w:rsidRPr="003D0F43" w:rsidRDefault="006934B2">
      <w:pPr>
        <w:pStyle w:val="32"/>
        <w:keepNext/>
        <w:keepLines/>
        <w:jc w:val="left"/>
        <w:rPr>
          <w:sz w:val="24"/>
          <w:szCs w:val="24"/>
        </w:rPr>
      </w:pPr>
      <w:bookmarkStart w:id="7" w:name="bookmark4"/>
      <w:r w:rsidRPr="003D0F43">
        <w:rPr>
          <w:sz w:val="24"/>
          <w:szCs w:val="24"/>
        </w:rPr>
        <w:t>10</w:t>
      </w:r>
      <w:bookmarkEnd w:id="7"/>
    </w:p>
    <w:p w:rsidR="00A9624A" w:rsidRPr="003D0F43" w:rsidRDefault="006934B2">
      <w:pPr>
        <w:pStyle w:val="11"/>
        <w:numPr>
          <w:ilvl w:val="0"/>
          <w:numId w:val="7"/>
        </w:numPr>
        <w:tabs>
          <w:tab w:val="left" w:pos="1086"/>
        </w:tabs>
        <w:ind w:firstLine="360"/>
        <w:rPr>
          <w:sz w:val="24"/>
          <w:szCs w:val="24"/>
        </w:rPr>
      </w:pPr>
      <w:r w:rsidRPr="003D0F43">
        <w:rPr>
          <w:sz w:val="24"/>
          <w:szCs w:val="24"/>
        </w:rPr>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A9624A" w:rsidRPr="003D0F43" w:rsidRDefault="006934B2">
      <w:pPr>
        <w:pStyle w:val="11"/>
        <w:numPr>
          <w:ilvl w:val="0"/>
          <w:numId w:val="7"/>
        </w:numPr>
        <w:tabs>
          <w:tab w:val="left" w:pos="1068"/>
        </w:tabs>
        <w:ind w:firstLine="360"/>
        <w:rPr>
          <w:sz w:val="24"/>
          <w:szCs w:val="24"/>
        </w:rPr>
      </w:pPr>
      <w:r w:rsidRPr="003D0F43">
        <w:rPr>
          <w:sz w:val="24"/>
          <w:szCs w:val="24"/>
        </w:rPr>
        <w:t>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A9624A" w:rsidRPr="003D0F43" w:rsidRDefault="006934B2">
      <w:pPr>
        <w:pStyle w:val="11"/>
        <w:numPr>
          <w:ilvl w:val="0"/>
          <w:numId w:val="7"/>
        </w:numPr>
        <w:tabs>
          <w:tab w:val="left" w:pos="1068"/>
        </w:tabs>
        <w:ind w:firstLine="360"/>
        <w:rPr>
          <w:sz w:val="24"/>
          <w:szCs w:val="24"/>
        </w:rPr>
      </w:pPr>
      <w:r w:rsidRPr="003D0F43">
        <w:rPr>
          <w:sz w:val="24"/>
          <w:szCs w:val="24"/>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A9624A" w:rsidRPr="003D0F43" w:rsidRDefault="006934B2">
      <w:pPr>
        <w:pStyle w:val="11"/>
        <w:numPr>
          <w:ilvl w:val="0"/>
          <w:numId w:val="7"/>
        </w:numPr>
        <w:tabs>
          <w:tab w:val="left" w:pos="1086"/>
        </w:tabs>
        <w:ind w:firstLine="360"/>
        <w:rPr>
          <w:sz w:val="24"/>
          <w:szCs w:val="24"/>
        </w:rPr>
      </w:pPr>
      <w:r w:rsidRPr="003D0F43">
        <w:rPr>
          <w:sz w:val="24"/>
          <w:szCs w:val="24"/>
        </w:rPr>
        <w:t>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A9624A" w:rsidRPr="003D0F43" w:rsidRDefault="006934B2">
      <w:pPr>
        <w:pStyle w:val="11"/>
        <w:numPr>
          <w:ilvl w:val="0"/>
          <w:numId w:val="2"/>
        </w:numPr>
        <w:tabs>
          <w:tab w:val="left" w:pos="1196"/>
        </w:tabs>
        <w:ind w:firstLine="360"/>
        <w:rPr>
          <w:sz w:val="24"/>
          <w:szCs w:val="24"/>
        </w:rPr>
      </w:pPr>
      <w:r w:rsidRPr="003D0F43">
        <w:rPr>
          <w:sz w:val="24"/>
          <w:szCs w:val="24"/>
        </w:rPr>
        <w:t>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A9624A" w:rsidRPr="003D0F43" w:rsidRDefault="006934B2">
      <w:pPr>
        <w:pStyle w:val="11"/>
        <w:numPr>
          <w:ilvl w:val="0"/>
          <w:numId w:val="2"/>
        </w:numPr>
        <w:tabs>
          <w:tab w:val="left" w:pos="1196"/>
        </w:tabs>
        <w:ind w:firstLine="360"/>
        <w:rPr>
          <w:sz w:val="24"/>
          <w:szCs w:val="24"/>
        </w:rPr>
      </w:pPr>
      <w:r w:rsidRPr="003D0F43">
        <w:rPr>
          <w:sz w:val="24"/>
          <w:szCs w:val="24"/>
        </w:rPr>
        <w:t>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A9624A" w:rsidRPr="003D0F43" w:rsidRDefault="006934B2">
      <w:pPr>
        <w:pStyle w:val="11"/>
        <w:ind w:firstLine="360"/>
        <w:rPr>
          <w:sz w:val="24"/>
          <w:szCs w:val="24"/>
        </w:rPr>
      </w:pPr>
      <w:r w:rsidRPr="003D0F43">
        <w:rPr>
          <w:sz w:val="24"/>
          <w:szCs w:val="24"/>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A9624A" w:rsidRPr="003D0F43" w:rsidRDefault="006934B2">
      <w:pPr>
        <w:pStyle w:val="11"/>
        <w:numPr>
          <w:ilvl w:val="0"/>
          <w:numId w:val="2"/>
        </w:numPr>
        <w:tabs>
          <w:tab w:val="left" w:pos="1196"/>
        </w:tabs>
        <w:ind w:firstLine="360"/>
        <w:rPr>
          <w:sz w:val="24"/>
          <w:szCs w:val="24"/>
        </w:rPr>
      </w:pPr>
      <w:r w:rsidRPr="003D0F43">
        <w:rPr>
          <w:sz w:val="24"/>
          <w:szCs w:val="24"/>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9624A" w:rsidRPr="003D0F43" w:rsidRDefault="006934B2" w:rsidP="00A44C72">
      <w:pPr>
        <w:pStyle w:val="11"/>
        <w:ind w:firstLine="360"/>
        <w:rPr>
          <w:sz w:val="24"/>
          <w:szCs w:val="24"/>
        </w:rPr>
      </w:pPr>
      <w:r w:rsidRPr="003D0F43">
        <w:rPr>
          <w:sz w:val="24"/>
          <w:szCs w:val="24"/>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w:t>
      </w:r>
      <w:r w:rsidR="00A44C72" w:rsidRPr="00A44C72">
        <w:rPr>
          <w:sz w:val="24"/>
          <w:szCs w:val="24"/>
        </w:rPr>
        <w:t xml:space="preserve"> </w:t>
      </w:r>
      <w:r w:rsidRPr="003D0F43">
        <w:rPr>
          <w:rStyle w:val="a6"/>
          <w:sz w:val="24"/>
          <w:szCs w:val="24"/>
        </w:rPr>
        <w:t>повреждений и их целостности с отражением информации в журнале эксплуатации систем противопожарной защиты.</w:t>
      </w:r>
    </w:p>
    <w:p w:rsidR="00A9624A" w:rsidRPr="003D0F43" w:rsidRDefault="006934B2">
      <w:pPr>
        <w:pStyle w:val="11"/>
        <w:numPr>
          <w:ilvl w:val="0"/>
          <w:numId w:val="2"/>
        </w:numPr>
        <w:tabs>
          <w:tab w:val="left" w:pos="1191"/>
        </w:tabs>
        <w:ind w:firstLine="360"/>
        <w:rPr>
          <w:sz w:val="24"/>
          <w:szCs w:val="24"/>
        </w:rPr>
      </w:pPr>
      <w:r w:rsidRPr="003D0F43">
        <w:rPr>
          <w:sz w:val="24"/>
          <w:szCs w:val="24"/>
        </w:rPr>
        <w:t>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A9624A" w:rsidRPr="003D0F43" w:rsidRDefault="006934B2">
      <w:pPr>
        <w:pStyle w:val="11"/>
        <w:numPr>
          <w:ilvl w:val="0"/>
          <w:numId w:val="2"/>
        </w:numPr>
        <w:tabs>
          <w:tab w:val="left" w:pos="1196"/>
        </w:tabs>
        <w:ind w:firstLine="360"/>
        <w:rPr>
          <w:sz w:val="24"/>
          <w:szCs w:val="24"/>
        </w:rPr>
      </w:pPr>
      <w:r w:rsidRPr="003D0F43">
        <w:rPr>
          <w:sz w:val="24"/>
          <w:szCs w:val="24"/>
        </w:rPr>
        <w:t xml:space="preserve">Запрещается оставлять по окончании рабочего времени необесточенными (отключенными от электрической сети) электропотребители, в том числе бытовые </w:t>
      </w:r>
      <w:r w:rsidRPr="003D0F43">
        <w:rPr>
          <w:sz w:val="24"/>
          <w:szCs w:val="24"/>
        </w:rPr>
        <w:lastRenderedPageBreak/>
        <w:t>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A9624A" w:rsidRPr="003D0F43" w:rsidRDefault="006934B2">
      <w:pPr>
        <w:pStyle w:val="11"/>
        <w:numPr>
          <w:ilvl w:val="0"/>
          <w:numId w:val="2"/>
        </w:numPr>
        <w:tabs>
          <w:tab w:val="left" w:pos="1196"/>
        </w:tabs>
        <w:ind w:firstLine="360"/>
        <w:rPr>
          <w:sz w:val="24"/>
          <w:szCs w:val="24"/>
        </w:rPr>
      </w:pPr>
      <w:r w:rsidRPr="003D0F43">
        <w:rPr>
          <w:sz w:val="24"/>
          <w:szCs w:val="24"/>
        </w:rPr>
        <w:t xml:space="preserve">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w:t>
      </w:r>
      <w:r w:rsidRPr="003D0F43">
        <w:rPr>
          <w:sz w:val="24"/>
          <w:szCs w:val="24"/>
          <w:shd w:val="clear" w:color="auto" w:fill="80FFFF"/>
        </w:rPr>
        <w:t>В1</w:t>
      </w:r>
      <w:r w:rsidRPr="003D0F43">
        <w:rPr>
          <w:sz w:val="24"/>
          <w:szCs w:val="24"/>
        </w:rPr>
        <w:t>, Д2, Т2, если иное не предусмотрено в технической, проектной документации или в специальных технических условиях.</w:t>
      </w:r>
    </w:p>
    <w:p w:rsidR="00A9624A" w:rsidRPr="003D0F43" w:rsidRDefault="006934B2">
      <w:pPr>
        <w:pStyle w:val="11"/>
        <w:ind w:firstLine="360"/>
        <w:rPr>
          <w:sz w:val="24"/>
          <w:szCs w:val="24"/>
        </w:rPr>
      </w:pPr>
      <w:r w:rsidRPr="003D0F43">
        <w:rPr>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A9624A" w:rsidRPr="003D0F43" w:rsidRDefault="006934B2">
      <w:pPr>
        <w:pStyle w:val="11"/>
        <w:ind w:firstLine="360"/>
        <w:rPr>
          <w:sz w:val="24"/>
          <w:szCs w:val="24"/>
        </w:rPr>
      </w:pPr>
      <w:r w:rsidRPr="003D0F43">
        <w:rPr>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p w:rsidR="00A9624A" w:rsidRPr="003D0F43" w:rsidRDefault="006934B2">
      <w:pPr>
        <w:pStyle w:val="11"/>
        <w:numPr>
          <w:ilvl w:val="0"/>
          <w:numId w:val="2"/>
        </w:numPr>
        <w:tabs>
          <w:tab w:val="left" w:pos="1191"/>
        </w:tabs>
        <w:ind w:firstLine="360"/>
        <w:rPr>
          <w:sz w:val="24"/>
          <w:szCs w:val="24"/>
        </w:rPr>
      </w:pPr>
      <w:r w:rsidRPr="003D0F43">
        <w:rPr>
          <w:sz w:val="24"/>
          <w:szCs w:val="24"/>
        </w:rPr>
        <w:t>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A9624A" w:rsidRPr="003D0F43" w:rsidRDefault="006934B2">
      <w:pPr>
        <w:pStyle w:val="11"/>
        <w:numPr>
          <w:ilvl w:val="0"/>
          <w:numId w:val="2"/>
        </w:numPr>
        <w:tabs>
          <w:tab w:val="left" w:pos="1714"/>
        </w:tabs>
        <w:ind w:firstLine="360"/>
        <w:rPr>
          <w:sz w:val="24"/>
          <w:szCs w:val="24"/>
        </w:rPr>
      </w:pPr>
      <w:r w:rsidRPr="003D0F43">
        <w:rPr>
          <w:sz w:val="24"/>
          <w:szCs w:val="24"/>
        </w:rPr>
        <w:t>Запрещается:</w:t>
      </w:r>
    </w:p>
    <w:p w:rsidR="00A9624A" w:rsidRPr="003D0F43" w:rsidRDefault="006934B2">
      <w:pPr>
        <w:pStyle w:val="11"/>
        <w:numPr>
          <w:ilvl w:val="0"/>
          <w:numId w:val="8"/>
        </w:numPr>
        <w:tabs>
          <w:tab w:val="left" w:pos="1057"/>
        </w:tabs>
        <w:ind w:firstLine="360"/>
        <w:rPr>
          <w:sz w:val="24"/>
          <w:szCs w:val="24"/>
        </w:rPr>
      </w:pPr>
      <w:r w:rsidRPr="003D0F43">
        <w:rPr>
          <w:sz w:val="24"/>
          <w:szCs w:val="24"/>
        </w:rPr>
        <w:t>эксплуатировать электропровода и кабели с видимыми нарушениями изоляции и со следами термического воздействия;</w:t>
      </w:r>
    </w:p>
    <w:p w:rsidR="00A9624A" w:rsidRPr="003D0F43" w:rsidRDefault="006934B2">
      <w:pPr>
        <w:pStyle w:val="11"/>
        <w:numPr>
          <w:ilvl w:val="0"/>
          <w:numId w:val="8"/>
        </w:numPr>
        <w:tabs>
          <w:tab w:val="left" w:pos="1081"/>
        </w:tabs>
        <w:ind w:firstLine="360"/>
        <w:rPr>
          <w:sz w:val="24"/>
          <w:szCs w:val="24"/>
        </w:rPr>
      </w:pPr>
      <w:r w:rsidRPr="003D0F43">
        <w:rPr>
          <w:sz w:val="24"/>
          <w:szCs w:val="24"/>
        </w:rPr>
        <w:t>пользоваться розетками, рубильниками, другими электроустановочными изделиями с повреждениями;</w:t>
      </w:r>
    </w:p>
    <w:p w:rsidR="00A9624A" w:rsidRPr="003D0F43" w:rsidRDefault="006934B2">
      <w:pPr>
        <w:pStyle w:val="11"/>
        <w:numPr>
          <w:ilvl w:val="0"/>
          <w:numId w:val="8"/>
        </w:numPr>
        <w:tabs>
          <w:tab w:val="left" w:pos="1062"/>
        </w:tabs>
        <w:ind w:firstLine="360"/>
        <w:rPr>
          <w:sz w:val="24"/>
          <w:szCs w:val="24"/>
        </w:rPr>
      </w:pPr>
      <w:r w:rsidRPr="003D0F43">
        <w:rPr>
          <w:sz w:val="24"/>
          <w:szCs w:val="24"/>
        </w:rPr>
        <w:t>эксплуатировать светильники со снятыми колпаками (рассеивателями), предусмотренными конструкцией, а также обертывать</w:t>
      </w:r>
    </w:p>
    <w:p w:rsidR="00A9624A" w:rsidRPr="003D0F43" w:rsidRDefault="006934B2">
      <w:pPr>
        <w:pStyle w:val="22"/>
        <w:rPr>
          <w:sz w:val="24"/>
          <w:szCs w:val="24"/>
        </w:rPr>
      </w:pPr>
      <w:r w:rsidRPr="003D0F43">
        <w:rPr>
          <w:sz w:val="24"/>
          <w:szCs w:val="24"/>
        </w:rPr>
        <w:t>20073151.дос</w:t>
      </w:r>
    </w:p>
    <w:p w:rsidR="00A9624A" w:rsidRPr="003D0F43" w:rsidRDefault="006934B2">
      <w:pPr>
        <w:pStyle w:val="32"/>
        <w:keepNext/>
        <w:keepLines/>
        <w:jc w:val="left"/>
        <w:rPr>
          <w:sz w:val="24"/>
          <w:szCs w:val="24"/>
        </w:rPr>
      </w:pPr>
      <w:bookmarkStart w:id="8" w:name="bookmark6"/>
      <w:r w:rsidRPr="003D0F43">
        <w:rPr>
          <w:sz w:val="24"/>
          <w:szCs w:val="24"/>
        </w:rPr>
        <w:t>12</w:t>
      </w:r>
      <w:bookmarkEnd w:id="8"/>
    </w:p>
    <w:p w:rsidR="00A9624A" w:rsidRPr="003D0F43" w:rsidRDefault="006934B2">
      <w:pPr>
        <w:pStyle w:val="11"/>
        <w:ind w:firstLine="0"/>
        <w:rPr>
          <w:sz w:val="24"/>
          <w:szCs w:val="24"/>
        </w:rPr>
      </w:pPr>
      <w:r w:rsidRPr="003D0F43">
        <w:rPr>
          <w:sz w:val="24"/>
          <w:szCs w:val="24"/>
        </w:rPr>
        <w:t>электролампы и светильники (с лампами накаливания) бумагой, тканью и другими горючими материалами;</w:t>
      </w:r>
    </w:p>
    <w:p w:rsidR="00A9624A" w:rsidRPr="003D0F43" w:rsidRDefault="006934B2">
      <w:pPr>
        <w:pStyle w:val="11"/>
        <w:numPr>
          <w:ilvl w:val="0"/>
          <w:numId w:val="8"/>
        </w:numPr>
        <w:tabs>
          <w:tab w:val="left" w:pos="1062"/>
        </w:tabs>
        <w:ind w:firstLine="360"/>
        <w:rPr>
          <w:sz w:val="24"/>
          <w:szCs w:val="24"/>
        </w:rPr>
      </w:pPr>
      <w:r w:rsidRPr="003D0F43">
        <w:rPr>
          <w:sz w:val="24"/>
          <w:szCs w:val="24"/>
        </w:rPr>
        <w:t>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A9624A" w:rsidRPr="003D0F43" w:rsidRDefault="006934B2">
      <w:pPr>
        <w:pStyle w:val="11"/>
        <w:numPr>
          <w:ilvl w:val="0"/>
          <w:numId w:val="8"/>
        </w:numPr>
        <w:tabs>
          <w:tab w:val="left" w:pos="1090"/>
        </w:tabs>
        <w:ind w:firstLine="360"/>
        <w:rPr>
          <w:sz w:val="24"/>
          <w:szCs w:val="24"/>
        </w:rPr>
      </w:pPr>
      <w:r w:rsidRPr="003D0F43">
        <w:rPr>
          <w:sz w:val="24"/>
          <w:szCs w:val="24"/>
        </w:rPr>
        <w:t>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A9624A" w:rsidRPr="003D0F43" w:rsidRDefault="006934B2">
      <w:pPr>
        <w:pStyle w:val="11"/>
        <w:numPr>
          <w:ilvl w:val="0"/>
          <w:numId w:val="8"/>
        </w:numPr>
        <w:tabs>
          <w:tab w:val="left" w:pos="1066"/>
        </w:tabs>
        <w:ind w:firstLine="360"/>
        <w:rPr>
          <w:sz w:val="24"/>
          <w:szCs w:val="24"/>
        </w:rPr>
      </w:pPr>
      <w:r w:rsidRPr="003D0F43">
        <w:rPr>
          <w:sz w:val="24"/>
          <w:szCs w:val="24"/>
        </w:rPr>
        <w:t>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A9624A" w:rsidRPr="003D0F43" w:rsidRDefault="006934B2">
      <w:pPr>
        <w:pStyle w:val="11"/>
        <w:numPr>
          <w:ilvl w:val="0"/>
          <w:numId w:val="8"/>
        </w:numPr>
        <w:tabs>
          <w:tab w:val="left" w:pos="1138"/>
        </w:tabs>
        <w:ind w:firstLine="360"/>
        <w:rPr>
          <w:sz w:val="24"/>
          <w:szCs w:val="24"/>
        </w:rPr>
      </w:pPr>
      <w:r w:rsidRPr="003D0F43">
        <w:rPr>
          <w:sz w:val="24"/>
          <w:szCs w:val="24"/>
        </w:rPr>
        <w:t>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A9624A" w:rsidRPr="003D0F43" w:rsidRDefault="006934B2">
      <w:pPr>
        <w:pStyle w:val="11"/>
        <w:numPr>
          <w:ilvl w:val="0"/>
          <w:numId w:val="8"/>
        </w:numPr>
        <w:tabs>
          <w:tab w:val="left" w:pos="1052"/>
        </w:tabs>
        <w:ind w:firstLine="360"/>
        <w:rPr>
          <w:sz w:val="24"/>
          <w:szCs w:val="24"/>
        </w:rPr>
      </w:pPr>
      <w:r w:rsidRPr="003D0F43">
        <w:rPr>
          <w:sz w:val="24"/>
          <w:szCs w:val="24"/>
        </w:rPr>
        <w:t>прокладывать электрическую проводку по горючему основанию либо наносить (наклеивать) горючие материалы на электрическую проводку;</w:t>
      </w:r>
    </w:p>
    <w:p w:rsidR="00A9624A" w:rsidRPr="003D0F43" w:rsidRDefault="006934B2">
      <w:pPr>
        <w:pStyle w:val="11"/>
        <w:numPr>
          <w:ilvl w:val="0"/>
          <w:numId w:val="8"/>
        </w:numPr>
        <w:tabs>
          <w:tab w:val="left" w:pos="1090"/>
        </w:tabs>
        <w:ind w:firstLine="360"/>
        <w:rPr>
          <w:sz w:val="24"/>
          <w:szCs w:val="24"/>
        </w:rPr>
      </w:pPr>
      <w:r w:rsidRPr="003D0F43">
        <w:rPr>
          <w:sz w:val="24"/>
          <w:szCs w:val="24"/>
        </w:rPr>
        <w:lastRenderedPageBreak/>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A9624A" w:rsidRPr="003D0F43" w:rsidRDefault="006934B2">
      <w:pPr>
        <w:pStyle w:val="11"/>
        <w:numPr>
          <w:ilvl w:val="0"/>
          <w:numId w:val="2"/>
        </w:numPr>
        <w:tabs>
          <w:tab w:val="left" w:pos="1196"/>
        </w:tabs>
        <w:ind w:firstLine="360"/>
        <w:rPr>
          <w:sz w:val="24"/>
          <w:szCs w:val="24"/>
        </w:rPr>
      </w:pPr>
      <w:r w:rsidRPr="003D0F43">
        <w:rPr>
          <w:sz w:val="24"/>
          <w:szCs w:val="24"/>
        </w:rPr>
        <w:t>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A9624A" w:rsidRPr="003D0F43" w:rsidRDefault="006934B2">
      <w:pPr>
        <w:pStyle w:val="11"/>
        <w:numPr>
          <w:ilvl w:val="0"/>
          <w:numId w:val="2"/>
        </w:numPr>
        <w:tabs>
          <w:tab w:val="left" w:pos="1196"/>
        </w:tabs>
        <w:ind w:firstLine="360"/>
        <w:rPr>
          <w:sz w:val="24"/>
          <w:szCs w:val="24"/>
        </w:rPr>
      </w:pPr>
      <w:r w:rsidRPr="003D0F43">
        <w:rPr>
          <w:sz w:val="24"/>
          <w:szCs w:val="24"/>
        </w:rPr>
        <w:t>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A9624A" w:rsidRPr="003D0F43" w:rsidRDefault="006934B2">
      <w:pPr>
        <w:pStyle w:val="11"/>
        <w:ind w:firstLine="360"/>
        <w:rPr>
          <w:sz w:val="24"/>
          <w:szCs w:val="24"/>
        </w:rPr>
      </w:pPr>
      <w:r w:rsidRPr="003D0F43">
        <w:rPr>
          <w:sz w:val="24"/>
          <w:szCs w:val="24"/>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A9624A" w:rsidRPr="003D0F43" w:rsidRDefault="006934B2">
      <w:pPr>
        <w:pStyle w:val="11"/>
        <w:ind w:firstLine="360"/>
        <w:rPr>
          <w:sz w:val="24"/>
          <w:szCs w:val="24"/>
        </w:rPr>
      </w:pPr>
      <w:r w:rsidRPr="003D0F43">
        <w:rPr>
          <w:sz w:val="24"/>
          <w:szCs w:val="24"/>
        </w:rPr>
        <w:t>Светильники аварийного освещения должны отличаться от светильников рабочего освещения знаками или окраской.</w:t>
      </w:r>
    </w:p>
    <w:p w:rsidR="00A9624A" w:rsidRPr="003D0F43" w:rsidRDefault="006934B2">
      <w:pPr>
        <w:pStyle w:val="11"/>
        <w:ind w:firstLine="360"/>
        <w:rPr>
          <w:sz w:val="24"/>
          <w:szCs w:val="24"/>
        </w:rPr>
      </w:pPr>
      <w:r w:rsidRPr="003D0F43">
        <w:rPr>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A9624A" w:rsidRPr="003D0F43" w:rsidRDefault="006934B2">
      <w:pPr>
        <w:pStyle w:val="11"/>
        <w:numPr>
          <w:ilvl w:val="0"/>
          <w:numId w:val="2"/>
        </w:numPr>
        <w:tabs>
          <w:tab w:val="left" w:pos="1199"/>
        </w:tabs>
        <w:ind w:firstLine="360"/>
        <w:rPr>
          <w:sz w:val="24"/>
          <w:szCs w:val="24"/>
        </w:rPr>
      </w:pPr>
      <w:r w:rsidRPr="003D0F43">
        <w:rPr>
          <w:sz w:val="24"/>
          <w:szCs w:val="24"/>
        </w:rPr>
        <w:t>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A9624A" w:rsidRPr="003D0F43" w:rsidRDefault="006934B2">
      <w:pPr>
        <w:pStyle w:val="11"/>
        <w:numPr>
          <w:ilvl w:val="0"/>
          <w:numId w:val="2"/>
        </w:numPr>
        <w:tabs>
          <w:tab w:val="left" w:pos="1194"/>
        </w:tabs>
        <w:ind w:firstLine="360"/>
        <w:rPr>
          <w:sz w:val="24"/>
          <w:szCs w:val="24"/>
        </w:rPr>
      </w:pPr>
      <w:r w:rsidRPr="003D0F43">
        <w:rPr>
          <w:sz w:val="24"/>
          <w:szCs w:val="24"/>
        </w:rPr>
        <w:t>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A9624A" w:rsidRPr="003D0F43" w:rsidRDefault="006934B2">
      <w:pPr>
        <w:pStyle w:val="11"/>
        <w:numPr>
          <w:ilvl w:val="0"/>
          <w:numId w:val="2"/>
        </w:numPr>
        <w:tabs>
          <w:tab w:val="left" w:pos="1714"/>
        </w:tabs>
        <w:ind w:firstLine="360"/>
        <w:rPr>
          <w:sz w:val="24"/>
          <w:szCs w:val="24"/>
        </w:rPr>
      </w:pPr>
      <w:r w:rsidRPr="003D0F43">
        <w:rPr>
          <w:sz w:val="24"/>
          <w:szCs w:val="24"/>
        </w:rPr>
        <w:t>При эксплуатации газовых приборов запрещается:</w:t>
      </w:r>
    </w:p>
    <w:p w:rsidR="00A9624A" w:rsidRPr="003D0F43" w:rsidRDefault="006934B2">
      <w:pPr>
        <w:pStyle w:val="11"/>
        <w:numPr>
          <w:ilvl w:val="0"/>
          <w:numId w:val="9"/>
        </w:numPr>
        <w:tabs>
          <w:tab w:val="left" w:pos="1069"/>
        </w:tabs>
        <w:ind w:firstLine="360"/>
        <w:rPr>
          <w:sz w:val="24"/>
          <w:szCs w:val="24"/>
        </w:rPr>
      </w:pPr>
      <w:r w:rsidRPr="003D0F43">
        <w:rPr>
          <w:sz w:val="24"/>
          <w:szCs w:val="24"/>
        </w:rPr>
        <w:t>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A9624A" w:rsidRPr="003D0F43" w:rsidRDefault="006934B2">
      <w:pPr>
        <w:pStyle w:val="11"/>
        <w:numPr>
          <w:ilvl w:val="0"/>
          <w:numId w:val="9"/>
        </w:numPr>
        <w:tabs>
          <w:tab w:val="left" w:pos="1093"/>
        </w:tabs>
        <w:ind w:firstLine="360"/>
        <w:rPr>
          <w:sz w:val="24"/>
          <w:szCs w:val="24"/>
        </w:rPr>
      </w:pPr>
      <w:r w:rsidRPr="003D0F43">
        <w:rPr>
          <w:sz w:val="24"/>
          <w:szCs w:val="24"/>
        </w:rPr>
        <w:t>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A9624A" w:rsidRPr="003D0F43" w:rsidRDefault="006934B2">
      <w:pPr>
        <w:pStyle w:val="11"/>
        <w:numPr>
          <w:ilvl w:val="0"/>
          <w:numId w:val="9"/>
        </w:numPr>
        <w:tabs>
          <w:tab w:val="left" w:pos="1079"/>
        </w:tabs>
        <w:ind w:firstLine="360"/>
        <w:rPr>
          <w:sz w:val="24"/>
          <w:szCs w:val="24"/>
        </w:rPr>
      </w:pPr>
      <w:r w:rsidRPr="003D0F43">
        <w:rPr>
          <w:sz w:val="24"/>
          <w:szCs w:val="24"/>
        </w:rPr>
        <w:t>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A9624A" w:rsidRPr="003D0F43" w:rsidRDefault="006934B2">
      <w:pPr>
        <w:pStyle w:val="11"/>
        <w:numPr>
          <w:ilvl w:val="0"/>
          <w:numId w:val="2"/>
        </w:numPr>
        <w:tabs>
          <w:tab w:val="left" w:pos="1194"/>
        </w:tabs>
        <w:ind w:firstLine="360"/>
        <w:rPr>
          <w:sz w:val="24"/>
          <w:szCs w:val="24"/>
        </w:rPr>
      </w:pPr>
      <w:r w:rsidRPr="003D0F43">
        <w:rPr>
          <w:sz w:val="24"/>
          <w:szCs w:val="24"/>
        </w:rPr>
        <w:t>При эксплуатации систем вентиляции и кондиционирования воздуха запрещается:</w:t>
      </w:r>
    </w:p>
    <w:p w:rsidR="00A9624A" w:rsidRPr="003D0F43" w:rsidRDefault="006934B2">
      <w:pPr>
        <w:pStyle w:val="11"/>
        <w:numPr>
          <w:ilvl w:val="0"/>
          <w:numId w:val="10"/>
        </w:numPr>
        <w:tabs>
          <w:tab w:val="left" w:pos="1069"/>
        </w:tabs>
        <w:ind w:firstLine="360"/>
        <w:rPr>
          <w:sz w:val="24"/>
          <w:szCs w:val="24"/>
        </w:rPr>
      </w:pPr>
      <w:r w:rsidRPr="003D0F43">
        <w:rPr>
          <w:sz w:val="24"/>
          <w:szCs w:val="24"/>
        </w:rPr>
        <w:t>оставлять двери вентиляционных камер открытыми;</w:t>
      </w:r>
    </w:p>
    <w:p w:rsidR="00A9624A" w:rsidRPr="003D0F43" w:rsidRDefault="006934B2">
      <w:pPr>
        <w:pStyle w:val="11"/>
        <w:numPr>
          <w:ilvl w:val="0"/>
          <w:numId w:val="10"/>
        </w:numPr>
        <w:tabs>
          <w:tab w:val="left" w:pos="1088"/>
        </w:tabs>
        <w:ind w:firstLine="360"/>
        <w:rPr>
          <w:sz w:val="24"/>
          <w:szCs w:val="24"/>
        </w:rPr>
      </w:pPr>
      <w:r w:rsidRPr="003D0F43">
        <w:rPr>
          <w:sz w:val="24"/>
          <w:szCs w:val="24"/>
        </w:rPr>
        <w:t>закрывать вытяжные каналы, отверстия и решетки;</w:t>
      </w:r>
    </w:p>
    <w:p w:rsidR="00A9624A" w:rsidRPr="003D0F43" w:rsidRDefault="006934B2">
      <w:pPr>
        <w:pStyle w:val="11"/>
        <w:numPr>
          <w:ilvl w:val="0"/>
          <w:numId w:val="10"/>
        </w:numPr>
        <w:tabs>
          <w:tab w:val="left" w:pos="1069"/>
        </w:tabs>
        <w:ind w:firstLine="360"/>
        <w:rPr>
          <w:sz w:val="24"/>
          <w:szCs w:val="24"/>
        </w:rPr>
      </w:pPr>
      <w:r w:rsidRPr="003D0F43">
        <w:rPr>
          <w:sz w:val="24"/>
          <w:szCs w:val="24"/>
        </w:rPr>
        <w:t>подключать к воздуховодам газовые отопительные приборы, отопительные печи, камины, а также использовать их для удаления продуктов горения;</w:t>
      </w:r>
    </w:p>
    <w:p w:rsidR="00A9624A" w:rsidRPr="003D0F43" w:rsidRDefault="006934B2">
      <w:pPr>
        <w:pStyle w:val="11"/>
        <w:numPr>
          <w:ilvl w:val="0"/>
          <w:numId w:val="10"/>
        </w:numPr>
        <w:tabs>
          <w:tab w:val="left" w:pos="1060"/>
        </w:tabs>
        <w:ind w:firstLine="360"/>
        <w:rPr>
          <w:sz w:val="24"/>
          <w:szCs w:val="24"/>
        </w:rPr>
      </w:pPr>
      <w:r w:rsidRPr="003D0F43">
        <w:rPr>
          <w:sz w:val="24"/>
          <w:szCs w:val="24"/>
        </w:rPr>
        <w:t>выжигать скопившиеся в воздуховодах жировые отложения, пыль и другие горючие вещества;</w:t>
      </w:r>
    </w:p>
    <w:p w:rsidR="00A9624A" w:rsidRPr="003D0F43" w:rsidRDefault="006934B2">
      <w:pPr>
        <w:pStyle w:val="11"/>
        <w:numPr>
          <w:ilvl w:val="0"/>
          <w:numId w:val="10"/>
        </w:numPr>
        <w:tabs>
          <w:tab w:val="left" w:pos="1098"/>
        </w:tabs>
        <w:ind w:firstLine="360"/>
        <w:rPr>
          <w:sz w:val="24"/>
          <w:szCs w:val="24"/>
        </w:rPr>
      </w:pPr>
      <w:r w:rsidRPr="003D0F43">
        <w:rPr>
          <w:sz w:val="24"/>
          <w:szCs w:val="24"/>
        </w:rPr>
        <w:t>хранить в вентиляционных камерах материалы и оборудование.</w:t>
      </w:r>
    </w:p>
    <w:p w:rsidR="00A9624A" w:rsidRPr="003D0F43" w:rsidRDefault="006934B2">
      <w:pPr>
        <w:pStyle w:val="11"/>
        <w:numPr>
          <w:ilvl w:val="0"/>
          <w:numId w:val="2"/>
        </w:numPr>
        <w:tabs>
          <w:tab w:val="left" w:pos="1201"/>
        </w:tabs>
        <w:ind w:firstLine="360"/>
        <w:rPr>
          <w:sz w:val="24"/>
          <w:szCs w:val="24"/>
        </w:rPr>
      </w:pPr>
      <w:r w:rsidRPr="003D0F43">
        <w:rPr>
          <w:sz w:val="24"/>
          <w:szCs w:val="24"/>
        </w:rPr>
        <w:t xml:space="preserve">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w:t>
      </w:r>
      <w:r w:rsidRPr="003D0F43">
        <w:rPr>
          <w:sz w:val="24"/>
          <w:szCs w:val="24"/>
        </w:rPr>
        <w:lastRenderedPageBreak/>
        <w:t>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A9624A" w:rsidRPr="003D0F43" w:rsidRDefault="006934B2">
      <w:pPr>
        <w:pStyle w:val="11"/>
        <w:numPr>
          <w:ilvl w:val="0"/>
          <w:numId w:val="2"/>
        </w:numPr>
        <w:tabs>
          <w:tab w:val="left" w:pos="1196"/>
        </w:tabs>
        <w:ind w:firstLine="360"/>
        <w:rPr>
          <w:sz w:val="24"/>
          <w:szCs w:val="24"/>
        </w:rPr>
      </w:pPr>
      <w:r w:rsidRPr="003D0F43">
        <w:rPr>
          <w:sz w:val="24"/>
          <w:szCs w:val="24"/>
        </w:rPr>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A9624A" w:rsidRPr="003D0F43" w:rsidRDefault="006934B2">
      <w:pPr>
        <w:pStyle w:val="11"/>
        <w:ind w:firstLine="360"/>
        <w:rPr>
          <w:sz w:val="24"/>
          <w:szCs w:val="24"/>
        </w:rPr>
      </w:pPr>
      <w:r w:rsidRPr="003D0F43">
        <w:rPr>
          <w:sz w:val="24"/>
          <w:szCs w:val="24"/>
        </w:rPr>
        <w:t>Очистка вентиляционных систем взрывопожароопасных и пожароопасных помещений осуществляется взрывопожаробезопасными способами.</w:t>
      </w:r>
    </w:p>
    <w:p w:rsidR="00A9624A" w:rsidRPr="003D0F43" w:rsidRDefault="006934B2">
      <w:pPr>
        <w:pStyle w:val="11"/>
        <w:numPr>
          <w:ilvl w:val="0"/>
          <w:numId w:val="2"/>
        </w:numPr>
        <w:tabs>
          <w:tab w:val="left" w:pos="1191"/>
        </w:tabs>
        <w:ind w:firstLine="360"/>
        <w:rPr>
          <w:sz w:val="24"/>
          <w:szCs w:val="24"/>
        </w:rPr>
      </w:pPr>
      <w:r w:rsidRPr="003D0F43">
        <w:rPr>
          <w:sz w:val="24"/>
          <w:szCs w:val="24"/>
        </w:rPr>
        <w:t>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A9624A" w:rsidRPr="003D0F43" w:rsidRDefault="006934B2">
      <w:pPr>
        <w:pStyle w:val="11"/>
        <w:numPr>
          <w:ilvl w:val="0"/>
          <w:numId w:val="2"/>
        </w:numPr>
        <w:tabs>
          <w:tab w:val="left" w:pos="1186"/>
        </w:tabs>
        <w:ind w:firstLine="360"/>
        <w:rPr>
          <w:sz w:val="24"/>
          <w:szCs w:val="24"/>
        </w:rPr>
      </w:pPr>
      <w:r w:rsidRPr="003D0F43">
        <w:rPr>
          <w:sz w:val="24"/>
          <w:szCs w:val="24"/>
        </w:rPr>
        <w:t>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A9624A" w:rsidRPr="003D0F43" w:rsidRDefault="006934B2">
      <w:pPr>
        <w:pStyle w:val="11"/>
        <w:ind w:firstLine="360"/>
        <w:rPr>
          <w:sz w:val="24"/>
          <w:szCs w:val="24"/>
        </w:rPr>
      </w:pPr>
      <w:r w:rsidRPr="003D0F43">
        <w:rPr>
          <w:sz w:val="24"/>
          <w:szCs w:val="24"/>
        </w:rPr>
        <w:t>Слив легковоспламеняющихся и горючих жидкостей в канализационные сети (в том числе при авариях) запрещается.</w:t>
      </w:r>
    </w:p>
    <w:p w:rsidR="00A9624A" w:rsidRPr="003D0F43" w:rsidRDefault="006934B2">
      <w:pPr>
        <w:pStyle w:val="11"/>
        <w:numPr>
          <w:ilvl w:val="0"/>
          <w:numId w:val="2"/>
        </w:numPr>
        <w:tabs>
          <w:tab w:val="left" w:pos="1186"/>
        </w:tabs>
        <w:ind w:firstLine="360"/>
        <w:rPr>
          <w:sz w:val="24"/>
          <w:szCs w:val="24"/>
        </w:rPr>
      </w:pPr>
      <w:r w:rsidRPr="003D0F43">
        <w:rPr>
          <w:sz w:val="24"/>
          <w:szCs w:val="24"/>
        </w:rPr>
        <w:t>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A9624A" w:rsidRPr="003D0F43" w:rsidRDefault="006934B2">
      <w:pPr>
        <w:pStyle w:val="11"/>
        <w:numPr>
          <w:ilvl w:val="0"/>
          <w:numId w:val="2"/>
        </w:numPr>
        <w:tabs>
          <w:tab w:val="left" w:pos="1191"/>
        </w:tabs>
        <w:ind w:firstLine="360"/>
        <w:rPr>
          <w:sz w:val="24"/>
          <w:szCs w:val="24"/>
        </w:rPr>
      </w:pPr>
      <w:r w:rsidRPr="003D0F43">
        <w:rPr>
          <w:sz w:val="24"/>
          <w:szCs w:val="24"/>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A9624A" w:rsidRPr="003D0F43" w:rsidRDefault="006934B2">
      <w:pPr>
        <w:pStyle w:val="11"/>
        <w:spacing w:line="266" w:lineRule="auto"/>
        <w:ind w:firstLine="360"/>
        <w:rPr>
          <w:sz w:val="24"/>
          <w:szCs w:val="24"/>
        </w:rPr>
      </w:pPr>
      <w:r w:rsidRPr="003D0F43">
        <w:rPr>
          <w:sz w:val="24"/>
          <w:szCs w:val="24"/>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A9624A" w:rsidRPr="003D0F43" w:rsidRDefault="006934B2">
      <w:pPr>
        <w:pStyle w:val="11"/>
        <w:numPr>
          <w:ilvl w:val="0"/>
          <w:numId w:val="2"/>
        </w:numPr>
        <w:tabs>
          <w:tab w:val="left" w:pos="1186"/>
        </w:tabs>
        <w:spacing w:line="266" w:lineRule="auto"/>
        <w:ind w:firstLine="360"/>
        <w:rPr>
          <w:sz w:val="24"/>
          <w:szCs w:val="24"/>
        </w:rPr>
      </w:pPr>
      <w:r w:rsidRPr="003D0F43">
        <w:rPr>
          <w:sz w:val="24"/>
          <w:szCs w:val="24"/>
        </w:rPr>
        <w:t>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A9624A" w:rsidRPr="003D0F43" w:rsidRDefault="006934B2">
      <w:pPr>
        <w:pStyle w:val="11"/>
        <w:spacing w:line="266" w:lineRule="auto"/>
        <w:ind w:firstLine="360"/>
        <w:rPr>
          <w:sz w:val="24"/>
          <w:szCs w:val="24"/>
        </w:rPr>
      </w:pPr>
      <w:r w:rsidRPr="003D0F43">
        <w:rPr>
          <w:sz w:val="24"/>
          <w:szCs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A9624A" w:rsidRPr="003D0F43" w:rsidRDefault="006934B2">
      <w:pPr>
        <w:pStyle w:val="11"/>
        <w:spacing w:line="266" w:lineRule="auto"/>
        <w:ind w:firstLine="360"/>
        <w:rPr>
          <w:sz w:val="24"/>
          <w:szCs w:val="24"/>
        </w:rPr>
      </w:pPr>
      <w:r w:rsidRPr="003D0F43">
        <w:rPr>
          <w:sz w:val="24"/>
          <w:szCs w:val="24"/>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A9624A" w:rsidRPr="003D0F43" w:rsidRDefault="006934B2">
      <w:pPr>
        <w:pStyle w:val="11"/>
        <w:numPr>
          <w:ilvl w:val="0"/>
          <w:numId w:val="2"/>
        </w:numPr>
        <w:tabs>
          <w:tab w:val="left" w:pos="1182"/>
        </w:tabs>
        <w:spacing w:line="266" w:lineRule="auto"/>
        <w:ind w:firstLine="360"/>
        <w:rPr>
          <w:sz w:val="24"/>
          <w:szCs w:val="24"/>
        </w:rPr>
      </w:pPr>
      <w:r w:rsidRPr="003D0F43">
        <w:rPr>
          <w:sz w:val="24"/>
          <w:szCs w:val="24"/>
        </w:rPr>
        <w:lastRenderedPageBreak/>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A9624A" w:rsidRPr="003D0F43" w:rsidRDefault="006934B2">
      <w:pPr>
        <w:pStyle w:val="11"/>
        <w:numPr>
          <w:ilvl w:val="0"/>
          <w:numId w:val="2"/>
        </w:numPr>
        <w:tabs>
          <w:tab w:val="left" w:pos="1186"/>
        </w:tabs>
        <w:spacing w:line="266" w:lineRule="auto"/>
        <w:ind w:firstLine="360"/>
        <w:rPr>
          <w:sz w:val="24"/>
          <w:szCs w:val="24"/>
        </w:rPr>
      </w:pPr>
      <w:r w:rsidRPr="003D0F43">
        <w:rPr>
          <w:sz w:val="24"/>
          <w:szCs w:val="24"/>
        </w:rPr>
        <w:t>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A9624A" w:rsidRPr="003D0F43" w:rsidRDefault="006934B2">
      <w:pPr>
        <w:pStyle w:val="11"/>
        <w:ind w:firstLine="360"/>
        <w:rPr>
          <w:sz w:val="24"/>
          <w:szCs w:val="24"/>
        </w:rPr>
      </w:pPr>
      <w:r w:rsidRPr="003D0F43">
        <w:rPr>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A9624A" w:rsidRPr="003D0F43" w:rsidRDefault="006934B2">
      <w:pPr>
        <w:pStyle w:val="11"/>
        <w:ind w:firstLine="360"/>
        <w:rPr>
          <w:sz w:val="24"/>
          <w:szCs w:val="24"/>
        </w:rPr>
      </w:pPr>
      <w:r w:rsidRPr="003D0F43">
        <w:rPr>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A9624A" w:rsidRPr="003D0F43" w:rsidRDefault="006934B2">
      <w:pPr>
        <w:pStyle w:val="11"/>
        <w:numPr>
          <w:ilvl w:val="0"/>
          <w:numId w:val="2"/>
        </w:numPr>
        <w:tabs>
          <w:tab w:val="left" w:pos="1182"/>
        </w:tabs>
        <w:ind w:firstLine="360"/>
        <w:rPr>
          <w:sz w:val="24"/>
          <w:szCs w:val="24"/>
        </w:rPr>
      </w:pPr>
      <w:r w:rsidRPr="003D0F43">
        <w:rPr>
          <w:sz w:val="24"/>
          <w:szCs w:val="24"/>
        </w:rPr>
        <w:t>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A9624A" w:rsidRPr="003D0F43" w:rsidRDefault="006934B2">
      <w:pPr>
        <w:pStyle w:val="11"/>
        <w:numPr>
          <w:ilvl w:val="0"/>
          <w:numId w:val="2"/>
        </w:numPr>
        <w:tabs>
          <w:tab w:val="left" w:pos="1191"/>
        </w:tabs>
        <w:ind w:firstLine="360"/>
        <w:rPr>
          <w:sz w:val="24"/>
          <w:szCs w:val="24"/>
        </w:rPr>
      </w:pPr>
      <w:r w:rsidRPr="003D0F43">
        <w:rPr>
          <w:sz w:val="24"/>
          <w:szCs w:val="24"/>
        </w:rPr>
        <w:t>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A9624A" w:rsidRPr="003D0F43" w:rsidRDefault="006934B2">
      <w:pPr>
        <w:pStyle w:val="11"/>
        <w:numPr>
          <w:ilvl w:val="0"/>
          <w:numId w:val="2"/>
        </w:numPr>
        <w:tabs>
          <w:tab w:val="left" w:pos="1186"/>
        </w:tabs>
        <w:ind w:firstLine="360"/>
        <w:rPr>
          <w:sz w:val="24"/>
          <w:szCs w:val="24"/>
        </w:rPr>
      </w:pPr>
      <w:r w:rsidRPr="003D0F43">
        <w:rPr>
          <w:sz w:val="24"/>
          <w:szCs w:val="24"/>
        </w:rPr>
        <w:t>Водонапорные башни должны быть приспособлены для забора воды пожарной техникой в любое время года.</w:t>
      </w:r>
    </w:p>
    <w:p w:rsidR="00A9624A" w:rsidRPr="003D0F43" w:rsidRDefault="006934B2">
      <w:pPr>
        <w:pStyle w:val="11"/>
        <w:ind w:firstLine="360"/>
        <w:rPr>
          <w:sz w:val="24"/>
          <w:szCs w:val="24"/>
        </w:rPr>
      </w:pPr>
      <w:r w:rsidRPr="003D0F43">
        <w:rPr>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A9624A" w:rsidRPr="003D0F43" w:rsidRDefault="006934B2">
      <w:pPr>
        <w:pStyle w:val="11"/>
        <w:ind w:firstLine="360"/>
        <w:rPr>
          <w:sz w:val="24"/>
          <w:szCs w:val="24"/>
        </w:rPr>
      </w:pPr>
      <w:r w:rsidRPr="003D0F43">
        <w:rPr>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A9624A" w:rsidRPr="003D0F43" w:rsidRDefault="006934B2">
      <w:pPr>
        <w:pStyle w:val="11"/>
        <w:numPr>
          <w:ilvl w:val="0"/>
          <w:numId w:val="2"/>
        </w:numPr>
        <w:tabs>
          <w:tab w:val="left" w:pos="1191"/>
        </w:tabs>
        <w:ind w:firstLine="360"/>
        <w:rPr>
          <w:sz w:val="24"/>
          <w:szCs w:val="24"/>
        </w:rPr>
      </w:pPr>
      <w:r w:rsidRPr="003D0F43">
        <w:rPr>
          <w:sz w:val="24"/>
          <w:szCs w:val="24"/>
        </w:rPr>
        <w:t>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A9624A" w:rsidRPr="003D0F43" w:rsidRDefault="006934B2" w:rsidP="00A44C72">
      <w:pPr>
        <w:pStyle w:val="11"/>
        <w:ind w:firstLine="360"/>
        <w:rPr>
          <w:sz w:val="24"/>
          <w:szCs w:val="24"/>
        </w:rPr>
      </w:pPr>
      <w:r w:rsidRPr="003D0F43">
        <w:rPr>
          <w:sz w:val="24"/>
          <w:szCs w:val="24"/>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w:t>
      </w:r>
      <w:r w:rsidR="00A44C72" w:rsidRPr="00A44C72">
        <w:rPr>
          <w:sz w:val="24"/>
          <w:szCs w:val="24"/>
        </w:rPr>
        <w:t xml:space="preserve"> </w:t>
      </w:r>
      <w:r w:rsidRPr="003D0F43">
        <w:rPr>
          <w:sz w:val="24"/>
          <w:szCs w:val="24"/>
        </w:rPr>
        <w:t>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A9624A" w:rsidRPr="003D0F43" w:rsidRDefault="006934B2">
      <w:pPr>
        <w:pStyle w:val="11"/>
        <w:spacing w:line="266" w:lineRule="auto"/>
        <w:ind w:firstLine="360"/>
        <w:rPr>
          <w:sz w:val="24"/>
          <w:szCs w:val="24"/>
        </w:rPr>
      </w:pPr>
      <w:r w:rsidRPr="003D0F43">
        <w:rPr>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A9624A" w:rsidRPr="003D0F43" w:rsidRDefault="006934B2">
      <w:pPr>
        <w:pStyle w:val="11"/>
        <w:spacing w:line="266" w:lineRule="auto"/>
        <w:ind w:firstLine="360"/>
        <w:rPr>
          <w:sz w:val="24"/>
          <w:szCs w:val="24"/>
        </w:rPr>
      </w:pPr>
      <w:r w:rsidRPr="003D0F43">
        <w:rPr>
          <w:sz w:val="24"/>
          <w:szCs w:val="24"/>
        </w:rPr>
        <w:lastRenderedPageBreak/>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A9624A" w:rsidRPr="003D0F43" w:rsidRDefault="006934B2">
      <w:pPr>
        <w:pStyle w:val="11"/>
        <w:spacing w:line="266" w:lineRule="auto"/>
        <w:ind w:firstLine="360"/>
        <w:rPr>
          <w:sz w:val="24"/>
          <w:szCs w:val="24"/>
        </w:rPr>
      </w:pPr>
      <w:r w:rsidRPr="003D0F43">
        <w:rPr>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A9624A" w:rsidRPr="003D0F43" w:rsidRDefault="006934B2">
      <w:pPr>
        <w:pStyle w:val="11"/>
        <w:spacing w:line="266" w:lineRule="auto"/>
        <w:ind w:firstLine="360"/>
        <w:rPr>
          <w:sz w:val="24"/>
          <w:szCs w:val="24"/>
        </w:rPr>
      </w:pPr>
      <w:r w:rsidRPr="003D0F43">
        <w:rPr>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A9624A" w:rsidRPr="003D0F43" w:rsidRDefault="006934B2">
      <w:pPr>
        <w:pStyle w:val="11"/>
        <w:numPr>
          <w:ilvl w:val="0"/>
          <w:numId w:val="2"/>
        </w:numPr>
        <w:tabs>
          <w:tab w:val="left" w:pos="1196"/>
        </w:tabs>
        <w:spacing w:line="266" w:lineRule="auto"/>
        <w:ind w:firstLine="360"/>
        <w:rPr>
          <w:sz w:val="24"/>
          <w:szCs w:val="24"/>
        </w:rPr>
      </w:pPr>
      <w:r w:rsidRPr="003D0F43">
        <w:rPr>
          <w:sz w:val="24"/>
          <w:szCs w:val="24"/>
        </w:rPr>
        <w:t>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rsidR="00A9624A" w:rsidRPr="003D0F43" w:rsidRDefault="006934B2">
      <w:pPr>
        <w:pStyle w:val="11"/>
        <w:spacing w:line="266" w:lineRule="auto"/>
        <w:ind w:firstLine="360"/>
        <w:rPr>
          <w:sz w:val="24"/>
          <w:szCs w:val="24"/>
        </w:rPr>
      </w:pPr>
      <w:r w:rsidRPr="003D0F43">
        <w:rPr>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A9624A" w:rsidRPr="003D0F43" w:rsidRDefault="006934B2">
      <w:pPr>
        <w:pStyle w:val="11"/>
        <w:spacing w:line="266" w:lineRule="auto"/>
        <w:ind w:firstLine="360"/>
        <w:rPr>
          <w:sz w:val="24"/>
          <w:szCs w:val="24"/>
        </w:rPr>
      </w:pPr>
      <w:r w:rsidRPr="003D0F43">
        <w:rPr>
          <w:sz w:val="24"/>
          <w:szCs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A9624A" w:rsidRPr="00A44C72" w:rsidRDefault="006934B2" w:rsidP="00A44C72">
      <w:pPr>
        <w:pStyle w:val="11"/>
        <w:numPr>
          <w:ilvl w:val="0"/>
          <w:numId w:val="2"/>
        </w:numPr>
        <w:tabs>
          <w:tab w:val="left" w:pos="1186"/>
        </w:tabs>
        <w:spacing w:line="266" w:lineRule="auto"/>
        <w:ind w:firstLine="360"/>
        <w:rPr>
          <w:sz w:val="24"/>
          <w:szCs w:val="24"/>
        </w:rPr>
      </w:pPr>
      <w:r w:rsidRPr="003D0F43">
        <w:rPr>
          <w:sz w:val="24"/>
          <w:szCs w:val="24"/>
        </w:rPr>
        <w:t>Руководитель организации обеспечивает наличие в помещении пожарного поста (диспетчерской) инструкции о порядке действия</w:t>
      </w:r>
      <w:r w:rsidR="00A44C72" w:rsidRPr="00A44C72">
        <w:rPr>
          <w:sz w:val="24"/>
          <w:szCs w:val="24"/>
        </w:rPr>
        <w:t xml:space="preserve"> </w:t>
      </w:r>
      <w:r w:rsidRPr="00A44C72">
        <w:rPr>
          <w:sz w:val="24"/>
          <w:szCs w:val="24"/>
        </w:rPr>
        <w:t>дежурного персонала при получении сигналов о пожаре и неисправности установок (устройств, систем) противопожарной защиты объекта защиты.</w:t>
      </w:r>
    </w:p>
    <w:p w:rsidR="00A9624A" w:rsidRPr="003D0F43" w:rsidRDefault="006934B2">
      <w:pPr>
        <w:pStyle w:val="11"/>
        <w:spacing w:line="266" w:lineRule="auto"/>
        <w:ind w:firstLine="360"/>
        <w:rPr>
          <w:sz w:val="24"/>
          <w:szCs w:val="24"/>
        </w:rPr>
      </w:pPr>
      <w:r w:rsidRPr="003D0F43">
        <w:rPr>
          <w:sz w:val="24"/>
          <w:szCs w:val="24"/>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9624A" w:rsidRPr="003D0F43" w:rsidRDefault="006934B2">
      <w:pPr>
        <w:pStyle w:val="11"/>
        <w:numPr>
          <w:ilvl w:val="0"/>
          <w:numId w:val="2"/>
        </w:numPr>
        <w:tabs>
          <w:tab w:val="left" w:pos="1201"/>
        </w:tabs>
        <w:spacing w:line="266" w:lineRule="auto"/>
        <w:ind w:firstLine="360"/>
        <w:rPr>
          <w:sz w:val="24"/>
          <w:szCs w:val="24"/>
        </w:rPr>
      </w:pPr>
      <w:r w:rsidRPr="003D0F43">
        <w:rPr>
          <w:sz w:val="24"/>
          <w:szCs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A9624A" w:rsidRPr="003D0F43" w:rsidRDefault="006934B2">
      <w:pPr>
        <w:pStyle w:val="11"/>
        <w:spacing w:line="266" w:lineRule="auto"/>
        <w:ind w:firstLine="360"/>
        <w:rPr>
          <w:sz w:val="24"/>
          <w:szCs w:val="24"/>
        </w:rPr>
      </w:pPr>
      <w:r w:rsidRPr="003D0F43">
        <w:rPr>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A9624A" w:rsidRPr="003D0F43" w:rsidRDefault="006934B2">
      <w:pPr>
        <w:pStyle w:val="11"/>
        <w:numPr>
          <w:ilvl w:val="0"/>
          <w:numId w:val="2"/>
        </w:numPr>
        <w:tabs>
          <w:tab w:val="left" w:pos="1196"/>
        </w:tabs>
        <w:spacing w:line="266" w:lineRule="auto"/>
        <w:ind w:firstLine="360"/>
        <w:rPr>
          <w:sz w:val="24"/>
          <w:szCs w:val="24"/>
        </w:rPr>
      </w:pPr>
      <w:r w:rsidRPr="003D0F43">
        <w:rPr>
          <w:sz w:val="24"/>
          <w:szCs w:val="24"/>
        </w:rPr>
        <w:t>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A9624A" w:rsidRPr="003D0F43" w:rsidRDefault="006934B2">
      <w:pPr>
        <w:pStyle w:val="11"/>
        <w:spacing w:line="266" w:lineRule="auto"/>
        <w:ind w:firstLine="360"/>
        <w:rPr>
          <w:sz w:val="24"/>
          <w:szCs w:val="24"/>
        </w:rPr>
      </w:pPr>
      <w:r w:rsidRPr="003D0F43">
        <w:rPr>
          <w:sz w:val="24"/>
          <w:szCs w:val="24"/>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w:t>
      </w:r>
      <w:r w:rsidRPr="003D0F43">
        <w:rPr>
          <w:sz w:val="24"/>
          <w:szCs w:val="24"/>
        </w:rPr>
        <w:lastRenderedPageBreak/>
        <w:t>тушения пожаров.</w:t>
      </w:r>
    </w:p>
    <w:p w:rsidR="00A9624A" w:rsidRPr="003D0F43" w:rsidRDefault="006934B2">
      <w:pPr>
        <w:pStyle w:val="11"/>
        <w:spacing w:line="266" w:lineRule="auto"/>
        <w:ind w:firstLine="360"/>
        <w:rPr>
          <w:sz w:val="24"/>
          <w:szCs w:val="24"/>
        </w:rPr>
      </w:pPr>
      <w:r w:rsidRPr="003D0F43">
        <w:rPr>
          <w:sz w:val="24"/>
          <w:szCs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A9624A" w:rsidRPr="003D0F43" w:rsidRDefault="006934B2">
      <w:pPr>
        <w:pStyle w:val="11"/>
        <w:numPr>
          <w:ilvl w:val="0"/>
          <w:numId w:val="2"/>
        </w:numPr>
        <w:tabs>
          <w:tab w:val="left" w:pos="1191"/>
        </w:tabs>
        <w:spacing w:line="266" w:lineRule="auto"/>
        <w:ind w:firstLine="360"/>
        <w:rPr>
          <w:sz w:val="24"/>
          <w:szCs w:val="24"/>
        </w:rPr>
      </w:pPr>
      <w:r w:rsidRPr="003D0F43">
        <w:rPr>
          <w:sz w:val="24"/>
          <w:szCs w:val="24"/>
        </w:rPr>
        <w:t>Запрещается использовать пожарную технику и пожарно</w:t>
      </w:r>
      <w:r w:rsidRPr="003D0F43">
        <w:rPr>
          <w:sz w:val="24"/>
          <w:szCs w:val="24"/>
        </w:rPr>
        <w:softHyphen/>
        <w:t>техническое оборудование, установленное на мобильных средствах пожаротушения, не по назначению.</w:t>
      </w:r>
    </w:p>
    <w:p w:rsidR="00A9624A" w:rsidRPr="00A44C72" w:rsidRDefault="006934B2" w:rsidP="00A44C72">
      <w:pPr>
        <w:pStyle w:val="11"/>
        <w:numPr>
          <w:ilvl w:val="0"/>
          <w:numId w:val="2"/>
        </w:numPr>
        <w:tabs>
          <w:tab w:val="left" w:pos="1186"/>
        </w:tabs>
        <w:spacing w:line="266" w:lineRule="auto"/>
        <w:ind w:firstLine="360"/>
        <w:rPr>
          <w:sz w:val="24"/>
          <w:szCs w:val="24"/>
        </w:rPr>
      </w:pPr>
      <w:r w:rsidRPr="003D0F43">
        <w:rPr>
          <w:sz w:val="24"/>
          <w:szCs w:val="24"/>
        </w:rPr>
        <w:t>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w:t>
      </w:r>
      <w:r w:rsidR="00A44C72" w:rsidRPr="00A44C72">
        <w:rPr>
          <w:sz w:val="24"/>
          <w:szCs w:val="24"/>
        </w:rPr>
        <w:t xml:space="preserve"> </w:t>
      </w:r>
      <w:r w:rsidRPr="00A44C72">
        <w:rPr>
          <w:sz w:val="24"/>
          <w:szCs w:val="24"/>
        </w:rPr>
        <w:t>а также обеспечивает соблюдение сроков их перезарядки, освидетельствования и своевременной замены, указанных в паспорте огнетушителя.</w:t>
      </w:r>
    </w:p>
    <w:p w:rsidR="00A9624A" w:rsidRPr="003D0F43" w:rsidRDefault="006934B2">
      <w:pPr>
        <w:pStyle w:val="11"/>
        <w:ind w:firstLine="360"/>
        <w:rPr>
          <w:sz w:val="24"/>
          <w:szCs w:val="24"/>
        </w:rPr>
      </w:pPr>
      <w:r w:rsidRPr="003D0F43">
        <w:rPr>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rsidR="00A9624A" w:rsidRPr="003D0F43" w:rsidRDefault="006934B2">
      <w:pPr>
        <w:pStyle w:val="11"/>
        <w:numPr>
          <w:ilvl w:val="0"/>
          <w:numId w:val="2"/>
        </w:numPr>
        <w:tabs>
          <w:tab w:val="left" w:pos="1177"/>
        </w:tabs>
        <w:ind w:firstLine="360"/>
        <w:rPr>
          <w:sz w:val="24"/>
          <w:szCs w:val="24"/>
        </w:rPr>
      </w:pPr>
      <w:r w:rsidRPr="003D0F43">
        <w:rPr>
          <w:sz w:val="24"/>
          <w:szCs w:val="24"/>
        </w:rPr>
        <w:t>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A9624A" w:rsidRPr="003D0F43" w:rsidRDefault="006934B2">
      <w:pPr>
        <w:pStyle w:val="11"/>
        <w:numPr>
          <w:ilvl w:val="0"/>
          <w:numId w:val="2"/>
        </w:numPr>
        <w:tabs>
          <w:tab w:val="left" w:pos="1172"/>
        </w:tabs>
        <w:ind w:firstLine="360"/>
        <w:rPr>
          <w:sz w:val="24"/>
          <w:szCs w:val="24"/>
        </w:rPr>
      </w:pPr>
      <w:r w:rsidRPr="003D0F43">
        <w:rPr>
          <w:sz w:val="24"/>
          <w:szCs w:val="24"/>
        </w:rPr>
        <w:t>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A9624A" w:rsidRPr="003D0F43" w:rsidRDefault="006934B2">
      <w:pPr>
        <w:pStyle w:val="11"/>
        <w:numPr>
          <w:ilvl w:val="0"/>
          <w:numId w:val="11"/>
        </w:numPr>
        <w:tabs>
          <w:tab w:val="left" w:pos="1063"/>
        </w:tabs>
        <w:ind w:firstLine="360"/>
        <w:rPr>
          <w:sz w:val="24"/>
          <w:szCs w:val="24"/>
        </w:rPr>
      </w:pPr>
      <w:r w:rsidRPr="003D0F43">
        <w:rPr>
          <w:sz w:val="24"/>
          <w:szCs w:val="24"/>
        </w:rPr>
        <w:t>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A9624A" w:rsidRPr="003D0F43" w:rsidRDefault="006934B2">
      <w:pPr>
        <w:pStyle w:val="11"/>
        <w:numPr>
          <w:ilvl w:val="0"/>
          <w:numId w:val="11"/>
        </w:numPr>
        <w:tabs>
          <w:tab w:val="left" w:pos="1071"/>
        </w:tabs>
        <w:ind w:firstLine="360"/>
        <w:rPr>
          <w:sz w:val="24"/>
          <w:szCs w:val="24"/>
        </w:rPr>
      </w:pPr>
      <w:r w:rsidRPr="003D0F43">
        <w:rPr>
          <w:sz w:val="24"/>
          <w:szCs w:val="24"/>
        </w:rPr>
        <w:t>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A9624A" w:rsidRPr="003D0F43" w:rsidRDefault="006934B2">
      <w:pPr>
        <w:pStyle w:val="11"/>
        <w:numPr>
          <w:ilvl w:val="0"/>
          <w:numId w:val="11"/>
        </w:numPr>
        <w:tabs>
          <w:tab w:val="left" w:pos="1063"/>
        </w:tabs>
        <w:ind w:firstLine="360"/>
        <w:rPr>
          <w:sz w:val="24"/>
          <w:szCs w:val="24"/>
        </w:rPr>
      </w:pPr>
      <w:r w:rsidRPr="003D0F43">
        <w:rPr>
          <w:sz w:val="24"/>
          <w:szCs w:val="24"/>
        </w:rPr>
        <w:t>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A9624A" w:rsidRPr="00A44C72" w:rsidRDefault="006934B2" w:rsidP="00A44C72">
      <w:pPr>
        <w:pStyle w:val="11"/>
        <w:numPr>
          <w:ilvl w:val="0"/>
          <w:numId w:val="2"/>
        </w:numPr>
        <w:tabs>
          <w:tab w:val="left" w:pos="1182"/>
        </w:tabs>
        <w:ind w:firstLine="360"/>
        <w:rPr>
          <w:sz w:val="24"/>
          <w:szCs w:val="24"/>
        </w:rPr>
      </w:pPr>
      <w:r w:rsidRPr="003D0F43">
        <w:rPr>
          <w:sz w:val="24"/>
          <w:szCs w:val="24"/>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w:t>
      </w:r>
      <w:r w:rsidR="00A44C72" w:rsidRPr="00A44C72">
        <w:rPr>
          <w:sz w:val="24"/>
          <w:szCs w:val="24"/>
        </w:rPr>
        <w:t xml:space="preserve"> </w:t>
      </w:r>
      <w:r w:rsidRPr="003D0F43">
        <w:rPr>
          <w:sz w:val="24"/>
          <w:szCs w:val="24"/>
          <w:shd w:val="clear" w:color="auto" w:fill="80FFFF"/>
        </w:rPr>
        <w:t>ч</w:t>
      </w:r>
      <w:r w:rsidRPr="003D0F43">
        <w:rPr>
          <w:sz w:val="24"/>
          <w:szCs w:val="24"/>
        </w:rPr>
        <w:t>то:</w:t>
      </w:r>
      <w:r w:rsidR="00A44C72" w:rsidRPr="00A44C72">
        <w:rPr>
          <w:sz w:val="24"/>
          <w:szCs w:val="24"/>
        </w:rPr>
        <w:t xml:space="preserve"> </w:t>
      </w:r>
      <w:r w:rsidRPr="00A44C72">
        <w:rPr>
          <w:sz w:val="24"/>
          <w:szCs w:val="24"/>
        </w:rPr>
        <w:t xml:space="preserve">участок для выжигания сухой травянистой растительности располагается на расстоянии не менее </w:t>
      </w:r>
      <w:r w:rsidRPr="00A44C72">
        <w:rPr>
          <w:sz w:val="24"/>
          <w:szCs w:val="24"/>
          <w:shd w:val="clear" w:color="auto" w:fill="80FFFF"/>
        </w:rPr>
        <w:t>50</w:t>
      </w:r>
      <w:r w:rsidRPr="00A44C72">
        <w:rPr>
          <w:sz w:val="24"/>
          <w:szCs w:val="24"/>
        </w:rPr>
        <w:t xml:space="preserve"> метров от ближайшего объекта защиты;</w:t>
      </w:r>
    </w:p>
    <w:p w:rsidR="00A9624A" w:rsidRPr="003D0F43" w:rsidRDefault="006934B2">
      <w:pPr>
        <w:pStyle w:val="11"/>
        <w:ind w:firstLine="360"/>
        <w:rPr>
          <w:sz w:val="24"/>
          <w:szCs w:val="24"/>
        </w:rPr>
      </w:pPr>
      <w:r w:rsidRPr="003D0F43">
        <w:rPr>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A9624A" w:rsidRPr="003D0F43" w:rsidRDefault="006934B2">
      <w:pPr>
        <w:pStyle w:val="11"/>
        <w:ind w:firstLine="360"/>
        <w:rPr>
          <w:sz w:val="24"/>
          <w:szCs w:val="24"/>
        </w:rPr>
      </w:pPr>
      <w:r w:rsidRPr="003D0F43">
        <w:rPr>
          <w:sz w:val="24"/>
          <w:szCs w:val="24"/>
        </w:rPr>
        <w:t>на территории, включающей участок для выжигания сухой травянистой растительности, не введен особый противопожарный режим;</w:t>
      </w:r>
    </w:p>
    <w:p w:rsidR="00A9624A" w:rsidRPr="003D0F43" w:rsidRDefault="006934B2">
      <w:pPr>
        <w:pStyle w:val="11"/>
        <w:ind w:firstLine="360"/>
        <w:rPr>
          <w:sz w:val="24"/>
          <w:szCs w:val="24"/>
        </w:rPr>
      </w:pPr>
      <w:r w:rsidRPr="003D0F43">
        <w:rPr>
          <w:sz w:val="24"/>
          <w:szCs w:val="24"/>
        </w:rPr>
        <w:t xml:space="preserve">лица, участвующие в выжигании сухой травянистой растительности, постоянно </w:t>
      </w:r>
      <w:r w:rsidRPr="003D0F43">
        <w:rPr>
          <w:sz w:val="24"/>
          <w:szCs w:val="24"/>
        </w:rPr>
        <w:lastRenderedPageBreak/>
        <w:t>находятся на месте проведения работ по выжиганию и обеспечены первичными средствами пожаротушения.</w:t>
      </w:r>
    </w:p>
    <w:p w:rsidR="00A9624A" w:rsidRPr="003D0F43" w:rsidRDefault="006934B2">
      <w:pPr>
        <w:pStyle w:val="11"/>
        <w:ind w:firstLine="360"/>
        <w:rPr>
          <w:sz w:val="24"/>
          <w:szCs w:val="24"/>
        </w:rPr>
      </w:pPr>
      <w:r w:rsidRPr="003D0F43">
        <w:rPr>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A9624A" w:rsidRPr="003D0F43" w:rsidRDefault="006934B2">
      <w:pPr>
        <w:pStyle w:val="11"/>
        <w:ind w:firstLine="360"/>
        <w:rPr>
          <w:sz w:val="24"/>
          <w:szCs w:val="24"/>
        </w:rPr>
      </w:pPr>
      <w:r w:rsidRPr="003D0F43">
        <w:rPr>
          <w:sz w:val="24"/>
          <w:szCs w:val="24"/>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w:t>
      </w:r>
      <w:r w:rsidRPr="003D0F43">
        <w:rPr>
          <w:sz w:val="24"/>
          <w:szCs w:val="24"/>
          <w:shd w:val="clear" w:color="auto" w:fill="80FFFF"/>
        </w:rPr>
        <w:t>10</w:t>
      </w:r>
      <w:r w:rsidRPr="003D0F43">
        <w:rPr>
          <w:sz w:val="24"/>
          <w:szCs w:val="24"/>
        </w:rPr>
        <w:t xml:space="preserve"> метров.</w:t>
      </w:r>
    </w:p>
    <w:p w:rsidR="00A9624A" w:rsidRPr="003D0F43" w:rsidRDefault="006934B2">
      <w:pPr>
        <w:pStyle w:val="11"/>
        <w:ind w:firstLine="360"/>
        <w:rPr>
          <w:sz w:val="24"/>
          <w:szCs w:val="24"/>
        </w:rPr>
      </w:pPr>
      <w:r w:rsidRPr="003D0F43">
        <w:rPr>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A9624A" w:rsidRPr="003D0F43" w:rsidRDefault="006934B2">
      <w:pPr>
        <w:pStyle w:val="11"/>
        <w:ind w:firstLine="360"/>
        <w:rPr>
          <w:sz w:val="24"/>
          <w:szCs w:val="24"/>
        </w:rPr>
      </w:pPr>
      <w:r w:rsidRPr="003D0F43">
        <w:rPr>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A9624A" w:rsidRPr="00A44C72" w:rsidRDefault="006934B2" w:rsidP="00A44C72">
      <w:pPr>
        <w:pStyle w:val="11"/>
        <w:numPr>
          <w:ilvl w:val="0"/>
          <w:numId w:val="2"/>
        </w:numPr>
        <w:tabs>
          <w:tab w:val="left" w:pos="1201"/>
        </w:tabs>
        <w:ind w:firstLine="360"/>
        <w:rPr>
          <w:sz w:val="24"/>
          <w:szCs w:val="24"/>
        </w:rPr>
      </w:pPr>
      <w:r w:rsidRPr="003D0F43">
        <w:rPr>
          <w:sz w:val="24"/>
          <w:szCs w:val="24"/>
        </w:rPr>
        <w:t>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w:t>
      </w:r>
      <w:r w:rsidRPr="003D0F43">
        <w:rPr>
          <w:sz w:val="24"/>
          <w:szCs w:val="24"/>
          <w:shd w:val="clear" w:color="auto" w:fill="80FFFF"/>
        </w:rPr>
        <w:t>8</w:t>
      </w:r>
      <w:r w:rsidRPr="003D0F43">
        <w:rPr>
          <w:sz w:val="24"/>
          <w:szCs w:val="24"/>
          <w:shd w:val="clear" w:color="auto" w:fill="80FFFF"/>
          <w:vertAlign w:val="superscript"/>
        </w:rPr>
        <w:t xml:space="preserve">1 </w:t>
      </w:r>
      <w:r w:rsidRPr="003D0F43">
        <w:rPr>
          <w:sz w:val="24"/>
          <w:szCs w:val="24"/>
        </w:rPr>
        <w:t>Градостроительного кодекса Российской Федерации, объектов учреждений, исполняющих наказание в виде лишения свободы,</w:t>
      </w:r>
      <w:r w:rsidR="00A44C72" w:rsidRPr="00A44C72">
        <w:rPr>
          <w:sz w:val="24"/>
          <w:szCs w:val="24"/>
        </w:rPr>
        <w:t xml:space="preserve"> </w:t>
      </w:r>
      <w:r w:rsidRPr="00A44C72">
        <w:rPr>
          <w:sz w:val="24"/>
          <w:szCs w:val="24"/>
        </w:rPr>
        <w:t>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A9624A" w:rsidRPr="003D0F43" w:rsidRDefault="006934B2">
      <w:pPr>
        <w:pStyle w:val="11"/>
        <w:numPr>
          <w:ilvl w:val="0"/>
          <w:numId w:val="12"/>
        </w:numPr>
        <w:tabs>
          <w:tab w:val="left" w:pos="370"/>
        </w:tabs>
        <w:ind w:firstLine="0"/>
        <w:rPr>
          <w:sz w:val="24"/>
          <w:szCs w:val="24"/>
        </w:rPr>
      </w:pPr>
      <w:r w:rsidRPr="003D0F43">
        <w:rPr>
          <w:sz w:val="24"/>
          <w:szCs w:val="24"/>
        </w:rPr>
        <w:t>Территории поселений и населенных пунктов</w:t>
      </w:r>
    </w:p>
    <w:p w:rsidR="00A9624A" w:rsidRPr="003D0F43" w:rsidRDefault="006934B2">
      <w:pPr>
        <w:pStyle w:val="11"/>
        <w:numPr>
          <w:ilvl w:val="0"/>
          <w:numId w:val="2"/>
        </w:numPr>
        <w:tabs>
          <w:tab w:val="left" w:pos="1191"/>
        </w:tabs>
        <w:ind w:firstLine="360"/>
        <w:rPr>
          <w:sz w:val="24"/>
          <w:szCs w:val="24"/>
        </w:rPr>
      </w:pPr>
      <w:r w:rsidRPr="003D0F43">
        <w:rPr>
          <w:sz w:val="24"/>
          <w:szCs w:val="24"/>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9624A" w:rsidRPr="003D0F43" w:rsidRDefault="006934B2">
      <w:pPr>
        <w:pStyle w:val="11"/>
        <w:numPr>
          <w:ilvl w:val="0"/>
          <w:numId w:val="2"/>
        </w:numPr>
        <w:tabs>
          <w:tab w:val="left" w:pos="1191"/>
        </w:tabs>
        <w:ind w:firstLine="360"/>
        <w:rPr>
          <w:sz w:val="24"/>
          <w:szCs w:val="24"/>
        </w:rPr>
      </w:pPr>
      <w:r w:rsidRPr="003D0F43">
        <w:rPr>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A9624A" w:rsidRPr="003D0F43" w:rsidRDefault="006934B2">
      <w:pPr>
        <w:pStyle w:val="11"/>
        <w:numPr>
          <w:ilvl w:val="0"/>
          <w:numId w:val="2"/>
        </w:numPr>
        <w:tabs>
          <w:tab w:val="left" w:pos="1186"/>
        </w:tabs>
        <w:ind w:firstLine="360"/>
        <w:rPr>
          <w:sz w:val="24"/>
          <w:szCs w:val="24"/>
        </w:rPr>
      </w:pPr>
      <w:r w:rsidRPr="003D0F43">
        <w:rPr>
          <w:sz w:val="24"/>
          <w:szCs w:val="24"/>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w:t>
      </w:r>
      <w:r w:rsidRPr="003D0F43">
        <w:rPr>
          <w:sz w:val="24"/>
          <w:szCs w:val="24"/>
        </w:rPr>
        <w:lastRenderedPageBreak/>
        <w:t>огородничества) обязаны производить своевременную уборку мусора, сухой растительности и покос травы.</w:t>
      </w:r>
    </w:p>
    <w:p w:rsidR="00A9624A" w:rsidRPr="003D0F43" w:rsidRDefault="006934B2">
      <w:pPr>
        <w:pStyle w:val="11"/>
        <w:ind w:firstLine="360"/>
        <w:rPr>
          <w:sz w:val="24"/>
          <w:szCs w:val="24"/>
        </w:rPr>
      </w:pPr>
      <w:r w:rsidRPr="003D0F43">
        <w:rPr>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A9624A" w:rsidRPr="00A44C72" w:rsidRDefault="006934B2" w:rsidP="00A44C72">
      <w:pPr>
        <w:pStyle w:val="11"/>
        <w:numPr>
          <w:ilvl w:val="0"/>
          <w:numId w:val="2"/>
        </w:numPr>
        <w:tabs>
          <w:tab w:val="left" w:pos="1182"/>
        </w:tabs>
        <w:ind w:firstLine="360"/>
        <w:rPr>
          <w:sz w:val="24"/>
          <w:szCs w:val="24"/>
        </w:rPr>
      </w:pPr>
      <w:r w:rsidRPr="003D0F43">
        <w:rPr>
          <w:sz w:val="24"/>
          <w:szCs w:val="24"/>
        </w:rPr>
        <w:t>На территориях общего пользования, прилегающих к жилым домам, садовым домам, объектам недвижимого имущества, относящимся к</w:t>
      </w:r>
      <w:r w:rsidR="00A44C72" w:rsidRPr="00A44C72">
        <w:rPr>
          <w:sz w:val="24"/>
          <w:szCs w:val="24"/>
        </w:rPr>
        <w:t xml:space="preserve"> </w:t>
      </w:r>
      <w:r w:rsidRPr="00A44C72">
        <w:rPr>
          <w:sz w:val="24"/>
          <w:szCs w:val="24"/>
        </w:rPr>
        <w:t>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9624A" w:rsidRPr="003D0F43" w:rsidRDefault="006934B2">
      <w:pPr>
        <w:pStyle w:val="11"/>
        <w:numPr>
          <w:ilvl w:val="0"/>
          <w:numId w:val="2"/>
        </w:numPr>
        <w:tabs>
          <w:tab w:val="left" w:pos="1191"/>
        </w:tabs>
        <w:ind w:firstLine="360"/>
        <w:rPr>
          <w:sz w:val="24"/>
          <w:szCs w:val="24"/>
        </w:rPr>
      </w:pPr>
      <w:r w:rsidRPr="003D0F43">
        <w:rPr>
          <w:sz w:val="24"/>
          <w:szCs w:val="24"/>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A9624A" w:rsidRPr="003D0F43" w:rsidRDefault="006934B2">
      <w:pPr>
        <w:pStyle w:val="11"/>
        <w:numPr>
          <w:ilvl w:val="0"/>
          <w:numId w:val="2"/>
        </w:numPr>
        <w:tabs>
          <w:tab w:val="left" w:pos="1196"/>
        </w:tabs>
        <w:ind w:firstLine="360"/>
        <w:rPr>
          <w:sz w:val="24"/>
          <w:szCs w:val="24"/>
        </w:rPr>
      </w:pPr>
      <w:r w:rsidRPr="003D0F43">
        <w:rPr>
          <w:sz w:val="24"/>
          <w:szCs w:val="24"/>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r w:rsidRPr="003D0F43">
        <w:rPr>
          <w:sz w:val="24"/>
          <w:szCs w:val="24"/>
          <w:shd w:val="clear" w:color="auto" w:fill="80FFFF"/>
        </w:rPr>
        <w:t>10</w:t>
      </w:r>
      <w:r w:rsidRPr="003D0F43">
        <w:rPr>
          <w:sz w:val="24"/>
          <w:szCs w:val="24"/>
        </w:rPr>
        <w:t xml:space="preserve"> метров от леса либо отделяют лес противопожарной минерализованной полосой шириной не менее 0,5 метра или иным противопожарным барьером.</w:t>
      </w:r>
    </w:p>
    <w:p w:rsidR="00A9624A" w:rsidRPr="003D0F43" w:rsidRDefault="006934B2">
      <w:pPr>
        <w:pStyle w:val="11"/>
        <w:numPr>
          <w:ilvl w:val="0"/>
          <w:numId w:val="2"/>
        </w:numPr>
        <w:tabs>
          <w:tab w:val="left" w:pos="1186"/>
        </w:tabs>
        <w:ind w:firstLine="360"/>
        <w:rPr>
          <w:sz w:val="24"/>
          <w:szCs w:val="24"/>
        </w:rPr>
      </w:pPr>
      <w:r w:rsidRPr="003D0F43">
        <w:rPr>
          <w:sz w:val="24"/>
          <w:szCs w:val="24"/>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A9624A" w:rsidRPr="003D0F43" w:rsidRDefault="006934B2">
      <w:pPr>
        <w:pStyle w:val="11"/>
        <w:ind w:firstLine="360"/>
        <w:rPr>
          <w:sz w:val="24"/>
          <w:szCs w:val="24"/>
        </w:rPr>
      </w:pPr>
      <w:r w:rsidRPr="003D0F43">
        <w:rPr>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A9624A" w:rsidRPr="003D0F43" w:rsidRDefault="006934B2" w:rsidP="00A44C72">
      <w:pPr>
        <w:pStyle w:val="11"/>
        <w:ind w:firstLine="360"/>
        <w:rPr>
          <w:sz w:val="24"/>
          <w:szCs w:val="24"/>
        </w:rPr>
      </w:pPr>
      <w:r w:rsidRPr="003D0F43">
        <w:rPr>
          <w:sz w:val="24"/>
          <w:szCs w:val="24"/>
        </w:rPr>
        <w:t>Не допускается перекрывать проезды для пожарной техники изделиями и предметами, посадкой крупногабаритных деревьев,</w:t>
      </w:r>
      <w:r w:rsidR="00A44C72" w:rsidRPr="00A44C72">
        <w:rPr>
          <w:sz w:val="24"/>
          <w:szCs w:val="24"/>
        </w:rPr>
        <w:t xml:space="preserve"> </w:t>
      </w:r>
      <w:r w:rsidRPr="003D0F43">
        <w:rPr>
          <w:sz w:val="24"/>
          <w:szCs w:val="24"/>
        </w:rPr>
        <w:t>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9624A" w:rsidRPr="003D0F43" w:rsidRDefault="006934B2">
      <w:pPr>
        <w:pStyle w:val="11"/>
        <w:ind w:firstLine="360"/>
        <w:rPr>
          <w:sz w:val="24"/>
          <w:szCs w:val="24"/>
        </w:rPr>
      </w:pPr>
      <w:r w:rsidRPr="003D0F43">
        <w:rPr>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A9624A" w:rsidRPr="003D0F43" w:rsidRDefault="006934B2">
      <w:pPr>
        <w:pStyle w:val="11"/>
        <w:ind w:firstLine="360"/>
        <w:rPr>
          <w:sz w:val="24"/>
          <w:szCs w:val="24"/>
        </w:rPr>
      </w:pPr>
      <w:r w:rsidRPr="003D0F43">
        <w:rPr>
          <w:sz w:val="24"/>
          <w:szCs w:val="24"/>
        </w:rPr>
        <w:t xml:space="preserve">У въезда на территорию строительных площадок, открытых плоскостных автостоянок </w:t>
      </w:r>
      <w:r w:rsidRPr="003D0F43">
        <w:rPr>
          <w:sz w:val="24"/>
          <w:szCs w:val="24"/>
        </w:rPr>
        <w:lastRenderedPageBreak/>
        <w:t>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9624A" w:rsidRPr="003D0F43" w:rsidRDefault="006934B2">
      <w:pPr>
        <w:pStyle w:val="11"/>
        <w:ind w:firstLine="360"/>
        <w:rPr>
          <w:sz w:val="24"/>
          <w:szCs w:val="24"/>
        </w:rPr>
      </w:pPr>
      <w:r w:rsidRPr="003D0F43">
        <w:rPr>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A9624A" w:rsidRPr="003D0F43" w:rsidRDefault="006934B2">
      <w:pPr>
        <w:pStyle w:val="11"/>
        <w:numPr>
          <w:ilvl w:val="0"/>
          <w:numId w:val="2"/>
        </w:numPr>
        <w:tabs>
          <w:tab w:val="left" w:pos="1186"/>
        </w:tabs>
        <w:ind w:firstLine="360"/>
        <w:rPr>
          <w:sz w:val="24"/>
          <w:szCs w:val="24"/>
        </w:rPr>
      </w:pPr>
      <w:r w:rsidRPr="003D0F43">
        <w:rPr>
          <w:sz w:val="24"/>
          <w:szCs w:val="24"/>
        </w:rPr>
        <w:t>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A9624A" w:rsidRPr="003D0F43" w:rsidRDefault="006934B2">
      <w:pPr>
        <w:pStyle w:val="11"/>
        <w:numPr>
          <w:ilvl w:val="0"/>
          <w:numId w:val="2"/>
        </w:numPr>
        <w:tabs>
          <w:tab w:val="left" w:pos="1182"/>
        </w:tabs>
        <w:ind w:firstLine="360"/>
        <w:rPr>
          <w:sz w:val="24"/>
          <w:szCs w:val="24"/>
        </w:rPr>
      </w:pPr>
      <w:r w:rsidRPr="003D0F43">
        <w:rPr>
          <w:sz w:val="24"/>
          <w:szCs w:val="24"/>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A9624A" w:rsidRPr="003D0F43" w:rsidRDefault="006934B2">
      <w:pPr>
        <w:pStyle w:val="11"/>
        <w:ind w:firstLine="360"/>
        <w:rPr>
          <w:sz w:val="24"/>
          <w:szCs w:val="24"/>
        </w:rPr>
      </w:pPr>
      <w:r w:rsidRPr="003D0F43">
        <w:rPr>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9624A" w:rsidRPr="003D0F43" w:rsidRDefault="006934B2" w:rsidP="00A44C72">
      <w:pPr>
        <w:pStyle w:val="11"/>
        <w:ind w:firstLine="360"/>
        <w:rPr>
          <w:sz w:val="24"/>
          <w:szCs w:val="24"/>
        </w:rPr>
      </w:pPr>
      <w:r w:rsidRPr="003D0F43">
        <w:rPr>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w:t>
      </w:r>
      <w:r w:rsidR="00A44C72" w:rsidRPr="00A44C72">
        <w:rPr>
          <w:sz w:val="24"/>
          <w:szCs w:val="24"/>
        </w:rPr>
        <w:t xml:space="preserve"> </w:t>
      </w:r>
      <w:r w:rsidRPr="003D0F43">
        <w:rPr>
          <w:sz w:val="24"/>
          <w:szCs w:val="24"/>
        </w:rPr>
        <w:t>усилении ветра костер или кострище необходимо залить водой или засыпать песком (землей) до полного прекращения тления углей.</w:t>
      </w:r>
    </w:p>
    <w:p w:rsidR="00A9624A" w:rsidRPr="003D0F43" w:rsidRDefault="006934B2">
      <w:pPr>
        <w:pStyle w:val="11"/>
        <w:spacing w:line="266" w:lineRule="auto"/>
        <w:ind w:firstLine="360"/>
        <w:rPr>
          <w:sz w:val="24"/>
          <w:szCs w:val="24"/>
        </w:rPr>
      </w:pPr>
      <w:r w:rsidRPr="003D0F43">
        <w:rPr>
          <w:sz w:val="24"/>
          <w:szCs w:val="24"/>
        </w:rPr>
        <w:t>На территории поселений, городских округов и внутригородских муниципальных образований, а также на расстоянии менее 1</w:t>
      </w:r>
      <w:r w:rsidRPr="003D0F43">
        <w:rPr>
          <w:sz w:val="24"/>
          <w:szCs w:val="24"/>
          <w:shd w:val="clear" w:color="auto" w:fill="80FFFF"/>
        </w:rPr>
        <w:t xml:space="preserve"> </w:t>
      </w:r>
      <w:r w:rsidRPr="003D0F43">
        <w:rPr>
          <w:sz w:val="24"/>
          <w:szCs w:val="24"/>
        </w:rPr>
        <w:t>000 метров от лесов запрещается запускать неуправляемые изделия из горючих</w:t>
      </w:r>
      <w:r w:rsidRPr="003D0F43">
        <w:rPr>
          <w:sz w:val="24"/>
          <w:szCs w:val="24"/>
          <w:shd w:val="clear" w:color="auto" w:fill="80FFFF"/>
        </w:rPr>
        <w:t>,</w:t>
      </w:r>
      <w:r w:rsidRPr="003D0F43">
        <w:rPr>
          <w:sz w:val="24"/>
          <w:szCs w:val="24"/>
        </w:rPr>
        <w:t xml:space="preserve"> материалов, принцип подъема которых на высоту основан на нагревании воздуха внутри конструкции с помощью открытого огня.</w:t>
      </w:r>
    </w:p>
    <w:p w:rsidR="00A9624A" w:rsidRPr="003D0F43" w:rsidRDefault="006934B2">
      <w:pPr>
        <w:pStyle w:val="11"/>
        <w:numPr>
          <w:ilvl w:val="0"/>
          <w:numId w:val="2"/>
        </w:numPr>
        <w:tabs>
          <w:tab w:val="left" w:pos="1206"/>
        </w:tabs>
        <w:spacing w:line="266" w:lineRule="auto"/>
        <w:ind w:firstLine="360"/>
        <w:rPr>
          <w:sz w:val="24"/>
          <w:szCs w:val="24"/>
        </w:rPr>
      </w:pPr>
      <w:r w:rsidRPr="003D0F43">
        <w:rPr>
          <w:sz w:val="24"/>
          <w:szCs w:val="24"/>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w:t>
      </w:r>
      <w:r w:rsidRPr="003D0F43">
        <w:rPr>
          <w:sz w:val="24"/>
          <w:szCs w:val="24"/>
          <w:shd w:val="clear" w:color="auto" w:fill="80FFFF"/>
        </w:rPr>
        <w:t>,</w:t>
      </w:r>
      <w:r w:rsidRPr="003D0F43">
        <w:rPr>
          <w:sz w:val="24"/>
          <w:szCs w:val="24"/>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A9624A" w:rsidRPr="003D0F43" w:rsidRDefault="006934B2">
      <w:pPr>
        <w:pStyle w:val="11"/>
        <w:spacing w:line="266" w:lineRule="auto"/>
        <w:ind w:firstLine="360"/>
        <w:rPr>
          <w:sz w:val="24"/>
          <w:szCs w:val="24"/>
        </w:rPr>
      </w:pPr>
      <w:r w:rsidRPr="003D0F43">
        <w:rPr>
          <w:sz w:val="24"/>
          <w:szCs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A9624A" w:rsidRPr="003D0F43" w:rsidRDefault="006934B2">
      <w:pPr>
        <w:pStyle w:val="11"/>
        <w:numPr>
          <w:ilvl w:val="0"/>
          <w:numId w:val="2"/>
        </w:numPr>
        <w:tabs>
          <w:tab w:val="left" w:pos="1196"/>
        </w:tabs>
        <w:spacing w:line="266" w:lineRule="auto"/>
        <w:ind w:firstLine="360"/>
        <w:rPr>
          <w:sz w:val="24"/>
          <w:szCs w:val="24"/>
        </w:rPr>
      </w:pPr>
      <w:r w:rsidRPr="003D0F43">
        <w:rPr>
          <w:sz w:val="24"/>
          <w:szCs w:val="24"/>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A9624A" w:rsidRPr="003D0F43" w:rsidRDefault="006934B2" w:rsidP="00A44C72">
      <w:pPr>
        <w:pStyle w:val="11"/>
        <w:spacing w:line="266" w:lineRule="auto"/>
        <w:ind w:firstLine="360"/>
        <w:rPr>
          <w:sz w:val="24"/>
          <w:szCs w:val="24"/>
        </w:rPr>
      </w:pPr>
      <w:r w:rsidRPr="003D0F43">
        <w:rPr>
          <w:sz w:val="24"/>
          <w:szCs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w:t>
      </w:r>
      <w:r w:rsidRPr="003D0F43">
        <w:rPr>
          <w:sz w:val="24"/>
          <w:szCs w:val="24"/>
        </w:rPr>
        <w:lastRenderedPageBreak/>
        <w:t>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w:t>
      </w:r>
      <w:r w:rsidR="00A44C72" w:rsidRPr="00A44C72">
        <w:rPr>
          <w:sz w:val="24"/>
          <w:szCs w:val="24"/>
        </w:rPr>
        <w:t xml:space="preserve"> </w:t>
      </w:r>
      <w:r w:rsidRPr="003D0F43">
        <w:rPr>
          <w:sz w:val="24"/>
          <w:szCs w:val="24"/>
        </w:rPr>
        <w:t>здания и сооружения обеспечены источниками противопожарного водоснабжения.</w:t>
      </w:r>
    </w:p>
    <w:p w:rsidR="00A9624A" w:rsidRPr="003D0F43" w:rsidRDefault="006934B2">
      <w:pPr>
        <w:pStyle w:val="11"/>
        <w:numPr>
          <w:ilvl w:val="0"/>
          <w:numId w:val="2"/>
        </w:numPr>
        <w:tabs>
          <w:tab w:val="left" w:pos="1196"/>
        </w:tabs>
        <w:spacing w:line="266" w:lineRule="auto"/>
        <w:ind w:firstLine="360"/>
        <w:rPr>
          <w:sz w:val="24"/>
          <w:szCs w:val="24"/>
        </w:rPr>
      </w:pPr>
      <w:r w:rsidRPr="003D0F43">
        <w:rPr>
          <w:sz w:val="24"/>
          <w:szCs w:val="24"/>
        </w:rPr>
        <w:t>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A9624A" w:rsidRPr="003D0F43" w:rsidRDefault="006934B2">
      <w:pPr>
        <w:pStyle w:val="11"/>
        <w:numPr>
          <w:ilvl w:val="0"/>
          <w:numId w:val="13"/>
        </w:numPr>
        <w:tabs>
          <w:tab w:val="left" w:pos="1066"/>
        </w:tabs>
        <w:spacing w:line="266" w:lineRule="auto"/>
        <w:ind w:firstLine="360"/>
        <w:rPr>
          <w:sz w:val="24"/>
          <w:szCs w:val="24"/>
        </w:rPr>
      </w:pPr>
      <w:r w:rsidRPr="003D0F43">
        <w:rPr>
          <w:sz w:val="24"/>
          <w:szCs w:val="24"/>
        </w:rPr>
        <w:t>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A9624A" w:rsidRPr="003D0F43" w:rsidRDefault="006934B2">
      <w:pPr>
        <w:pStyle w:val="11"/>
        <w:numPr>
          <w:ilvl w:val="0"/>
          <w:numId w:val="13"/>
        </w:numPr>
        <w:tabs>
          <w:tab w:val="left" w:pos="1086"/>
        </w:tabs>
        <w:spacing w:line="266" w:lineRule="auto"/>
        <w:ind w:firstLine="360"/>
        <w:rPr>
          <w:sz w:val="24"/>
          <w:szCs w:val="24"/>
        </w:rPr>
      </w:pPr>
      <w:r w:rsidRPr="003D0F43">
        <w:rPr>
          <w:sz w:val="24"/>
          <w:szCs w:val="24"/>
        </w:rPr>
        <w:t>в отношении городов федерального значения Москвы, Санкт- Петербурга и Севастополя - органами государственной власти указанных субъектов Российской Федерации;</w:t>
      </w:r>
    </w:p>
    <w:p w:rsidR="00A9624A" w:rsidRPr="003D0F43" w:rsidRDefault="006934B2">
      <w:pPr>
        <w:pStyle w:val="11"/>
        <w:numPr>
          <w:ilvl w:val="0"/>
          <w:numId w:val="13"/>
        </w:numPr>
        <w:tabs>
          <w:tab w:val="left" w:pos="1076"/>
        </w:tabs>
        <w:spacing w:line="266" w:lineRule="auto"/>
        <w:ind w:firstLine="360"/>
        <w:rPr>
          <w:sz w:val="24"/>
          <w:szCs w:val="24"/>
        </w:rPr>
      </w:pPr>
      <w:r w:rsidRPr="003D0F43">
        <w:rPr>
          <w:sz w:val="24"/>
          <w:szCs w:val="24"/>
        </w:rPr>
        <w:t>в отношении территории садоводства или огородничества - председателем садоводческого или огороднического некоммерческого товарищества;</w:t>
      </w:r>
    </w:p>
    <w:p w:rsidR="00A9624A" w:rsidRPr="003D0F43" w:rsidRDefault="006934B2">
      <w:pPr>
        <w:pStyle w:val="11"/>
        <w:numPr>
          <w:ilvl w:val="0"/>
          <w:numId w:val="13"/>
        </w:numPr>
        <w:tabs>
          <w:tab w:val="left" w:pos="1060"/>
        </w:tabs>
        <w:spacing w:line="266" w:lineRule="auto"/>
        <w:ind w:firstLine="360"/>
        <w:rPr>
          <w:sz w:val="24"/>
          <w:szCs w:val="24"/>
        </w:rPr>
      </w:pPr>
      <w:r w:rsidRPr="003D0F43">
        <w:rPr>
          <w:sz w:val="24"/>
          <w:szCs w:val="24"/>
        </w:rPr>
        <w:t>в отношении территории организации отдыха детей и их оздоровления - руководителем организации отдыха детей и их оздоровления.</w:t>
      </w:r>
    </w:p>
    <w:p w:rsidR="00A9624A" w:rsidRPr="003D0F43" w:rsidRDefault="006934B2">
      <w:pPr>
        <w:pStyle w:val="11"/>
        <w:spacing w:line="266" w:lineRule="auto"/>
        <w:ind w:firstLine="0"/>
        <w:rPr>
          <w:sz w:val="24"/>
          <w:szCs w:val="24"/>
        </w:rPr>
      </w:pPr>
      <w:r w:rsidRPr="003D0F43">
        <w:rPr>
          <w:sz w:val="24"/>
          <w:szCs w:val="24"/>
        </w:rPr>
        <w:t>III. Системы теплоснабжения и отопления</w:t>
      </w:r>
    </w:p>
    <w:p w:rsidR="00A9624A" w:rsidRPr="003D0F43" w:rsidRDefault="006934B2">
      <w:pPr>
        <w:pStyle w:val="11"/>
        <w:numPr>
          <w:ilvl w:val="0"/>
          <w:numId w:val="14"/>
        </w:numPr>
        <w:tabs>
          <w:tab w:val="left" w:pos="1191"/>
        </w:tabs>
        <w:ind w:firstLine="360"/>
        <w:rPr>
          <w:sz w:val="24"/>
          <w:szCs w:val="24"/>
        </w:rPr>
      </w:pPr>
      <w:r w:rsidRPr="003D0F43">
        <w:rPr>
          <w:sz w:val="24"/>
          <w:szCs w:val="24"/>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A9624A" w:rsidRPr="003D0F43" w:rsidRDefault="006934B2">
      <w:pPr>
        <w:pStyle w:val="11"/>
        <w:ind w:firstLine="360"/>
        <w:rPr>
          <w:sz w:val="24"/>
          <w:szCs w:val="24"/>
        </w:rPr>
      </w:pPr>
      <w:r w:rsidRPr="003D0F43">
        <w:rPr>
          <w:sz w:val="24"/>
          <w:szCs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A9624A" w:rsidRPr="003D0F43" w:rsidRDefault="006934B2" w:rsidP="00A44C72">
      <w:pPr>
        <w:pStyle w:val="11"/>
        <w:ind w:firstLine="360"/>
        <w:rPr>
          <w:sz w:val="24"/>
          <w:szCs w:val="24"/>
        </w:rPr>
      </w:pPr>
      <w:r w:rsidRPr="003D0F43">
        <w:rPr>
          <w:sz w:val="24"/>
          <w:szCs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r w:rsidR="00A44C72" w:rsidRPr="00A44C72">
        <w:rPr>
          <w:sz w:val="24"/>
          <w:szCs w:val="24"/>
        </w:rPr>
        <w:t xml:space="preserve"> </w:t>
      </w:r>
      <w:r w:rsidRPr="003D0F43">
        <w:rPr>
          <w:sz w:val="24"/>
          <w:szCs w:val="24"/>
        </w:rPr>
        <w:t>Неисправные печи и другие отопительные приборы к эксплуатации не допускаются.</w:t>
      </w:r>
    </w:p>
    <w:p w:rsidR="00A9624A" w:rsidRPr="003D0F43" w:rsidRDefault="006934B2">
      <w:pPr>
        <w:pStyle w:val="11"/>
        <w:numPr>
          <w:ilvl w:val="0"/>
          <w:numId w:val="14"/>
        </w:numPr>
        <w:tabs>
          <w:tab w:val="left" w:pos="1230"/>
        </w:tabs>
        <w:ind w:firstLine="360"/>
        <w:rPr>
          <w:sz w:val="24"/>
          <w:szCs w:val="24"/>
        </w:rPr>
      </w:pPr>
      <w:r w:rsidRPr="003D0F43">
        <w:rPr>
          <w:sz w:val="24"/>
          <w:szCs w:val="24"/>
        </w:rPr>
        <w:t>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A9624A" w:rsidRPr="003D0F43" w:rsidRDefault="006934B2">
      <w:pPr>
        <w:pStyle w:val="11"/>
        <w:ind w:firstLine="360"/>
        <w:rPr>
          <w:sz w:val="24"/>
          <w:szCs w:val="24"/>
        </w:rPr>
      </w:pPr>
      <w:r w:rsidRPr="003D0F43">
        <w:rPr>
          <w:sz w:val="24"/>
          <w:szCs w:val="24"/>
        </w:rPr>
        <w:t>1 раза в 3 месяца - для отопительных печей;</w:t>
      </w:r>
    </w:p>
    <w:p w:rsidR="00A9624A" w:rsidRPr="003D0F43" w:rsidRDefault="006934B2">
      <w:pPr>
        <w:pStyle w:val="11"/>
        <w:ind w:firstLine="360"/>
        <w:rPr>
          <w:sz w:val="24"/>
          <w:szCs w:val="24"/>
        </w:rPr>
      </w:pPr>
      <w:r w:rsidRPr="003D0F43">
        <w:rPr>
          <w:sz w:val="24"/>
          <w:szCs w:val="24"/>
        </w:rPr>
        <w:t>1 раза в 2 месяца - для печей и очагов непрерывного действия;</w:t>
      </w:r>
    </w:p>
    <w:p w:rsidR="00A9624A" w:rsidRPr="003D0F43" w:rsidRDefault="006934B2">
      <w:pPr>
        <w:pStyle w:val="11"/>
        <w:ind w:firstLine="360"/>
        <w:rPr>
          <w:sz w:val="24"/>
          <w:szCs w:val="24"/>
        </w:rPr>
      </w:pPr>
      <w:r w:rsidRPr="003D0F43">
        <w:rPr>
          <w:sz w:val="24"/>
          <w:szCs w:val="24"/>
        </w:rPr>
        <w:t>1 раза в 1 месяц - для кухонных плит и других печей непрерывной (долговременной) топки.</w:t>
      </w:r>
    </w:p>
    <w:p w:rsidR="00A9624A" w:rsidRPr="003D0F43" w:rsidRDefault="006934B2">
      <w:pPr>
        <w:pStyle w:val="11"/>
        <w:numPr>
          <w:ilvl w:val="0"/>
          <w:numId w:val="15"/>
        </w:numPr>
        <w:tabs>
          <w:tab w:val="left" w:pos="1239"/>
        </w:tabs>
        <w:ind w:firstLine="360"/>
        <w:rPr>
          <w:sz w:val="24"/>
          <w:szCs w:val="24"/>
        </w:rPr>
      </w:pPr>
      <w:r w:rsidRPr="003D0F43">
        <w:rPr>
          <w:sz w:val="24"/>
          <w:szCs w:val="24"/>
        </w:rPr>
        <w:t>При эксплуатации котельных и других теплопроизводящих установок запрещается:</w:t>
      </w:r>
    </w:p>
    <w:p w:rsidR="00A9624A" w:rsidRPr="003D0F43" w:rsidRDefault="006934B2">
      <w:pPr>
        <w:pStyle w:val="11"/>
        <w:numPr>
          <w:ilvl w:val="0"/>
          <w:numId w:val="16"/>
        </w:numPr>
        <w:tabs>
          <w:tab w:val="left" w:pos="1105"/>
        </w:tabs>
        <w:ind w:firstLine="360"/>
        <w:rPr>
          <w:sz w:val="24"/>
          <w:szCs w:val="24"/>
        </w:rPr>
      </w:pPr>
      <w:r w:rsidRPr="003D0F43">
        <w:rPr>
          <w:sz w:val="24"/>
          <w:szCs w:val="24"/>
        </w:rPr>
        <w:t>допускать к работе лиц, не прошедших специального обучения и не получивших соответствующих квалификационных удостоверений;</w:t>
      </w:r>
    </w:p>
    <w:p w:rsidR="00A9624A" w:rsidRPr="003D0F43" w:rsidRDefault="006934B2">
      <w:pPr>
        <w:pStyle w:val="11"/>
        <w:numPr>
          <w:ilvl w:val="0"/>
          <w:numId w:val="16"/>
        </w:numPr>
        <w:tabs>
          <w:tab w:val="left" w:pos="1129"/>
        </w:tabs>
        <w:ind w:firstLine="360"/>
        <w:rPr>
          <w:sz w:val="24"/>
          <w:szCs w:val="24"/>
        </w:rPr>
      </w:pPr>
      <w:r w:rsidRPr="003D0F43">
        <w:rPr>
          <w:sz w:val="24"/>
          <w:szCs w:val="24"/>
        </w:rPr>
        <w:t xml:space="preserve">применять в качестве топлива отходы нефтепродуктов и другие </w:t>
      </w:r>
      <w:r w:rsidRPr="003D0F43">
        <w:rPr>
          <w:sz w:val="24"/>
          <w:szCs w:val="24"/>
        </w:rPr>
        <w:lastRenderedPageBreak/>
        <w:t>легковоспламеняющиеся и горючие жидкости, которые не предусмотрены технической документацией на эксплуатацию оборудования;</w:t>
      </w:r>
    </w:p>
    <w:p w:rsidR="00A9624A" w:rsidRPr="003D0F43" w:rsidRDefault="006934B2">
      <w:pPr>
        <w:pStyle w:val="11"/>
        <w:numPr>
          <w:ilvl w:val="0"/>
          <w:numId w:val="16"/>
        </w:numPr>
        <w:tabs>
          <w:tab w:val="left" w:pos="1110"/>
        </w:tabs>
        <w:ind w:firstLine="360"/>
        <w:rPr>
          <w:sz w:val="24"/>
          <w:szCs w:val="24"/>
        </w:rPr>
      </w:pPr>
      <w:r w:rsidRPr="003D0F43">
        <w:rPr>
          <w:sz w:val="24"/>
          <w:szCs w:val="24"/>
        </w:rPr>
        <w:t>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A9624A" w:rsidRPr="003D0F43" w:rsidRDefault="006934B2">
      <w:pPr>
        <w:pStyle w:val="11"/>
        <w:numPr>
          <w:ilvl w:val="0"/>
          <w:numId w:val="16"/>
        </w:numPr>
        <w:tabs>
          <w:tab w:val="left" w:pos="1794"/>
        </w:tabs>
        <w:ind w:firstLine="360"/>
        <w:rPr>
          <w:sz w:val="24"/>
          <w:szCs w:val="24"/>
        </w:rPr>
      </w:pPr>
      <w:r w:rsidRPr="003D0F43">
        <w:rPr>
          <w:sz w:val="24"/>
          <w:szCs w:val="24"/>
        </w:rPr>
        <w:t>подавать топливо при потухших форсунках или газовых горелках;</w:t>
      </w:r>
    </w:p>
    <w:p w:rsidR="00A9624A" w:rsidRPr="003D0F43" w:rsidRDefault="006934B2">
      <w:pPr>
        <w:pStyle w:val="11"/>
        <w:numPr>
          <w:ilvl w:val="0"/>
          <w:numId w:val="16"/>
        </w:numPr>
        <w:tabs>
          <w:tab w:val="left" w:pos="1794"/>
        </w:tabs>
        <w:ind w:firstLine="360"/>
        <w:rPr>
          <w:sz w:val="24"/>
          <w:szCs w:val="24"/>
        </w:rPr>
      </w:pPr>
      <w:r w:rsidRPr="003D0F43">
        <w:rPr>
          <w:sz w:val="24"/>
          <w:szCs w:val="24"/>
        </w:rPr>
        <w:t>разжигать установки без их предварительной продувки;</w:t>
      </w:r>
    </w:p>
    <w:p w:rsidR="00A9624A" w:rsidRPr="003D0F43" w:rsidRDefault="006934B2">
      <w:pPr>
        <w:pStyle w:val="11"/>
        <w:numPr>
          <w:ilvl w:val="0"/>
          <w:numId w:val="16"/>
        </w:numPr>
        <w:tabs>
          <w:tab w:val="left" w:pos="1105"/>
        </w:tabs>
        <w:ind w:firstLine="360"/>
        <w:rPr>
          <w:sz w:val="24"/>
          <w:szCs w:val="24"/>
        </w:rPr>
      </w:pPr>
      <w:r w:rsidRPr="003D0F43">
        <w:rPr>
          <w:sz w:val="24"/>
          <w:szCs w:val="24"/>
        </w:rPr>
        <w:t>работать при неисправных или отключенных приборах контроля и регулирования, предусмотренных изготовителем;</w:t>
      </w:r>
    </w:p>
    <w:p w:rsidR="00A9624A" w:rsidRPr="003D0F43" w:rsidRDefault="006934B2">
      <w:pPr>
        <w:pStyle w:val="11"/>
        <w:numPr>
          <w:ilvl w:val="0"/>
          <w:numId w:val="16"/>
        </w:numPr>
        <w:tabs>
          <w:tab w:val="left" w:pos="1177"/>
        </w:tabs>
        <w:ind w:firstLine="360"/>
        <w:rPr>
          <w:sz w:val="24"/>
          <w:szCs w:val="24"/>
        </w:rPr>
      </w:pPr>
      <w:r w:rsidRPr="003D0F43">
        <w:rPr>
          <w:sz w:val="24"/>
          <w:szCs w:val="24"/>
        </w:rPr>
        <w:t>сушить горючие материалы на котлах, паропроводах и других теплогенерирующих установках;</w:t>
      </w:r>
    </w:p>
    <w:p w:rsidR="00A9624A" w:rsidRPr="003D0F43" w:rsidRDefault="006934B2">
      <w:pPr>
        <w:pStyle w:val="11"/>
        <w:numPr>
          <w:ilvl w:val="0"/>
          <w:numId w:val="16"/>
        </w:numPr>
        <w:tabs>
          <w:tab w:val="left" w:pos="1095"/>
        </w:tabs>
        <w:ind w:firstLine="360"/>
        <w:rPr>
          <w:sz w:val="24"/>
          <w:szCs w:val="24"/>
        </w:rPr>
      </w:pPr>
      <w:r w:rsidRPr="003D0F43">
        <w:rPr>
          <w:sz w:val="24"/>
          <w:szCs w:val="24"/>
        </w:rPr>
        <w:t>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A9624A" w:rsidRPr="003D0F43" w:rsidRDefault="006934B2">
      <w:pPr>
        <w:pStyle w:val="11"/>
        <w:numPr>
          <w:ilvl w:val="0"/>
          <w:numId w:val="16"/>
        </w:numPr>
        <w:tabs>
          <w:tab w:val="left" w:pos="1129"/>
        </w:tabs>
        <w:ind w:firstLine="360"/>
        <w:rPr>
          <w:sz w:val="24"/>
          <w:szCs w:val="24"/>
        </w:rPr>
      </w:pPr>
      <w:r w:rsidRPr="003D0F43">
        <w:rPr>
          <w:sz w:val="24"/>
          <w:szCs w:val="24"/>
        </w:rPr>
        <w:t>чистить котел при открытой двери тамбура в железнодорожном подвижном составе при движении.</w:t>
      </w:r>
    </w:p>
    <w:p w:rsidR="00A9624A" w:rsidRPr="003D0F43" w:rsidRDefault="006934B2">
      <w:pPr>
        <w:pStyle w:val="11"/>
        <w:numPr>
          <w:ilvl w:val="0"/>
          <w:numId w:val="15"/>
        </w:numPr>
        <w:tabs>
          <w:tab w:val="left" w:pos="1794"/>
        </w:tabs>
        <w:ind w:firstLine="360"/>
        <w:rPr>
          <w:sz w:val="24"/>
          <w:szCs w:val="24"/>
        </w:rPr>
      </w:pPr>
      <w:r w:rsidRPr="003D0F43">
        <w:rPr>
          <w:sz w:val="24"/>
          <w:szCs w:val="24"/>
        </w:rPr>
        <w:t>При эксплуатации печного отопления запрещается:</w:t>
      </w:r>
    </w:p>
    <w:p w:rsidR="00A9624A" w:rsidRPr="003D0F43" w:rsidRDefault="006934B2">
      <w:pPr>
        <w:pStyle w:val="11"/>
        <w:numPr>
          <w:ilvl w:val="0"/>
          <w:numId w:val="17"/>
        </w:numPr>
        <w:tabs>
          <w:tab w:val="left" w:pos="1105"/>
        </w:tabs>
        <w:ind w:firstLine="360"/>
        <w:rPr>
          <w:sz w:val="24"/>
          <w:szCs w:val="24"/>
        </w:rPr>
      </w:pPr>
      <w:r w:rsidRPr="003D0F43">
        <w:rPr>
          <w:sz w:val="24"/>
          <w:szCs w:val="24"/>
        </w:rPr>
        <w:t>оставлять без присмотра печи, которые топятся, а также поручать надзор за ними детям;</w:t>
      </w:r>
    </w:p>
    <w:p w:rsidR="00A9624A" w:rsidRPr="003D0F43" w:rsidRDefault="006934B2">
      <w:pPr>
        <w:pStyle w:val="11"/>
        <w:numPr>
          <w:ilvl w:val="0"/>
          <w:numId w:val="17"/>
        </w:numPr>
        <w:tabs>
          <w:tab w:val="left" w:pos="1124"/>
        </w:tabs>
        <w:ind w:firstLine="360"/>
        <w:rPr>
          <w:sz w:val="24"/>
          <w:szCs w:val="24"/>
        </w:rPr>
      </w:pPr>
      <w:r w:rsidRPr="003D0F43">
        <w:rPr>
          <w:sz w:val="24"/>
          <w:szCs w:val="24"/>
        </w:rPr>
        <w:t>располагать топливо, другие горючие вещества и материалы на предтопочном листе;</w:t>
      </w:r>
    </w:p>
    <w:p w:rsidR="00A9624A" w:rsidRPr="003D0F43" w:rsidRDefault="006934B2">
      <w:pPr>
        <w:pStyle w:val="11"/>
        <w:numPr>
          <w:ilvl w:val="0"/>
          <w:numId w:val="17"/>
        </w:numPr>
        <w:tabs>
          <w:tab w:val="left" w:pos="1110"/>
        </w:tabs>
        <w:ind w:firstLine="360"/>
        <w:rPr>
          <w:sz w:val="24"/>
          <w:szCs w:val="24"/>
        </w:rPr>
      </w:pPr>
      <w:r w:rsidRPr="003D0F43">
        <w:rPr>
          <w:sz w:val="24"/>
          <w:szCs w:val="24"/>
        </w:rPr>
        <w:t>применять для розжига печей бензин, керосин, дизельное топливо и другие легковоспламеняющиеся и горючие жидкости;</w:t>
      </w:r>
    </w:p>
    <w:p w:rsidR="00A9624A" w:rsidRPr="003D0F43" w:rsidRDefault="006934B2">
      <w:pPr>
        <w:pStyle w:val="11"/>
        <w:numPr>
          <w:ilvl w:val="0"/>
          <w:numId w:val="17"/>
        </w:numPr>
        <w:tabs>
          <w:tab w:val="left" w:pos="1097"/>
        </w:tabs>
        <w:ind w:firstLine="360"/>
        <w:rPr>
          <w:sz w:val="24"/>
          <w:szCs w:val="24"/>
        </w:rPr>
      </w:pPr>
      <w:r w:rsidRPr="003D0F43">
        <w:rPr>
          <w:sz w:val="24"/>
          <w:szCs w:val="24"/>
        </w:rPr>
        <w:t>топить углем, коксом и газом печи, не предназначенные для этих видов топлива;</w:t>
      </w:r>
    </w:p>
    <w:p w:rsidR="00A9624A" w:rsidRPr="003D0F43" w:rsidRDefault="006934B2">
      <w:pPr>
        <w:pStyle w:val="11"/>
        <w:numPr>
          <w:ilvl w:val="0"/>
          <w:numId w:val="17"/>
        </w:numPr>
        <w:tabs>
          <w:tab w:val="left" w:pos="1097"/>
        </w:tabs>
        <w:ind w:firstLine="360"/>
        <w:rPr>
          <w:sz w:val="24"/>
          <w:szCs w:val="24"/>
        </w:rPr>
      </w:pPr>
      <w:r w:rsidRPr="003D0F43">
        <w:rPr>
          <w:sz w:val="24"/>
          <w:szCs w:val="24"/>
        </w:rPr>
        <w:t>производить топку печей во время проведения в помещениях собраний и других массовых мероприятий;</w:t>
      </w:r>
    </w:p>
    <w:p w:rsidR="00A9624A" w:rsidRPr="003D0F43" w:rsidRDefault="006934B2">
      <w:pPr>
        <w:pStyle w:val="11"/>
        <w:numPr>
          <w:ilvl w:val="0"/>
          <w:numId w:val="17"/>
        </w:numPr>
        <w:tabs>
          <w:tab w:val="left" w:pos="1097"/>
        </w:tabs>
        <w:ind w:firstLine="360"/>
        <w:rPr>
          <w:sz w:val="24"/>
          <w:szCs w:val="24"/>
        </w:rPr>
      </w:pPr>
      <w:r w:rsidRPr="003D0F43">
        <w:rPr>
          <w:sz w:val="24"/>
          <w:szCs w:val="24"/>
        </w:rPr>
        <w:t>использовать вентиляционные и газовые каналы в качестве дымоходов;</w:t>
      </w:r>
    </w:p>
    <w:p w:rsidR="00A9624A" w:rsidRPr="003D0F43" w:rsidRDefault="006934B2">
      <w:pPr>
        <w:pStyle w:val="11"/>
        <w:numPr>
          <w:ilvl w:val="0"/>
          <w:numId w:val="17"/>
        </w:numPr>
        <w:tabs>
          <w:tab w:val="left" w:pos="1738"/>
        </w:tabs>
        <w:ind w:firstLine="360"/>
        <w:rPr>
          <w:sz w:val="24"/>
          <w:szCs w:val="24"/>
        </w:rPr>
      </w:pPr>
      <w:r w:rsidRPr="003D0F43">
        <w:rPr>
          <w:sz w:val="24"/>
          <w:szCs w:val="24"/>
        </w:rPr>
        <w:t>перекаливать печи.</w:t>
      </w:r>
    </w:p>
    <w:p w:rsidR="00A9624A" w:rsidRPr="003D0F43" w:rsidRDefault="006934B2">
      <w:pPr>
        <w:pStyle w:val="11"/>
        <w:numPr>
          <w:ilvl w:val="0"/>
          <w:numId w:val="15"/>
        </w:numPr>
        <w:tabs>
          <w:tab w:val="left" w:pos="1196"/>
        </w:tabs>
        <w:ind w:firstLine="360"/>
        <w:rPr>
          <w:sz w:val="24"/>
          <w:szCs w:val="24"/>
        </w:rPr>
      </w:pPr>
      <w:r w:rsidRPr="003D0F43">
        <w:rPr>
          <w:sz w:val="24"/>
          <w:szCs w:val="24"/>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A9624A" w:rsidRPr="003D0F43" w:rsidRDefault="006934B2">
      <w:pPr>
        <w:pStyle w:val="11"/>
        <w:ind w:firstLine="360"/>
        <w:rPr>
          <w:sz w:val="24"/>
          <w:szCs w:val="24"/>
        </w:rPr>
      </w:pPr>
      <w:r w:rsidRPr="003D0F43">
        <w:rPr>
          <w:sz w:val="24"/>
          <w:szCs w:val="24"/>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A9624A" w:rsidRPr="003D0F43" w:rsidRDefault="006934B2">
      <w:pPr>
        <w:pStyle w:val="11"/>
        <w:ind w:firstLine="360"/>
        <w:rPr>
          <w:sz w:val="24"/>
          <w:szCs w:val="24"/>
        </w:rPr>
      </w:pPr>
      <w:r w:rsidRPr="003D0F43">
        <w:rPr>
          <w:sz w:val="24"/>
          <w:szCs w:val="24"/>
        </w:rPr>
        <w:t>Зола и шлак, выгребаемые из топок, должны быть залиты водой и удалены в специально отведенное для них место.</w:t>
      </w:r>
    </w:p>
    <w:p w:rsidR="00A9624A" w:rsidRPr="003D0F43" w:rsidRDefault="006934B2">
      <w:pPr>
        <w:pStyle w:val="11"/>
        <w:numPr>
          <w:ilvl w:val="0"/>
          <w:numId w:val="15"/>
        </w:numPr>
        <w:tabs>
          <w:tab w:val="left" w:pos="1191"/>
        </w:tabs>
        <w:ind w:firstLine="360"/>
        <w:rPr>
          <w:sz w:val="24"/>
          <w:szCs w:val="24"/>
        </w:rPr>
      </w:pPr>
      <w:r w:rsidRPr="003D0F43">
        <w:rPr>
          <w:sz w:val="24"/>
          <w:szCs w:val="24"/>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A9624A" w:rsidRPr="003D0F43" w:rsidRDefault="006934B2">
      <w:pPr>
        <w:pStyle w:val="11"/>
        <w:numPr>
          <w:ilvl w:val="0"/>
          <w:numId w:val="15"/>
        </w:numPr>
        <w:tabs>
          <w:tab w:val="left" w:pos="1196"/>
        </w:tabs>
        <w:ind w:firstLine="360"/>
        <w:rPr>
          <w:sz w:val="24"/>
          <w:szCs w:val="24"/>
        </w:rPr>
      </w:pPr>
      <w:r w:rsidRPr="003D0F43">
        <w:rPr>
          <w:sz w:val="24"/>
          <w:szCs w:val="24"/>
        </w:rPr>
        <w:t xml:space="preserve">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w:t>
      </w:r>
      <w:r w:rsidRPr="003D0F43">
        <w:rPr>
          <w:sz w:val="24"/>
          <w:szCs w:val="24"/>
          <w:shd w:val="clear" w:color="auto" w:fill="80FFFF"/>
        </w:rPr>
        <w:t>1</w:t>
      </w:r>
      <w:r w:rsidRPr="003D0F43">
        <w:rPr>
          <w:sz w:val="24"/>
          <w:szCs w:val="24"/>
        </w:rPr>
        <w:t>,25 метра.</w:t>
      </w:r>
    </w:p>
    <w:p w:rsidR="00A9624A" w:rsidRPr="003D0F43" w:rsidRDefault="006934B2">
      <w:pPr>
        <w:pStyle w:val="11"/>
        <w:ind w:firstLine="0"/>
        <w:rPr>
          <w:sz w:val="24"/>
          <w:szCs w:val="24"/>
        </w:rPr>
      </w:pPr>
      <w:r w:rsidRPr="003D0F43">
        <w:rPr>
          <w:sz w:val="24"/>
          <w:szCs w:val="24"/>
        </w:rPr>
        <w:t>IV. Здания для проживания людей</w:t>
      </w:r>
    </w:p>
    <w:p w:rsidR="00A9624A" w:rsidRPr="003D0F43" w:rsidRDefault="006934B2">
      <w:pPr>
        <w:pStyle w:val="11"/>
        <w:numPr>
          <w:ilvl w:val="0"/>
          <w:numId w:val="18"/>
        </w:numPr>
        <w:tabs>
          <w:tab w:val="left" w:pos="1191"/>
        </w:tabs>
        <w:ind w:firstLine="360"/>
        <w:rPr>
          <w:sz w:val="24"/>
          <w:szCs w:val="24"/>
        </w:rPr>
      </w:pPr>
      <w:r w:rsidRPr="003D0F43">
        <w:rPr>
          <w:sz w:val="24"/>
          <w:szCs w:val="24"/>
        </w:rPr>
        <w:t xml:space="preserve">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w:t>
      </w:r>
      <w:r w:rsidRPr="003D0F43">
        <w:rPr>
          <w:sz w:val="24"/>
          <w:szCs w:val="24"/>
        </w:rPr>
        <w:lastRenderedPageBreak/>
        <w:t>с мерами пожарной безопасности. В номерах и на этажах этих объектов защиты вывешиваются планы эвакуации на случай пожара.</w:t>
      </w:r>
    </w:p>
    <w:p w:rsidR="00A9624A" w:rsidRPr="003D0F43" w:rsidRDefault="006934B2">
      <w:pPr>
        <w:pStyle w:val="11"/>
        <w:ind w:firstLine="360"/>
        <w:rPr>
          <w:sz w:val="24"/>
          <w:szCs w:val="24"/>
        </w:rPr>
      </w:pPr>
      <w:r w:rsidRPr="003D0F43">
        <w:rPr>
          <w:sz w:val="24"/>
          <w:szCs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A9624A" w:rsidRPr="00A44C72" w:rsidRDefault="006934B2" w:rsidP="00A44C72">
      <w:pPr>
        <w:pStyle w:val="11"/>
        <w:numPr>
          <w:ilvl w:val="0"/>
          <w:numId w:val="18"/>
        </w:numPr>
        <w:tabs>
          <w:tab w:val="left" w:pos="1186"/>
        </w:tabs>
        <w:ind w:firstLine="360"/>
        <w:rPr>
          <w:sz w:val="24"/>
          <w:szCs w:val="24"/>
        </w:rPr>
      </w:pPr>
      <w:r w:rsidRPr="003D0F43">
        <w:rPr>
          <w:sz w:val="24"/>
          <w:szCs w:val="24"/>
        </w:rPr>
        <w:t>В квартирах, жилых комнатах общежитий и номерах гостиниц запрещается устраивать производственные и складские помещения для</w:t>
      </w:r>
      <w:r w:rsidR="00A44C72" w:rsidRPr="00A44C72">
        <w:rPr>
          <w:sz w:val="24"/>
          <w:szCs w:val="24"/>
        </w:rPr>
        <w:t xml:space="preserve"> </w:t>
      </w:r>
      <w:r w:rsidRPr="00A44C72">
        <w:rPr>
          <w:sz w:val="24"/>
          <w:szCs w:val="24"/>
        </w:rPr>
        <w:t>применения и хранения пожаровзрывоопасных и пожароопасных веществ и материалов, а также изменять их функциональное назначение.</w:t>
      </w:r>
    </w:p>
    <w:p w:rsidR="00A9624A" w:rsidRPr="003D0F43" w:rsidRDefault="006934B2">
      <w:pPr>
        <w:pStyle w:val="11"/>
        <w:spacing w:line="266" w:lineRule="auto"/>
        <w:ind w:firstLine="360"/>
        <w:rPr>
          <w:sz w:val="24"/>
          <w:szCs w:val="24"/>
        </w:rPr>
      </w:pPr>
      <w:r w:rsidRPr="003D0F43">
        <w:rPr>
          <w:sz w:val="24"/>
          <w:szCs w:val="24"/>
        </w:rPr>
        <w:t>Запрещается использование открытого огня на балконах (лоджиях) квартир, жилых комнат общежитий и номеров гостиниц.</w:t>
      </w:r>
    </w:p>
    <w:p w:rsidR="00A9624A" w:rsidRPr="003D0F43" w:rsidRDefault="006934B2">
      <w:pPr>
        <w:pStyle w:val="11"/>
        <w:spacing w:line="266" w:lineRule="auto"/>
        <w:ind w:firstLine="360"/>
        <w:rPr>
          <w:sz w:val="24"/>
          <w:szCs w:val="24"/>
        </w:rPr>
      </w:pPr>
      <w:r w:rsidRPr="003D0F43">
        <w:rPr>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A9624A" w:rsidRPr="003D0F43" w:rsidRDefault="006934B2">
      <w:pPr>
        <w:pStyle w:val="11"/>
        <w:numPr>
          <w:ilvl w:val="0"/>
          <w:numId w:val="18"/>
        </w:numPr>
        <w:tabs>
          <w:tab w:val="left" w:pos="1182"/>
        </w:tabs>
        <w:spacing w:line="266" w:lineRule="auto"/>
        <w:ind w:firstLine="360"/>
        <w:rPr>
          <w:sz w:val="24"/>
          <w:szCs w:val="24"/>
        </w:rPr>
      </w:pPr>
      <w:r w:rsidRPr="003D0F43">
        <w:rPr>
          <w:sz w:val="24"/>
          <w:szCs w:val="24"/>
        </w:rPr>
        <w:t xml:space="preserve">Запрещается хранение баллонов с горючими газами в квартирах и жилых помещениях зданий класса функциональной пожарной опасности </w:t>
      </w:r>
      <w:r w:rsidRPr="003D0F43">
        <w:rPr>
          <w:sz w:val="24"/>
          <w:szCs w:val="24"/>
          <w:shd w:val="clear" w:color="auto" w:fill="80FFFF"/>
        </w:rPr>
        <w:t>Ф1</w:t>
      </w:r>
      <w:r w:rsidRPr="003D0F43">
        <w:rPr>
          <w:sz w:val="24"/>
          <w:szCs w:val="24"/>
        </w:rPr>
        <w:t xml:space="preserve">.1 и </w:t>
      </w:r>
      <w:r w:rsidRPr="003D0F43">
        <w:rPr>
          <w:sz w:val="24"/>
          <w:szCs w:val="24"/>
          <w:shd w:val="clear" w:color="auto" w:fill="80FFFF"/>
        </w:rPr>
        <w:t>Ф1</w:t>
      </w:r>
      <w:r w:rsidRPr="003D0F43">
        <w:rPr>
          <w:sz w:val="24"/>
          <w:szCs w:val="24"/>
        </w:rPr>
        <w:t>.2,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A9624A" w:rsidRPr="003D0F43" w:rsidRDefault="006934B2">
      <w:pPr>
        <w:pStyle w:val="11"/>
        <w:spacing w:line="266" w:lineRule="auto"/>
        <w:ind w:firstLine="360"/>
        <w:rPr>
          <w:sz w:val="24"/>
          <w:szCs w:val="24"/>
        </w:rPr>
      </w:pPr>
      <w:r w:rsidRPr="003D0F43">
        <w:rPr>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A9624A" w:rsidRPr="003D0F43" w:rsidRDefault="006934B2">
      <w:pPr>
        <w:pStyle w:val="11"/>
        <w:spacing w:line="266" w:lineRule="auto"/>
        <w:ind w:firstLine="360"/>
        <w:rPr>
          <w:sz w:val="24"/>
          <w:szCs w:val="24"/>
        </w:rPr>
      </w:pPr>
      <w:r w:rsidRPr="003D0F43">
        <w:rPr>
          <w:sz w:val="24"/>
          <w:szCs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A9624A" w:rsidRPr="003D0F43" w:rsidRDefault="006934B2">
      <w:pPr>
        <w:pStyle w:val="11"/>
        <w:numPr>
          <w:ilvl w:val="0"/>
          <w:numId w:val="18"/>
        </w:numPr>
        <w:tabs>
          <w:tab w:val="left" w:pos="1862"/>
        </w:tabs>
        <w:spacing w:line="266" w:lineRule="auto"/>
        <w:ind w:firstLine="0"/>
        <w:rPr>
          <w:sz w:val="24"/>
          <w:szCs w:val="24"/>
        </w:rPr>
      </w:pPr>
      <w:r w:rsidRPr="003D0F43">
        <w:rPr>
          <w:sz w:val="24"/>
          <w:szCs w:val="24"/>
        </w:rPr>
        <w:t>При использовании бытовых газовых приборов запрещается: эксплуатация бытовых газовых приборов при утечке газа;</w:t>
      </w:r>
    </w:p>
    <w:p w:rsidR="00A9624A" w:rsidRPr="003D0F43" w:rsidRDefault="006934B2">
      <w:pPr>
        <w:pStyle w:val="11"/>
        <w:spacing w:line="266" w:lineRule="auto"/>
        <w:ind w:firstLine="360"/>
        <w:rPr>
          <w:sz w:val="24"/>
          <w:szCs w:val="24"/>
        </w:rPr>
      </w:pPr>
      <w:r w:rsidRPr="003D0F43">
        <w:rPr>
          <w:sz w:val="24"/>
          <w:szCs w:val="24"/>
        </w:rPr>
        <w:t>присоединение деталей газовой арматуры с помощью искрообразующего инструмента;</w:t>
      </w:r>
    </w:p>
    <w:p w:rsidR="00A9624A" w:rsidRPr="003D0F43" w:rsidRDefault="006934B2">
      <w:pPr>
        <w:pStyle w:val="11"/>
        <w:spacing w:line="266" w:lineRule="auto"/>
        <w:ind w:firstLine="360"/>
        <w:rPr>
          <w:sz w:val="24"/>
          <w:szCs w:val="24"/>
        </w:rPr>
      </w:pPr>
      <w:r w:rsidRPr="003D0F43">
        <w:rPr>
          <w:sz w:val="24"/>
          <w:szCs w:val="24"/>
        </w:rPr>
        <w:t>проверка герметичности соединений с помощью источников открытого огня.</w:t>
      </w:r>
    </w:p>
    <w:p w:rsidR="00A9624A" w:rsidRPr="003D0F43" w:rsidRDefault="006934B2">
      <w:pPr>
        <w:pStyle w:val="11"/>
        <w:spacing w:line="266" w:lineRule="auto"/>
        <w:ind w:firstLine="0"/>
        <w:rPr>
          <w:sz w:val="24"/>
          <w:szCs w:val="24"/>
        </w:rPr>
      </w:pPr>
      <w:r w:rsidRPr="003D0F43">
        <w:rPr>
          <w:sz w:val="24"/>
          <w:szCs w:val="24"/>
        </w:rPr>
        <w:t>V. Научные и образовательные организации</w:t>
      </w:r>
    </w:p>
    <w:p w:rsidR="00A9624A" w:rsidRPr="003D0F43" w:rsidRDefault="006934B2">
      <w:pPr>
        <w:pStyle w:val="11"/>
        <w:numPr>
          <w:ilvl w:val="0"/>
          <w:numId w:val="18"/>
        </w:numPr>
        <w:tabs>
          <w:tab w:val="left" w:pos="1182"/>
        </w:tabs>
        <w:ind w:firstLine="360"/>
        <w:rPr>
          <w:sz w:val="24"/>
          <w:szCs w:val="24"/>
        </w:rPr>
      </w:pPr>
      <w:r w:rsidRPr="003D0F43">
        <w:rPr>
          <w:sz w:val="24"/>
          <w:szCs w:val="24"/>
        </w:rPr>
        <w:t>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A9624A" w:rsidRPr="003D0F43" w:rsidRDefault="006934B2">
      <w:pPr>
        <w:pStyle w:val="11"/>
        <w:ind w:firstLine="360"/>
        <w:rPr>
          <w:sz w:val="24"/>
          <w:szCs w:val="24"/>
        </w:rPr>
      </w:pPr>
      <w:r w:rsidRPr="003D0F43">
        <w:rPr>
          <w:sz w:val="24"/>
          <w:szCs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A9624A" w:rsidRPr="003D0F43" w:rsidRDefault="006934B2" w:rsidP="00A44C72">
      <w:pPr>
        <w:pStyle w:val="11"/>
        <w:ind w:firstLine="360"/>
        <w:rPr>
          <w:sz w:val="24"/>
          <w:szCs w:val="24"/>
        </w:rPr>
      </w:pPr>
      <w:r w:rsidRPr="003D0F43">
        <w:rPr>
          <w:sz w:val="24"/>
          <w:szCs w:val="24"/>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w:t>
      </w:r>
      <w:r w:rsidR="00A44C72" w:rsidRPr="00A44C72">
        <w:rPr>
          <w:sz w:val="24"/>
          <w:szCs w:val="24"/>
        </w:rPr>
        <w:t xml:space="preserve"> </w:t>
      </w:r>
      <w:r w:rsidRPr="003D0F43">
        <w:rPr>
          <w:sz w:val="24"/>
          <w:szCs w:val="24"/>
        </w:rPr>
        <w:t>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A9624A" w:rsidRPr="003D0F43" w:rsidRDefault="006934B2">
      <w:pPr>
        <w:pStyle w:val="11"/>
        <w:numPr>
          <w:ilvl w:val="0"/>
          <w:numId w:val="18"/>
        </w:numPr>
        <w:tabs>
          <w:tab w:val="left" w:pos="1186"/>
        </w:tabs>
        <w:ind w:firstLine="360"/>
        <w:rPr>
          <w:sz w:val="24"/>
          <w:szCs w:val="24"/>
        </w:rPr>
      </w:pPr>
      <w:r w:rsidRPr="003D0F43">
        <w:rPr>
          <w:sz w:val="24"/>
          <w:szCs w:val="24"/>
        </w:rPr>
        <w:t>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A9624A" w:rsidRPr="003D0F43" w:rsidRDefault="006934B2">
      <w:pPr>
        <w:pStyle w:val="11"/>
        <w:ind w:firstLine="360"/>
        <w:rPr>
          <w:sz w:val="24"/>
          <w:szCs w:val="24"/>
        </w:rPr>
      </w:pPr>
      <w:r w:rsidRPr="003D0F43">
        <w:rPr>
          <w:sz w:val="24"/>
          <w:szCs w:val="24"/>
        </w:rPr>
        <w:t>Бортики, предотвращающие стекание жидкости со столов, не должны допускать ее протечку.</w:t>
      </w:r>
    </w:p>
    <w:p w:rsidR="00A9624A" w:rsidRPr="003D0F43" w:rsidRDefault="006934B2">
      <w:pPr>
        <w:pStyle w:val="11"/>
        <w:numPr>
          <w:ilvl w:val="0"/>
          <w:numId w:val="18"/>
        </w:numPr>
        <w:tabs>
          <w:tab w:val="left" w:pos="1196"/>
        </w:tabs>
        <w:ind w:firstLine="360"/>
        <w:rPr>
          <w:sz w:val="24"/>
          <w:szCs w:val="24"/>
        </w:rPr>
      </w:pPr>
      <w:r w:rsidRPr="003D0F43">
        <w:rPr>
          <w:sz w:val="24"/>
          <w:szCs w:val="24"/>
        </w:rPr>
        <w:t xml:space="preserve">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w:t>
      </w:r>
      <w:r w:rsidRPr="003D0F43">
        <w:rPr>
          <w:sz w:val="24"/>
          <w:szCs w:val="24"/>
        </w:rPr>
        <w:lastRenderedPageBreak/>
        <w:t>жидкостей.</w:t>
      </w:r>
    </w:p>
    <w:p w:rsidR="00A9624A" w:rsidRPr="003D0F43" w:rsidRDefault="006934B2">
      <w:pPr>
        <w:pStyle w:val="11"/>
        <w:ind w:firstLine="360"/>
        <w:rPr>
          <w:sz w:val="24"/>
          <w:szCs w:val="24"/>
        </w:rPr>
      </w:pPr>
      <w:r w:rsidRPr="003D0F43">
        <w:rPr>
          <w:sz w:val="24"/>
          <w:szCs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A9624A" w:rsidRPr="003D0F43" w:rsidRDefault="006934B2">
      <w:pPr>
        <w:pStyle w:val="11"/>
        <w:ind w:firstLine="360"/>
        <w:rPr>
          <w:sz w:val="24"/>
          <w:szCs w:val="24"/>
        </w:rPr>
      </w:pPr>
      <w:r w:rsidRPr="003D0F43">
        <w:rPr>
          <w:sz w:val="24"/>
          <w:szCs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A9624A" w:rsidRPr="003D0F43" w:rsidRDefault="006934B2">
      <w:pPr>
        <w:pStyle w:val="11"/>
        <w:numPr>
          <w:ilvl w:val="0"/>
          <w:numId w:val="18"/>
        </w:numPr>
        <w:tabs>
          <w:tab w:val="left" w:pos="1186"/>
        </w:tabs>
        <w:ind w:firstLine="360"/>
        <w:rPr>
          <w:sz w:val="24"/>
          <w:szCs w:val="24"/>
        </w:rPr>
      </w:pPr>
      <w:r w:rsidRPr="003D0F43">
        <w:rPr>
          <w:sz w:val="24"/>
          <w:szCs w:val="24"/>
        </w:rPr>
        <w:t>Запрещается увеличивать установленное число парт (столов), а также превышать нормативную вместимость в учебных классах и кабинетах.</w:t>
      </w:r>
    </w:p>
    <w:p w:rsidR="00A9624A" w:rsidRPr="003D0F43" w:rsidRDefault="006934B2">
      <w:pPr>
        <w:pStyle w:val="11"/>
        <w:numPr>
          <w:ilvl w:val="0"/>
          <w:numId w:val="18"/>
        </w:numPr>
        <w:tabs>
          <w:tab w:val="left" w:pos="1186"/>
        </w:tabs>
        <w:ind w:firstLine="360"/>
        <w:rPr>
          <w:sz w:val="24"/>
          <w:szCs w:val="24"/>
        </w:rPr>
      </w:pPr>
      <w:r w:rsidRPr="003D0F43">
        <w:rPr>
          <w:sz w:val="24"/>
          <w:szCs w:val="24"/>
        </w:rPr>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A9624A" w:rsidRPr="003D0F43" w:rsidRDefault="006934B2">
      <w:pPr>
        <w:pStyle w:val="11"/>
        <w:ind w:firstLine="0"/>
        <w:rPr>
          <w:sz w:val="24"/>
          <w:szCs w:val="24"/>
        </w:rPr>
      </w:pPr>
      <w:r w:rsidRPr="003D0F43">
        <w:rPr>
          <w:sz w:val="24"/>
          <w:szCs w:val="24"/>
        </w:rPr>
        <w:t>VI. Культурно-просветительные и зрелищные учреждения</w:t>
      </w:r>
    </w:p>
    <w:p w:rsidR="00A9624A" w:rsidRPr="003D0F43" w:rsidRDefault="006934B2">
      <w:pPr>
        <w:pStyle w:val="11"/>
        <w:numPr>
          <w:ilvl w:val="0"/>
          <w:numId w:val="18"/>
        </w:numPr>
        <w:tabs>
          <w:tab w:val="left" w:pos="1191"/>
        </w:tabs>
        <w:ind w:firstLine="360"/>
        <w:rPr>
          <w:sz w:val="24"/>
          <w:szCs w:val="24"/>
        </w:rPr>
      </w:pPr>
      <w:r w:rsidRPr="003D0F43">
        <w:rPr>
          <w:sz w:val="24"/>
          <w:szCs w:val="24"/>
        </w:rPr>
        <w:t>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A9624A" w:rsidRPr="00A44C72" w:rsidRDefault="006934B2" w:rsidP="00A44C72">
      <w:pPr>
        <w:pStyle w:val="11"/>
        <w:numPr>
          <w:ilvl w:val="0"/>
          <w:numId w:val="18"/>
        </w:numPr>
        <w:tabs>
          <w:tab w:val="left" w:pos="1191"/>
        </w:tabs>
        <w:ind w:firstLine="360"/>
        <w:rPr>
          <w:sz w:val="24"/>
          <w:szCs w:val="24"/>
        </w:rPr>
      </w:pPr>
      <w:r w:rsidRPr="003D0F43">
        <w:rPr>
          <w:sz w:val="24"/>
          <w:szCs w:val="24"/>
        </w:rPr>
        <w:t>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w:t>
      </w:r>
      <w:r w:rsidR="00A44C72" w:rsidRPr="00A44C72">
        <w:rPr>
          <w:sz w:val="24"/>
          <w:szCs w:val="24"/>
        </w:rPr>
        <w:t xml:space="preserve"> </w:t>
      </w:r>
      <w:r w:rsidRPr="00A44C72">
        <w:rPr>
          <w:sz w:val="24"/>
          <w:szCs w:val="24"/>
        </w:rPr>
        <w:t>в ложах с количеством мест не более 12 при наличии самостоятельного выхода из ложи на путь эвакуации или к эвакуационному выходу.</w:t>
      </w:r>
    </w:p>
    <w:p w:rsidR="00A9624A" w:rsidRPr="003D0F43" w:rsidRDefault="006934B2">
      <w:pPr>
        <w:pStyle w:val="11"/>
        <w:ind w:firstLine="360"/>
        <w:rPr>
          <w:sz w:val="24"/>
          <w:szCs w:val="24"/>
        </w:rPr>
      </w:pPr>
      <w:r w:rsidRPr="003D0F43">
        <w:rPr>
          <w:sz w:val="24"/>
          <w:szCs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A9624A" w:rsidRPr="003D0F43" w:rsidRDefault="006934B2">
      <w:pPr>
        <w:pStyle w:val="11"/>
        <w:numPr>
          <w:ilvl w:val="0"/>
          <w:numId w:val="18"/>
        </w:numPr>
        <w:tabs>
          <w:tab w:val="left" w:pos="1191"/>
        </w:tabs>
        <w:ind w:firstLine="360"/>
        <w:rPr>
          <w:sz w:val="24"/>
          <w:szCs w:val="24"/>
        </w:rPr>
      </w:pPr>
      <w:r w:rsidRPr="003D0F43">
        <w:rPr>
          <w:sz w:val="24"/>
          <w:szCs w:val="24"/>
        </w:rPr>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A9624A" w:rsidRPr="003D0F43" w:rsidRDefault="006934B2">
      <w:pPr>
        <w:pStyle w:val="11"/>
        <w:numPr>
          <w:ilvl w:val="0"/>
          <w:numId w:val="18"/>
        </w:numPr>
        <w:tabs>
          <w:tab w:val="left" w:pos="1191"/>
        </w:tabs>
        <w:ind w:firstLine="360"/>
        <w:rPr>
          <w:sz w:val="24"/>
          <w:szCs w:val="24"/>
        </w:rPr>
      </w:pPr>
      <w:r w:rsidRPr="003D0F43">
        <w:rPr>
          <w:sz w:val="24"/>
          <w:szCs w:val="24"/>
        </w:rPr>
        <w:t>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A9624A" w:rsidRPr="003D0F43" w:rsidRDefault="006934B2">
      <w:pPr>
        <w:pStyle w:val="11"/>
        <w:ind w:firstLine="360"/>
        <w:rPr>
          <w:sz w:val="24"/>
          <w:szCs w:val="24"/>
        </w:rPr>
      </w:pPr>
      <w:r w:rsidRPr="003D0F43">
        <w:rPr>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A9624A" w:rsidRPr="003D0F43" w:rsidRDefault="006934B2">
      <w:pPr>
        <w:pStyle w:val="11"/>
        <w:numPr>
          <w:ilvl w:val="0"/>
          <w:numId w:val="18"/>
        </w:numPr>
        <w:tabs>
          <w:tab w:val="left" w:pos="1182"/>
        </w:tabs>
        <w:ind w:firstLine="360"/>
        <w:rPr>
          <w:sz w:val="24"/>
          <w:szCs w:val="24"/>
        </w:rPr>
      </w:pPr>
      <w:r w:rsidRPr="003D0F43">
        <w:rPr>
          <w:sz w:val="24"/>
          <w:szCs w:val="24"/>
        </w:rPr>
        <w:t>Вокруг планшета сцены при оформлении постановок обеспечивается свободный круговой проход шириной не менее 1 метра.</w:t>
      </w:r>
    </w:p>
    <w:p w:rsidR="00A9624A" w:rsidRPr="003D0F43" w:rsidRDefault="006934B2">
      <w:pPr>
        <w:pStyle w:val="11"/>
        <w:ind w:firstLine="360"/>
        <w:rPr>
          <w:sz w:val="24"/>
          <w:szCs w:val="24"/>
        </w:rPr>
      </w:pPr>
      <w:r w:rsidRPr="003D0F43">
        <w:rPr>
          <w:sz w:val="24"/>
          <w:szCs w:val="24"/>
        </w:rPr>
        <w:t>По окончании спектакля все декорации и бутафория разбираются и убираются со сцены в складские помещения.</w:t>
      </w:r>
    </w:p>
    <w:p w:rsidR="00A9624A" w:rsidRPr="003D0F43" w:rsidRDefault="006934B2">
      <w:pPr>
        <w:pStyle w:val="11"/>
        <w:numPr>
          <w:ilvl w:val="0"/>
          <w:numId w:val="18"/>
        </w:numPr>
        <w:tabs>
          <w:tab w:val="left" w:pos="1186"/>
        </w:tabs>
        <w:ind w:firstLine="360"/>
        <w:rPr>
          <w:sz w:val="24"/>
          <w:szCs w:val="24"/>
        </w:rPr>
      </w:pPr>
      <w:r w:rsidRPr="003D0F43">
        <w:rPr>
          <w:sz w:val="24"/>
          <w:szCs w:val="24"/>
        </w:rPr>
        <w:t>Запрещается проводить огневые работы в здании или сооружении во время проведения мероприятий с массовым пребыванием людей.</w:t>
      </w:r>
    </w:p>
    <w:p w:rsidR="00A9624A" w:rsidRPr="003D0F43" w:rsidRDefault="006934B2">
      <w:pPr>
        <w:pStyle w:val="11"/>
        <w:ind w:firstLine="360"/>
        <w:rPr>
          <w:sz w:val="24"/>
          <w:szCs w:val="24"/>
        </w:rPr>
      </w:pPr>
      <w:r w:rsidRPr="003D0F43">
        <w:rPr>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w:t>
      </w:r>
      <w:r w:rsidRPr="00834DEA">
        <w:rPr>
          <w:sz w:val="24"/>
          <w:szCs w:val="24"/>
          <w:shd w:val="clear" w:color="auto" w:fill="80FFFF"/>
        </w:rPr>
        <w:t>В</w:t>
      </w:r>
      <w:r w:rsidRPr="003D0F43">
        <w:rPr>
          <w:sz w:val="24"/>
          <w:szCs w:val="24"/>
          <w:shd w:val="clear" w:color="auto" w:fill="80FFFF"/>
        </w:rPr>
        <w:t xml:space="preserve"> </w:t>
      </w:r>
      <w:r w:rsidRPr="003D0F43">
        <w:rPr>
          <w:sz w:val="24"/>
          <w:szCs w:val="24"/>
        </w:rPr>
        <w:t xml:space="preserve">в соответствии с приложением № 1 к настоящим Правилам, а также покрывал для изоляции очага возгорания и других средств, </w:t>
      </w:r>
      <w:r w:rsidRPr="003D0F43">
        <w:rPr>
          <w:sz w:val="24"/>
          <w:szCs w:val="24"/>
        </w:rPr>
        <w:lastRenderedPageBreak/>
        <w:t>обеспечивающих тушение таких изделий и горящей на человеке одежды.</w:t>
      </w:r>
    </w:p>
    <w:p w:rsidR="00A9624A" w:rsidRPr="003D0F43" w:rsidRDefault="006934B2">
      <w:pPr>
        <w:pStyle w:val="11"/>
        <w:numPr>
          <w:ilvl w:val="0"/>
          <w:numId w:val="18"/>
        </w:numPr>
        <w:tabs>
          <w:tab w:val="left" w:pos="1186"/>
        </w:tabs>
        <w:ind w:firstLine="360"/>
        <w:rPr>
          <w:sz w:val="24"/>
          <w:szCs w:val="24"/>
        </w:rPr>
      </w:pPr>
      <w:r w:rsidRPr="003D0F43">
        <w:rPr>
          <w:sz w:val="24"/>
          <w:szCs w:val="24"/>
        </w:rPr>
        <w:t>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A9624A" w:rsidRPr="003D0F43" w:rsidRDefault="006934B2">
      <w:pPr>
        <w:pStyle w:val="11"/>
        <w:ind w:firstLine="360"/>
        <w:rPr>
          <w:sz w:val="24"/>
          <w:szCs w:val="24"/>
        </w:rPr>
      </w:pPr>
      <w:r w:rsidRPr="003D0F43">
        <w:rPr>
          <w:sz w:val="24"/>
          <w:szCs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A9624A" w:rsidRPr="003D0F43" w:rsidRDefault="006934B2">
      <w:pPr>
        <w:pStyle w:val="11"/>
        <w:numPr>
          <w:ilvl w:val="0"/>
          <w:numId w:val="18"/>
        </w:numPr>
        <w:tabs>
          <w:tab w:val="left" w:pos="1330"/>
        </w:tabs>
        <w:spacing w:line="266" w:lineRule="auto"/>
        <w:ind w:firstLine="360"/>
        <w:rPr>
          <w:sz w:val="24"/>
          <w:szCs w:val="24"/>
        </w:rPr>
      </w:pPr>
      <w:r w:rsidRPr="003D0F43">
        <w:rPr>
          <w:sz w:val="24"/>
          <w:szCs w:val="24"/>
        </w:rPr>
        <w:t>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A9624A" w:rsidRPr="003D0F43" w:rsidRDefault="006934B2">
      <w:pPr>
        <w:pStyle w:val="11"/>
        <w:numPr>
          <w:ilvl w:val="0"/>
          <w:numId w:val="18"/>
        </w:numPr>
        <w:tabs>
          <w:tab w:val="left" w:pos="1335"/>
        </w:tabs>
        <w:spacing w:line="266" w:lineRule="auto"/>
        <w:ind w:firstLine="360"/>
        <w:rPr>
          <w:sz w:val="24"/>
          <w:szCs w:val="24"/>
        </w:rPr>
      </w:pPr>
      <w:r w:rsidRPr="003D0F43">
        <w:rPr>
          <w:sz w:val="24"/>
          <w:szCs w:val="24"/>
        </w:rPr>
        <w:t xml:space="preserve">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w:t>
      </w:r>
      <w:r w:rsidRPr="003D0F43">
        <w:rPr>
          <w:sz w:val="24"/>
          <w:szCs w:val="24"/>
          <w:shd w:val="clear" w:color="auto" w:fill="80FFFF"/>
        </w:rPr>
        <w:t>10</w:t>
      </w:r>
      <w:r w:rsidRPr="003D0F43">
        <w:rPr>
          <w:sz w:val="24"/>
          <w:szCs w:val="24"/>
        </w:rPr>
        <w:t xml:space="preserve"> огнетушителями и 10 покрывалами для изоляции очага возгорания либо 20 огнетушителями в соответствии с приложением № 1 к настоящим Правилам.</w:t>
      </w:r>
    </w:p>
    <w:p w:rsidR="00A9624A" w:rsidRPr="003D0F43" w:rsidRDefault="006934B2">
      <w:pPr>
        <w:pStyle w:val="11"/>
        <w:spacing w:line="266" w:lineRule="auto"/>
        <w:ind w:firstLine="360"/>
        <w:rPr>
          <w:sz w:val="24"/>
          <w:szCs w:val="24"/>
        </w:rPr>
      </w:pPr>
      <w:r w:rsidRPr="003D0F43">
        <w:rPr>
          <w:sz w:val="24"/>
          <w:szCs w:val="24"/>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A9624A" w:rsidRPr="003D0F43" w:rsidRDefault="006934B2">
      <w:pPr>
        <w:pStyle w:val="11"/>
        <w:numPr>
          <w:ilvl w:val="0"/>
          <w:numId w:val="18"/>
        </w:numPr>
        <w:tabs>
          <w:tab w:val="left" w:pos="1330"/>
        </w:tabs>
        <w:spacing w:line="266" w:lineRule="auto"/>
        <w:ind w:firstLine="360"/>
        <w:rPr>
          <w:sz w:val="24"/>
          <w:szCs w:val="24"/>
        </w:rPr>
      </w:pPr>
      <w:r w:rsidRPr="003D0F43">
        <w:rPr>
          <w:sz w:val="24"/>
          <w:szCs w:val="24"/>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A9624A" w:rsidRPr="003D0F43" w:rsidRDefault="006934B2">
      <w:pPr>
        <w:pStyle w:val="11"/>
        <w:spacing w:line="266" w:lineRule="auto"/>
        <w:ind w:firstLine="360"/>
        <w:rPr>
          <w:sz w:val="24"/>
          <w:szCs w:val="24"/>
        </w:rPr>
      </w:pPr>
      <w:r w:rsidRPr="003D0F43">
        <w:rPr>
          <w:sz w:val="24"/>
          <w:szCs w:val="24"/>
        </w:rPr>
        <w:t>В период проведения мероприятия запрещается закрывать входные двери и двери эвакуационных выходов на ключ.</w:t>
      </w:r>
    </w:p>
    <w:p w:rsidR="00A9624A" w:rsidRPr="003D0F43" w:rsidRDefault="006934B2">
      <w:pPr>
        <w:pStyle w:val="11"/>
        <w:spacing w:line="266" w:lineRule="auto"/>
        <w:ind w:firstLine="0"/>
        <w:rPr>
          <w:sz w:val="24"/>
          <w:szCs w:val="24"/>
        </w:rPr>
      </w:pPr>
      <w:r w:rsidRPr="003D0F43">
        <w:rPr>
          <w:sz w:val="24"/>
          <w:szCs w:val="24"/>
        </w:rPr>
        <w:t>VII. Объекты организаций торговли</w:t>
      </w:r>
    </w:p>
    <w:p w:rsidR="00A9624A" w:rsidRPr="003D0F43" w:rsidRDefault="006934B2">
      <w:pPr>
        <w:pStyle w:val="11"/>
        <w:numPr>
          <w:ilvl w:val="0"/>
          <w:numId w:val="18"/>
        </w:numPr>
        <w:tabs>
          <w:tab w:val="left" w:pos="1842"/>
        </w:tabs>
        <w:spacing w:line="266" w:lineRule="auto"/>
        <w:ind w:firstLine="360"/>
        <w:rPr>
          <w:sz w:val="24"/>
          <w:szCs w:val="24"/>
        </w:rPr>
      </w:pPr>
      <w:r w:rsidRPr="003D0F43">
        <w:rPr>
          <w:sz w:val="24"/>
          <w:szCs w:val="24"/>
        </w:rPr>
        <w:t>На объектах организаций торговли запрещается:</w:t>
      </w:r>
    </w:p>
    <w:p w:rsidR="00A9624A" w:rsidRPr="003D0F43" w:rsidRDefault="006934B2">
      <w:pPr>
        <w:pStyle w:val="11"/>
        <w:numPr>
          <w:ilvl w:val="0"/>
          <w:numId w:val="19"/>
        </w:numPr>
        <w:tabs>
          <w:tab w:val="left" w:pos="1052"/>
        </w:tabs>
        <w:spacing w:line="266" w:lineRule="auto"/>
        <w:ind w:firstLine="360"/>
        <w:rPr>
          <w:sz w:val="24"/>
          <w:szCs w:val="24"/>
        </w:rPr>
      </w:pPr>
      <w:r w:rsidRPr="003D0F43">
        <w:rPr>
          <w:sz w:val="24"/>
          <w:szCs w:val="24"/>
        </w:rPr>
        <w:t>проводить огневые работы во время нахождения покупателей в торговых залах;</w:t>
      </w:r>
    </w:p>
    <w:p w:rsidR="00A9624A" w:rsidRPr="00A44C72" w:rsidRDefault="006934B2" w:rsidP="00A44C72">
      <w:pPr>
        <w:pStyle w:val="11"/>
        <w:numPr>
          <w:ilvl w:val="0"/>
          <w:numId w:val="19"/>
        </w:numPr>
        <w:tabs>
          <w:tab w:val="left" w:pos="1076"/>
        </w:tabs>
        <w:spacing w:line="266" w:lineRule="auto"/>
        <w:ind w:firstLine="360"/>
        <w:rPr>
          <w:sz w:val="24"/>
          <w:szCs w:val="24"/>
        </w:rPr>
      </w:pPr>
      <w:r w:rsidRPr="003D0F43">
        <w:rPr>
          <w:sz w:val="24"/>
          <w:szCs w:val="24"/>
        </w:rPr>
        <w:t>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w:t>
      </w:r>
      <w:r w:rsidR="00A44C72" w:rsidRPr="00A44C72">
        <w:rPr>
          <w:sz w:val="24"/>
          <w:szCs w:val="24"/>
        </w:rPr>
        <w:t xml:space="preserve"> </w:t>
      </w:r>
      <w:r w:rsidRPr="00A44C72">
        <w:rPr>
          <w:sz w:val="24"/>
          <w:szCs w:val="24"/>
        </w:rPr>
        <w:t>в соответствии с Федеральным законом "Технический регламент о требованиях пожарной безопасности";</w:t>
      </w:r>
    </w:p>
    <w:p w:rsidR="00A9624A" w:rsidRPr="003D0F43" w:rsidRDefault="006934B2">
      <w:pPr>
        <w:pStyle w:val="11"/>
        <w:numPr>
          <w:ilvl w:val="0"/>
          <w:numId w:val="19"/>
        </w:numPr>
        <w:tabs>
          <w:tab w:val="left" w:pos="1071"/>
        </w:tabs>
        <w:ind w:firstLine="360"/>
        <w:rPr>
          <w:sz w:val="24"/>
          <w:szCs w:val="24"/>
        </w:rPr>
      </w:pPr>
      <w:r w:rsidRPr="003D0F43">
        <w:rPr>
          <w:sz w:val="24"/>
          <w:szCs w:val="24"/>
        </w:rPr>
        <w:t>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A9624A" w:rsidRPr="003D0F43" w:rsidRDefault="006934B2">
      <w:pPr>
        <w:pStyle w:val="11"/>
        <w:numPr>
          <w:ilvl w:val="0"/>
          <w:numId w:val="19"/>
        </w:numPr>
        <w:tabs>
          <w:tab w:val="left" w:pos="1047"/>
        </w:tabs>
        <w:ind w:firstLine="360"/>
        <w:rPr>
          <w:sz w:val="24"/>
          <w:szCs w:val="24"/>
        </w:rPr>
      </w:pPr>
      <w:r w:rsidRPr="003D0F43">
        <w:rPr>
          <w:sz w:val="24"/>
          <w:szCs w:val="24"/>
        </w:rPr>
        <w:t>устанавливать в торговых залах баллоны с горючими газами для наполнения воздушных шаров и для других целей;</w:t>
      </w:r>
    </w:p>
    <w:p w:rsidR="00A9624A" w:rsidRPr="003D0F43" w:rsidRDefault="006934B2">
      <w:pPr>
        <w:pStyle w:val="11"/>
        <w:numPr>
          <w:ilvl w:val="0"/>
          <w:numId w:val="19"/>
        </w:numPr>
        <w:tabs>
          <w:tab w:val="left" w:pos="1086"/>
        </w:tabs>
        <w:ind w:firstLine="360"/>
        <w:rPr>
          <w:sz w:val="24"/>
          <w:szCs w:val="24"/>
        </w:rPr>
      </w:pPr>
      <w:r w:rsidRPr="003D0F43">
        <w:rPr>
          <w:sz w:val="24"/>
          <w:szCs w:val="24"/>
        </w:rPr>
        <w:t>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A9624A" w:rsidRPr="003D0F43" w:rsidRDefault="006934B2">
      <w:pPr>
        <w:pStyle w:val="11"/>
        <w:numPr>
          <w:ilvl w:val="0"/>
          <w:numId w:val="18"/>
        </w:numPr>
        <w:tabs>
          <w:tab w:val="left" w:pos="1326"/>
        </w:tabs>
        <w:ind w:firstLine="360"/>
        <w:rPr>
          <w:sz w:val="24"/>
          <w:szCs w:val="24"/>
        </w:rPr>
      </w:pPr>
      <w:r w:rsidRPr="003D0F43">
        <w:rPr>
          <w:sz w:val="24"/>
          <w:szCs w:val="24"/>
        </w:rPr>
        <w:t>Запрещается хранение горючих материалов, отходов, упаковок и контейнеров на путях эвакуации.</w:t>
      </w:r>
    </w:p>
    <w:p w:rsidR="00A9624A" w:rsidRPr="003D0F43" w:rsidRDefault="006934B2">
      <w:pPr>
        <w:pStyle w:val="11"/>
        <w:ind w:firstLine="360"/>
        <w:rPr>
          <w:sz w:val="24"/>
          <w:szCs w:val="24"/>
        </w:rPr>
      </w:pPr>
      <w:r w:rsidRPr="003D0F43">
        <w:rPr>
          <w:sz w:val="24"/>
          <w:szCs w:val="24"/>
        </w:rPr>
        <w:lastRenderedPageBreak/>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A9624A" w:rsidRPr="003D0F43" w:rsidRDefault="006934B2">
      <w:pPr>
        <w:pStyle w:val="11"/>
        <w:numPr>
          <w:ilvl w:val="0"/>
          <w:numId w:val="18"/>
        </w:numPr>
        <w:tabs>
          <w:tab w:val="left" w:pos="1335"/>
        </w:tabs>
        <w:ind w:firstLine="360"/>
        <w:rPr>
          <w:sz w:val="24"/>
          <w:szCs w:val="24"/>
        </w:rPr>
      </w:pPr>
      <w:r w:rsidRPr="003D0F43">
        <w:rPr>
          <w:sz w:val="24"/>
          <w:szCs w:val="24"/>
        </w:rPr>
        <w:t>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A9624A" w:rsidRPr="003D0F43" w:rsidRDefault="006934B2">
      <w:pPr>
        <w:pStyle w:val="11"/>
        <w:numPr>
          <w:ilvl w:val="0"/>
          <w:numId w:val="18"/>
        </w:numPr>
        <w:tabs>
          <w:tab w:val="left" w:pos="1330"/>
        </w:tabs>
        <w:ind w:firstLine="360"/>
        <w:rPr>
          <w:sz w:val="24"/>
          <w:szCs w:val="24"/>
        </w:rPr>
      </w:pPr>
      <w:r w:rsidRPr="003D0F43">
        <w:rPr>
          <w:sz w:val="24"/>
          <w:szCs w:val="24"/>
        </w:rPr>
        <w:t>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A9624A" w:rsidRPr="003D0F43" w:rsidRDefault="006934B2">
      <w:pPr>
        <w:pStyle w:val="11"/>
        <w:ind w:firstLine="360"/>
        <w:rPr>
          <w:sz w:val="24"/>
          <w:szCs w:val="24"/>
        </w:rPr>
      </w:pPr>
      <w:r w:rsidRPr="003D0F43">
        <w:rPr>
          <w:sz w:val="24"/>
          <w:szCs w:val="24"/>
        </w:rPr>
        <w:t>ширина прохода между торговыми рядами, ведущего к эвакуационным выходам, должна быть не менее 2 метров;</w:t>
      </w:r>
    </w:p>
    <w:p w:rsidR="00A9624A" w:rsidRPr="003D0F43" w:rsidRDefault="006934B2">
      <w:pPr>
        <w:pStyle w:val="11"/>
        <w:ind w:firstLine="360"/>
        <w:rPr>
          <w:sz w:val="24"/>
          <w:szCs w:val="24"/>
        </w:rPr>
      </w:pPr>
      <w:r w:rsidRPr="003D0F43">
        <w:rPr>
          <w:sz w:val="24"/>
          <w:szCs w:val="24"/>
        </w:rPr>
        <w:t xml:space="preserve">через каждые 30 метров торгового ряда должны быть поперечные проходы шириной не менее </w:t>
      </w:r>
      <w:r w:rsidRPr="003D0F43">
        <w:rPr>
          <w:sz w:val="24"/>
          <w:szCs w:val="24"/>
          <w:shd w:val="clear" w:color="auto" w:fill="80FFFF"/>
        </w:rPr>
        <w:t>1</w:t>
      </w:r>
      <w:r w:rsidRPr="003D0F43">
        <w:rPr>
          <w:sz w:val="24"/>
          <w:szCs w:val="24"/>
        </w:rPr>
        <w:t>,4 метра.</w:t>
      </w:r>
    </w:p>
    <w:p w:rsidR="00A9624A" w:rsidRPr="003D0F43" w:rsidRDefault="006934B2">
      <w:pPr>
        <w:pStyle w:val="11"/>
        <w:numPr>
          <w:ilvl w:val="0"/>
          <w:numId w:val="18"/>
        </w:numPr>
        <w:tabs>
          <w:tab w:val="left" w:pos="1330"/>
        </w:tabs>
        <w:ind w:firstLine="360"/>
        <w:rPr>
          <w:sz w:val="24"/>
          <w:szCs w:val="24"/>
        </w:rPr>
      </w:pPr>
      <w:r w:rsidRPr="003D0F43">
        <w:rPr>
          <w:sz w:val="24"/>
          <w:szCs w:val="24"/>
        </w:rPr>
        <w:t>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A9624A" w:rsidRPr="003D0F43" w:rsidRDefault="006934B2">
      <w:pPr>
        <w:pStyle w:val="11"/>
        <w:numPr>
          <w:ilvl w:val="0"/>
          <w:numId w:val="18"/>
        </w:numPr>
        <w:tabs>
          <w:tab w:val="left" w:pos="1330"/>
        </w:tabs>
        <w:ind w:firstLine="360"/>
        <w:rPr>
          <w:sz w:val="24"/>
          <w:szCs w:val="24"/>
        </w:rPr>
      </w:pPr>
      <w:r w:rsidRPr="003D0F43">
        <w:rPr>
          <w:sz w:val="24"/>
          <w:szCs w:val="24"/>
        </w:rPr>
        <w:t>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A9624A" w:rsidRPr="003D0F43" w:rsidRDefault="006934B2">
      <w:pPr>
        <w:pStyle w:val="11"/>
        <w:ind w:firstLine="360"/>
        <w:rPr>
          <w:sz w:val="24"/>
          <w:szCs w:val="24"/>
        </w:rPr>
      </w:pPr>
      <w:r w:rsidRPr="003D0F43">
        <w:rPr>
          <w:sz w:val="24"/>
          <w:szCs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A9624A" w:rsidRPr="003D0F43" w:rsidRDefault="006934B2">
      <w:pPr>
        <w:pStyle w:val="11"/>
        <w:numPr>
          <w:ilvl w:val="0"/>
          <w:numId w:val="18"/>
        </w:numPr>
        <w:tabs>
          <w:tab w:val="left" w:pos="1335"/>
        </w:tabs>
        <w:ind w:firstLine="360"/>
        <w:rPr>
          <w:sz w:val="24"/>
          <w:szCs w:val="24"/>
        </w:rPr>
      </w:pPr>
      <w:r w:rsidRPr="003D0F43">
        <w:rPr>
          <w:sz w:val="24"/>
          <w:szCs w:val="24"/>
        </w:rPr>
        <w:t>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A9624A" w:rsidRPr="003D0F43" w:rsidRDefault="006934B2">
      <w:pPr>
        <w:pStyle w:val="11"/>
        <w:numPr>
          <w:ilvl w:val="0"/>
          <w:numId w:val="18"/>
        </w:numPr>
        <w:tabs>
          <w:tab w:val="left" w:pos="1330"/>
        </w:tabs>
        <w:ind w:firstLine="360"/>
        <w:rPr>
          <w:sz w:val="24"/>
          <w:szCs w:val="24"/>
        </w:rPr>
      </w:pPr>
      <w:r w:rsidRPr="003D0F43">
        <w:rPr>
          <w:sz w:val="24"/>
          <w:szCs w:val="24"/>
        </w:rPr>
        <w:t>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A9624A" w:rsidRPr="003D0F43" w:rsidRDefault="006934B2">
      <w:pPr>
        <w:pStyle w:val="11"/>
        <w:numPr>
          <w:ilvl w:val="0"/>
          <w:numId w:val="18"/>
        </w:numPr>
        <w:tabs>
          <w:tab w:val="left" w:pos="1340"/>
        </w:tabs>
        <w:ind w:firstLine="360"/>
        <w:rPr>
          <w:sz w:val="24"/>
          <w:szCs w:val="24"/>
        </w:rPr>
      </w:pPr>
      <w:r w:rsidRPr="003D0F43">
        <w:rPr>
          <w:sz w:val="24"/>
          <w:szCs w:val="24"/>
        </w:rPr>
        <w:t>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A9624A" w:rsidRPr="003D0F43" w:rsidRDefault="006934B2">
      <w:pPr>
        <w:pStyle w:val="11"/>
        <w:numPr>
          <w:ilvl w:val="0"/>
          <w:numId w:val="18"/>
        </w:numPr>
        <w:tabs>
          <w:tab w:val="left" w:pos="1330"/>
        </w:tabs>
        <w:ind w:firstLine="360"/>
        <w:rPr>
          <w:sz w:val="24"/>
          <w:szCs w:val="24"/>
        </w:rPr>
      </w:pPr>
      <w:r w:rsidRPr="003D0F43">
        <w:rPr>
          <w:sz w:val="24"/>
          <w:szCs w:val="24"/>
        </w:rPr>
        <w:t>Прилавок для отпуска легковоспламеняющихся и горючих жидкостей должен иметь негорючее покрытие, исключающее искрообразование при ударе.</w:t>
      </w:r>
    </w:p>
    <w:p w:rsidR="00A9624A" w:rsidRPr="003D0F43" w:rsidRDefault="006934B2">
      <w:pPr>
        <w:pStyle w:val="11"/>
        <w:ind w:firstLine="360"/>
        <w:rPr>
          <w:sz w:val="24"/>
          <w:szCs w:val="24"/>
        </w:rPr>
      </w:pPr>
      <w:r w:rsidRPr="003D0F43">
        <w:rPr>
          <w:sz w:val="24"/>
          <w:szCs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A9624A" w:rsidRPr="003D0F43" w:rsidRDefault="006934B2">
      <w:pPr>
        <w:pStyle w:val="11"/>
        <w:ind w:firstLine="360"/>
        <w:rPr>
          <w:sz w:val="24"/>
          <w:szCs w:val="24"/>
        </w:rPr>
      </w:pPr>
      <w:r w:rsidRPr="003D0F43">
        <w:rPr>
          <w:sz w:val="24"/>
          <w:szCs w:val="24"/>
        </w:rPr>
        <w:t>Тара из-под легковоспламеняющихся и горючих жидкостей хранится только на специальных огражденных площадках.</w:t>
      </w:r>
    </w:p>
    <w:p w:rsidR="00A9624A" w:rsidRPr="003D0F43" w:rsidRDefault="006934B2">
      <w:pPr>
        <w:pStyle w:val="11"/>
        <w:ind w:firstLine="360"/>
        <w:rPr>
          <w:sz w:val="24"/>
          <w:szCs w:val="24"/>
        </w:rPr>
      </w:pPr>
      <w:r w:rsidRPr="003D0F43">
        <w:rPr>
          <w:sz w:val="24"/>
          <w:szCs w:val="24"/>
          <w:shd w:val="clear" w:color="auto" w:fill="80FFFF"/>
        </w:rPr>
        <w:t>И</w:t>
      </w:r>
      <w:r w:rsidRPr="003D0F43">
        <w:rPr>
          <w:sz w:val="24"/>
          <w:szCs w:val="24"/>
        </w:rPr>
        <w:t>З.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A9624A" w:rsidRPr="003D0F43" w:rsidRDefault="006934B2">
      <w:pPr>
        <w:pStyle w:val="11"/>
        <w:ind w:firstLine="360"/>
        <w:rPr>
          <w:sz w:val="24"/>
          <w:szCs w:val="24"/>
        </w:rPr>
      </w:pPr>
      <w:r w:rsidRPr="003D0F43">
        <w:rPr>
          <w:sz w:val="24"/>
          <w:szCs w:val="24"/>
        </w:rPr>
        <w:t>Запрещается хранение патронов к оружию в подвальных помещениях.</w:t>
      </w:r>
    </w:p>
    <w:p w:rsidR="00A9624A" w:rsidRPr="003D0F43" w:rsidRDefault="006934B2">
      <w:pPr>
        <w:pStyle w:val="11"/>
        <w:ind w:firstLine="360"/>
        <w:rPr>
          <w:sz w:val="24"/>
          <w:szCs w:val="24"/>
        </w:rPr>
      </w:pPr>
      <w:r w:rsidRPr="003D0F43">
        <w:rPr>
          <w:sz w:val="24"/>
          <w:szCs w:val="24"/>
        </w:rPr>
        <w:t xml:space="preserve">Патроны к оружию должны храниться в шкафах из негорючих материалов, </w:t>
      </w:r>
      <w:r w:rsidRPr="003D0F43">
        <w:rPr>
          <w:sz w:val="24"/>
          <w:szCs w:val="24"/>
        </w:rPr>
        <w:lastRenderedPageBreak/>
        <w:t>установленных в помещениях, отгороженных от других помещений противопожарными перегородками и перекрытиями.</w:t>
      </w:r>
    </w:p>
    <w:p w:rsidR="00A9624A" w:rsidRPr="003D0F43" w:rsidRDefault="006934B2">
      <w:pPr>
        <w:pStyle w:val="11"/>
        <w:numPr>
          <w:ilvl w:val="0"/>
          <w:numId w:val="20"/>
        </w:numPr>
        <w:tabs>
          <w:tab w:val="left" w:pos="1326"/>
        </w:tabs>
        <w:ind w:firstLine="360"/>
        <w:rPr>
          <w:sz w:val="24"/>
          <w:szCs w:val="24"/>
        </w:rPr>
      </w:pPr>
      <w:r w:rsidRPr="003D0F43">
        <w:rPr>
          <w:sz w:val="24"/>
          <w:szCs w:val="24"/>
        </w:rPr>
        <w:t>Запрещается хранить порох в одном шкафу с капсюлями или снаряженными патронами.</w:t>
      </w:r>
    </w:p>
    <w:p w:rsidR="00A9624A" w:rsidRPr="003D0F43" w:rsidRDefault="006934B2">
      <w:pPr>
        <w:pStyle w:val="11"/>
        <w:numPr>
          <w:ilvl w:val="0"/>
          <w:numId w:val="20"/>
        </w:numPr>
        <w:tabs>
          <w:tab w:val="left" w:pos="1327"/>
        </w:tabs>
        <w:spacing w:line="264" w:lineRule="auto"/>
        <w:ind w:firstLine="360"/>
        <w:rPr>
          <w:sz w:val="24"/>
          <w:szCs w:val="24"/>
        </w:rPr>
      </w:pPr>
      <w:r w:rsidRPr="003D0F43">
        <w:rPr>
          <w:sz w:val="24"/>
          <w:szCs w:val="24"/>
        </w:rPr>
        <w:t>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A9624A" w:rsidRPr="003D0F43" w:rsidRDefault="006934B2">
      <w:pPr>
        <w:pStyle w:val="11"/>
        <w:numPr>
          <w:ilvl w:val="0"/>
          <w:numId w:val="21"/>
        </w:numPr>
        <w:tabs>
          <w:tab w:val="left" w:pos="664"/>
        </w:tabs>
        <w:ind w:firstLine="0"/>
        <w:rPr>
          <w:sz w:val="24"/>
          <w:szCs w:val="24"/>
        </w:rPr>
      </w:pPr>
      <w:r w:rsidRPr="003D0F43">
        <w:rPr>
          <w:sz w:val="24"/>
          <w:szCs w:val="24"/>
        </w:rPr>
        <w:t>Медицинские организации</w:t>
      </w:r>
    </w:p>
    <w:p w:rsidR="00A9624A" w:rsidRPr="003D0F43" w:rsidRDefault="006934B2">
      <w:pPr>
        <w:pStyle w:val="11"/>
        <w:numPr>
          <w:ilvl w:val="0"/>
          <w:numId w:val="22"/>
        </w:numPr>
        <w:tabs>
          <w:tab w:val="left" w:pos="1336"/>
        </w:tabs>
        <w:ind w:firstLine="360"/>
        <w:rPr>
          <w:sz w:val="24"/>
          <w:szCs w:val="24"/>
        </w:rPr>
      </w:pPr>
      <w:r w:rsidRPr="003D0F43">
        <w:rPr>
          <w:sz w:val="24"/>
          <w:szCs w:val="24"/>
        </w:rPr>
        <w:t>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A9624A" w:rsidRPr="003D0F43" w:rsidRDefault="006934B2">
      <w:pPr>
        <w:pStyle w:val="11"/>
        <w:ind w:firstLine="360"/>
        <w:rPr>
          <w:sz w:val="24"/>
          <w:szCs w:val="24"/>
        </w:rPr>
      </w:pPr>
      <w:r w:rsidRPr="003D0F43">
        <w:rPr>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A9624A" w:rsidRPr="003D0F43" w:rsidRDefault="006934B2">
      <w:pPr>
        <w:pStyle w:val="11"/>
        <w:numPr>
          <w:ilvl w:val="0"/>
          <w:numId w:val="22"/>
        </w:numPr>
        <w:tabs>
          <w:tab w:val="left" w:pos="2031"/>
        </w:tabs>
        <w:ind w:firstLine="360"/>
        <w:rPr>
          <w:sz w:val="24"/>
          <w:szCs w:val="24"/>
        </w:rPr>
      </w:pPr>
      <w:r w:rsidRPr="003D0F43">
        <w:rPr>
          <w:sz w:val="24"/>
          <w:szCs w:val="24"/>
        </w:rPr>
        <w:t>Запрещается:</w:t>
      </w:r>
    </w:p>
    <w:p w:rsidR="00A9624A" w:rsidRPr="003D0F43" w:rsidRDefault="006934B2">
      <w:pPr>
        <w:pStyle w:val="11"/>
        <w:numPr>
          <w:ilvl w:val="0"/>
          <w:numId w:val="23"/>
        </w:numPr>
        <w:tabs>
          <w:tab w:val="left" w:pos="1063"/>
        </w:tabs>
        <w:ind w:firstLine="360"/>
        <w:rPr>
          <w:sz w:val="24"/>
          <w:szCs w:val="24"/>
        </w:rPr>
      </w:pPr>
      <w:r w:rsidRPr="003D0F43">
        <w:rPr>
          <w:sz w:val="24"/>
          <w:szCs w:val="24"/>
        </w:rPr>
        <w:t>обустраивать и использовать в корпусах с палатами для пациентов помещения, не связанные с лечебным процессом;</w:t>
      </w:r>
    </w:p>
    <w:p w:rsidR="00A9624A" w:rsidRPr="003D0F43" w:rsidRDefault="006934B2">
      <w:pPr>
        <w:pStyle w:val="11"/>
        <w:numPr>
          <w:ilvl w:val="0"/>
          <w:numId w:val="23"/>
        </w:numPr>
        <w:tabs>
          <w:tab w:val="left" w:pos="1753"/>
        </w:tabs>
        <w:ind w:firstLine="360"/>
        <w:rPr>
          <w:sz w:val="24"/>
          <w:szCs w:val="24"/>
        </w:rPr>
      </w:pPr>
      <w:r w:rsidRPr="003D0F43">
        <w:rPr>
          <w:sz w:val="24"/>
          <w:szCs w:val="24"/>
        </w:rPr>
        <w:t>группировать более 2 кроватей;</w:t>
      </w:r>
    </w:p>
    <w:p w:rsidR="00A9624A" w:rsidRPr="003D0F43" w:rsidRDefault="006934B2">
      <w:pPr>
        <w:pStyle w:val="11"/>
        <w:numPr>
          <w:ilvl w:val="0"/>
          <w:numId w:val="23"/>
        </w:numPr>
        <w:tabs>
          <w:tab w:val="left" w:pos="1072"/>
        </w:tabs>
        <w:ind w:firstLine="360"/>
        <w:rPr>
          <w:sz w:val="24"/>
          <w:szCs w:val="24"/>
        </w:rPr>
      </w:pPr>
      <w:r w:rsidRPr="003D0F43">
        <w:rPr>
          <w:sz w:val="24"/>
          <w:szCs w:val="24"/>
        </w:rPr>
        <w:t>устанавливать кровати в коридорах, холлах и на других путях эвакуации;</w:t>
      </w:r>
    </w:p>
    <w:p w:rsidR="00A9624A" w:rsidRPr="003D0F43" w:rsidRDefault="006934B2">
      <w:pPr>
        <w:pStyle w:val="11"/>
        <w:numPr>
          <w:ilvl w:val="0"/>
          <w:numId w:val="23"/>
        </w:numPr>
        <w:tabs>
          <w:tab w:val="left" w:pos="1058"/>
        </w:tabs>
        <w:ind w:firstLine="360"/>
        <w:rPr>
          <w:sz w:val="24"/>
          <w:szCs w:val="24"/>
        </w:rPr>
      </w:pPr>
      <w:r w:rsidRPr="003D0F43">
        <w:rPr>
          <w:sz w:val="24"/>
          <w:szCs w:val="24"/>
        </w:rPr>
        <w:t>устанавливать и хранить баллоны с кислородом в зданиях медицинских организаций, если это не предусмотрено проектной документацией;</w:t>
      </w:r>
    </w:p>
    <w:p w:rsidR="00A9624A" w:rsidRPr="003D0F43" w:rsidRDefault="006934B2">
      <w:pPr>
        <w:pStyle w:val="11"/>
        <w:numPr>
          <w:ilvl w:val="0"/>
          <w:numId w:val="23"/>
        </w:numPr>
        <w:tabs>
          <w:tab w:val="left" w:pos="1753"/>
        </w:tabs>
        <w:ind w:firstLine="360"/>
        <w:rPr>
          <w:sz w:val="24"/>
          <w:szCs w:val="24"/>
        </w:rPr>
      </w:pPr>
      <w:r w:rsidRPr="003D0F43">
        <w:rPr>
          <w:sz w:val="24"/>
          <w:szCs w:val="24"/>
        </w:rPr>
        <w:t>устраивать топочные отверстия печей в палатах.</w:t>
      </w:r>
    </w:p>
    <w:p w:rsidR="00A9624A" w:rsidRPr="003D0F43" w:rsidRDefault="006934B2">
      <w:pPr>
        <w:pStyle w:val="11"/>
        <w:numPr>
          <w:ilvl w:val="0"/>
          <w:numId w:val="22"/>
        </w:numPr>
        <w:tabs>
          <w:tab w:val="left" w:pos="1327"/>
        </w:tabs>
        <w:ind w:firstLine="360"/>
        <w:rPr>
          <w:sz w:val="24"/>
          <w:szCs w:val="24"/>
        </w:rPr>
      </w:pPr>
      <w:r w:rsidRPr="003D0F43">
        <w:rPr>
          <w:sz w:val="24"/>
          <w:szCs w:val="24"/>
        </w:rPr>
        <w:t>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A9624A" w:rsidRPr="003D0F43" w:rsidRDefault="006934B2">
      <w:pPr>
        <w:pStyle w:val="11"/>
        <w:numPr>
          <w:ilvl w:val="0"/>
          <w:numId w:val="22"/>
        </w:numPr>
        <w:tabs>
          <w:tab w:val="left" w:pos="1327"/>
        </w:tabs>
        <w:ind w:firstLine="360"/>
        <w:rPr>
          <w:sz w:val="24"/>
          <w:szCs w:val="24"/>
        </w:rPr>
      </w:pPr>
      <w:r w:rsidRPr="003D0F43">
        <w:rPr>
          <w:sz w:val="24"/>
          <w:szCs w:val="24"/>
        </w:rPr>
        <w:t>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A9624A" w:rsidRPr="00A44C72" w:rsidRDefault="006934B2" w:rsidP="00A44C72">
      <w:pPr>
        <w:pStyle w:val="11"/>
        <w:numPr>
          <w:ilvl w:val="0"/>
          <w:numId w:val="22"/>
        </w:numPr>
        <w:tabs>
          <w:tab w:val="left" w:pos="1327"/>
        </w:tabs>
        <w:ind w:firstLine="360"/>
        <w:rPr>
          <w:sz w:val="24"/>
          <w:szCs w:val="24"/>
        </w:rPr>
      </w:pPr>
      <w:r w:rsidRPr="003D0F43">
        <w:rPr>
          <w:sz w:val="24"/>
          <w:szCs w:val="24"/>
        </w:rPr>
        <w:t>Запрещается размещать в зданиях V степени огнестойкости медицинских организаций, оказывающих медицинскую помощь</w:t>
      </w:r>
      <w:r w:rsidR="00A44C72" w:rsidRPr="00A44C72">
        <w:rPr>
          <w:sz w:val="24"/>
          <w:szCs w:val="24"/>
        </w:rPr>
        <w:t xml:space="preserve"> </w:t>
      </w:r>
      <w:r w:rsidRPr="00A44C72">
        <w:rPr>
          <w:sz w:val="24"/>
          <w:szCs w:val="24"/>
        </w:rPr>
        <w:t>в стационарных условиях, с печным отоплением более 25 человек больных (взрослых и (или) детей).</w:t>
      </w:r>
    </w:p>
    <w:p w:rsidR="00A9624A" w:rsidRPr="003D0F43" w:rsidRDefault="006934B2">
      <w:pPr>
        <w:pStyle w:val="11"/>
        <w:numPr>
          <w:ilvl w:val="0"/>
          <w:numId w:val="21"/>
        </w:numPr>
        <w:tabs>
          <w:tab w:val="left" w:pos="619"/>
        </w:tabs>
        <w:spacing w:line="266" w:lineRule="auto"/>
        <w:ind w:firstLine="0"/>
        <w:rPr>
          <w:sz w:val="24"/>
          <w:szCs w:val="24"/>
        </w:rPr>
      </w:pPr>
      <w:r w:rsidRPr="003D0F43">
        <w:rPr>
          <w:sz w:val="24"/>
          <w:szCs w:val="24"/>
        </w:rPr>
        <w:t>Производственные объекты</w:t>
      </w:r>
    </w:p>
    <w:p w:rsidR="00A9624A" w:rsidRPr="003D0F43" w:rsidRDefault="006934B2">
      <w:pPr>
        <w:pStyle w:val="11"/>
        <w:numPr>
          <w:ilvl w:val="0"/>
          <w:numId w:val="24"/>
        </w:numPr>
        <w:tabs>
          <w:tab w:val="left" w:pos="1335"/>
        </w:tabs>
        <w:spacing w:line="266" w:lineRule="auto"/>
        <w:ind w:firstLine="360"/>
        <w:rPr>
          <w:sz w:val="24"/>
          <w:szCs w:val="24"/>
        </w:rPr>
      </w:pPr>
      <w:r w:rsidRPr="003D0F43">
        <w:rPr>
          <w:sz w:val="24"/>
          <w:szCs w:val="24"/>
        </w:rPr>
        <w:t>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A9624A" w:rsidRPr="003D0F43" w:rsidRDefault="006934B2">
      <w:pPr>
        <w:pStyle w:val="11"/>
        <w:numPr>
          <w:ilvl w:val="0"/>
          <w:numId w:val="24"/>
        </w:numPr>
        <w:tabs>
          <w:tab w:val="left" w:pos="1335"/>
        </w:tabs>
        <w:spacing w:line="266" w:lineRule="auto"/>
        <w:ind w:firstLine="360"/>
        <w:rPr>
          <w:sz w:val="24"/>
          <w:szCs w:val="24"/>
        </w:rPr>
      </w:pPr>
      <w:r w:rsidRPr="003D0F43">
        <w:rPr>
          <w:sz w:val="24"/>
          <w:szCs w:val="24"/>
        </w:rPr>
        <w:t>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A9624A" w:rsidRPr="003D0F43" w:rsidRDefault="006934B2">
      <w:pPr>
        <w:pStyle w:val="11"/>
        <w:spacing w:line="266" w:lineRule="auto"/>
        <w:ind w:firstLine="360"/>
        <w:rPr>
          <w:sz w:val="24"/>
          <w:szCs w:val="24"/>
        </w:rPr>
      </w:pPr>
      <w:r w:rsidRPr="003D0F43">
        <w:rPr>
          <w:sz w:val="24"/>
          <w:szCs w:val="24"/>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w:t>
      </w:r>
      <w:r w:rsidRPr="003D0F43">
        <w:rPr>
          <w:sz w:val="24"/>
          <w:szCs w:val="24"/>
        </w:rPr>
        <w:lastRenderedPageBreak/>
        <w:t>взаимодействии друг с другом способны воспламеняться, взрываться или образовывать горючие и токсичные газы (смеси).</w:t>
      </w:r>
    </w:p>
    <w:p w:rsidR="00A9624A" w:rsidRPr="003D0F43" w:rsidRDefault="006934B2">
      <w:pPr>
        <w:pStyle w:val="11"/>
        <w:spacing w:line="266" w:lineRule="auto"/>
        <w:ind w:firstLine="360"/>
        <w:rPr>
          <w:sz w:val="24"/>
          <w:szCs w:val="24"/>
        </w:rPr>
      </w:pPr>
      <w:r w:rsidRPr="003D0F43">
        <w:rPr>
          <w:sz w:val="24"/>
          <w:szCs w:val="24"/>
        </w:rPr>
        <w:t>Рассыпанная бертолетова соль должна немедленно убираться в специальные емкости с водой.</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A9624A" w:rsidRPr="003D0F43" w:rsidRDefault="006934B2">
      <w:pPr>
        <w:pStyle w:val="11"/>
        <w:numPr>
          <w:ilvl w:val="0"/>
          <w:numId w:val="24"/>
        </w:numPr>
        <w:tabs>
          <w:tab w:val="left" w:pos="1335"/>
        </w:tabs>
        <w:spacing w:line="266" w:lineRule="auto"/>
        <w:ind w:firstLine="360"/>
        <w:rPr>
          <w:sz w:val="24"/>
          <w:szCs w:val="24"/>
        </w:rPr>
      </w:pPr>
      <w:r w:rsidRPr="003D0F43">
        <w:rPr>
          <w:sz w:val="24"/>
          <w:szCs w:val="24"/>
        </w:rPr>
        <w:t>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A9624A" w:rsidRPr="003D0F43" w:rsidRDefault="006934B2">
      <w:pPr>
        <w:pStyle w:val="11"/>
        <w:spacing w:line="266" w:lineRule="auto"/>
        <w:ind w:firstLine="360"/>
        <w:rPr>
          <w:sz w:val="24"/>
          <w:szCs w:val="24"/>
        </w:rPr>
      </w:pPr>
      <w:r w:rsidRPr="003D0F43">
        <w:rPr>
          <w:sz w:val="24"/>
          <w:szCs w:val="24"/>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A9624A" w:rsidRPr="00A44C72" w:rsidRDefault="006934B2" w:rsidP="00A44C72">
      <w:pPr>
        <w:pStyle w:val="11"/>
        <w:numPr>
          <w:ilvl w:val="0"/>
          <w:numId w:val="24"/>
        </w:numPr>
        <w:tabs>
          <w:tab w:val="left" w:pos="1321"/>
        </w:tabs>
        <w:spacing w:line="266" w:lineRule="auto"/>
        <w:ind w:firstLine="360"/>
        <w:rPr>
          <w:sz w:val="24"/>
          <w:szCs w:val="24"/>
        </w:rPr>
      </w:pPr>
      <w:r w:rsidRPr="003D0F43">
        <w:rPr>
          <w:sz w:val="24"/>
          <w:szCs w:val="24"/>
        </w:rPr>
        <w:t>Руководитель организации обеспечивает исправное состояние искрогасителей, искроуловителей, огнезадерживающих,</w:t>
      </w:r>
      <w:r w:rsidR="00A44C72" w:rsidRPr="00A44C72">
        <w:rPr>
          <w:sz w:val="24"/>
          <w:szCs w:val="24"/>
        </w:rPr>
        <w:t xml:space="preserve"> </w:t>
      </w:r>
      <w:r w:rsidRPr="00A44C72">
        <w:rPr>
          <w:sz w:val="24"/>
          <w:szCs w:val="24"/>
        </w:rPr>
        <w:t>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A9624A" w:rsidRPr="003D0F43" w:rsidRDefault="006934B2">
      <w:pPr>
        <w:pStyle w:val="11"/>
        <w:spacing w:line="266" w:lineRule="auto"/>
        <w:ind w:firstLine="360"/>
        <w:rPr>
          <w:sz w:val="24"/>
          <w:szCs w:val="24"/>
        </w:rPr>
      </w:pPr>
      <w:r w:rsidRPr="003D0F43">
        <w:rPr>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Запрещается использовать для проживания людей производственные и складские здания и сооружения, расположенные на территориях предприятий.</w:t>
      </w:r>
    </w:p>
    <w:p w:rsidR="00A9624A" w:rsidRPr="003D0F43" w:rsidRDefault="006934B2">
      <w:pPr>
        <w:pStyle w:val="11"/>
        <w:numPr>
          <w:ilvl w:val="0"/>
          <w:numId w:val="24"/>
        </w:numPr>
        <w:tabs>
          <w:tab w:val="left" w:pos="1321"/>
        </w:tabs>
        <w:spacing w:line="266" w:lineRule="auto"/>
        <w:ind w:firstLine="360"/>
        <w:rPr>
          <w:sz w:val="24"/>
          <w:szCs w:val="24"/>
        </w:rPr>
      </w:pPr>
      <w:r w:rsidRPr="003D0F43">
        <w:rPr>
          <w:sz w:val="24"/>
          <w:szCs w:val="24"/>
        </w:rPr>
        <w:t>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A9624A" w:rsidRPr="003D0F43" w:rsidRDefault="006934B2">
      <w:pPr>
        <w:pStyle w:val="11"/>
        <w:ind w:firstLine="360"/>
        <w:rPr>
          <w:sz w:val="24"/>
          <w:szCs w:val="24"/>
        </w:rPr>
      </w:pPr>
      <w:r w:rsidRPr="003D0F43">
        <w:rPr>
          <w:sz w:val="24"/>
          <w:szCs w:val="24"/>
        </w:rPr>
        <w:lastRenderedPageBreak/>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A9624A" w:rsidRPr="003D0F43" w:rsidRDefault="006934B2">
      <w:pPr>
        <w:pStyle w:val="11"/>
        <w:numPr>
          <w:ilvl w:val="0"/>
          <w:numId w:val="24"/>
        </w:numPr>
        <w:tabs>
          <w:tab w:val="left" w:pos="1316"/>
        </w:tabs>
        <w:ind w:firstLine="360"/>
        <w:rPr>
          <w:sz w:val="24"/>
          <w:szCs w:val="24"/>
        </w:rPr>
      </w:pPr>
      <w:r w:rsidRPr="003D0F43">
        <w:rPr>
          <w:sz w:val="24"/>
          <w:szCs w:val="24"/>
        </w:rPr>
        <w:t>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A9624A" w:rsidRPr="003D0F43" w:rsidRDefault="006934B2">
      <w:pPr>
        <w:pStyle w:val="11"/>
        <w:numPr>
          <w:ilvl w:val="0"/>
          <w:numId w:val="24"/>
        </w:numPr>
        <w:tabs>
          <w:tab w:val="left" w:pos="1321"/>
        </w:tabs>
        <w:ind w:firstLine="360"/>
        <w:rPr>
          <w:sz w:val="24"/>
          <w:szCs w:val="24"/>
        </w:rPr>
      </w:pPr>
      <w:r w:rsidRPr="003D0F43">
        <w:rPr>
          <w:sz w:val="24"/>
          <w:szCs w:val="24"/>
        </w:rPr>
        <w:t>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A9624A" w:rsidRPr="003D0F43" w:rsidRDefault="006934B2">
      <w:pPr>
        <w:pStyle w:val="11"/>
        <w:numPr>
          <w:ilvl w:val="0"/>
          <w:numId w:val="24"/>
        </w:numPr>
        <w:tabs>
          <w:tab w:val="left" w:pos="1316"/>
        </w:tabs>
        <w:ind w:firstLine="360"/>
        <w:rPr>
          <w:sz w:val="24"/>
          <w:szCs w:val="24"/>
        </w:rPr>
      </w:pPr>
      <w:r w:rsidRPr="003D0F43">
        <w:rPr>
          <w:sz w:val="24"/>
          <w:szCs w:val="24"/>
        </w:rPr>
        <w:t>Запрещается заполнять адсорберы нестандартным активированным углем.</w:t>
      </w:r>
    </w:p>
    <w:p w:rsidR="00A9624A" w:rsidRPr="003D0F43" w:rsidRDefault="006934B2">
      <w:pPr>
        <w:pStyle w:val="11"/>
        <w:numPr>
          <w:ilvl w:val="0"/>
          <w:numId w:val="24"/>
        </w:numPr>
        <w:tabs>
          <w:tab w:val="left" w:pos="1330"/>
        </w:tabs>
        <w:ind w:firstLine="360"/>
        <w:rPr>
          <w:sz w:val="24"/>
          <w:szCs w:val="24"/>
        </w:rPr>
      </w:pPr>
      <w:r w:rsidRPr="003D0F43">
        <w:rPr>
          <w:sz w:val="24"/>
          <w:szCs w:val="24"/>
        </w:rPr>
        <w:t>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A9624A" w:rsidRPr="003D0F43" w:rsidRDefault="006934B2">
      <w:pPr>
        <w:pStyle w:val="11"/>
        <w:numPr>
          <w:ilvl w:val="0"/>
          <w:numId w:val="24"/>
        </w:numPr>
        <w:tabs>
          <w:tab w:val="left" w:pos="1316"/>
        </w:tabs>
        <w:ind w:firstLine="360"/>
        <w:rPr>
          <w:sz w:val="24"/>
          <w:szCs w:val="24"/>
        </w:rPr>
      </w:pPr>
      <w:r w:rsidRPr="003D0F43">
        <w:rPr>
          <w:sz w:val="24"/>
          <w:szCs w:val="24"/>
        </w:rPr>
        <w:t>Запрещается для чистки загрузочной воронки рубительной машины применять металлические предметы.</w:t>
      </w:r>
    </w:p>
    <w:p w:rsidR="00A9624A" w:rsidRPr="003D0F43" w:rsidRDefault="006934B2">
      <w:pPr>
        <w:pStyle w:val="11"/>
        <w:numPr>
          <w:ilvl w:val="0"/>
          <w:numId w:val="24"/>
        </w:numPr>
        <w:tabs>
          <w:tab w:val="left" w:pos="1321"/>
        </w:tabs>
        <w:ind w:firstLine="360"/>
        <w:rPr>
          <w:sz w:val="24"/>
          <w:szCs w:val="24"/>
        </w:rPr>
      </w:pPr>
      <w:r w:rsidRPr="003D0F43">
        <w:rPr>
          <w:sz w:val="24"/>
          <w:szCs w:val="24"/>
        </w:rPr>
        <w:t>Запрещается выполнять работы по изготовлению древесно</w:t>
      </w:r>
      <w:r w:rsidRPr="003D0F43">
        <w:rPr>
          <w:sz w:val="24"/>
          <w:szCs w:val="24"/>
        </w:rPr>
        <w:softHyphen/>
        <w:t>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A9624A" w:rsidRPr="003D0F43" w:rsidRDefault="006934B2">
      <w:pPr>
        <w:pStyle w:val="11"/>
        <w:numPr>
          <w:ilvl w:val="0"/>
          <w:numId w:val="24"/>
        </w:numPr>
        <w:tabs>
          <w:tab w:val="left" w:pos="1316"/>
        </w:tabs>
        <w:ind w:firstLine="360"/>
        <w:rPr>
          <w:sz w:val="24"/>
          <w:szCs w:val="24"/>
        </w:rPr>
      </w:pPr>
      <w:r w:rsidRPr="003D0F43">
        <w:rPr>
          <w:sz w:val="24"/>
          <w:szCs w:val="24"/>
        </w:rPr>
        <w:t>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A9624A" w:rsidRPr="003D0F43" w:rsidRDefault="006934B2">
      <w:pPr>
        <w:pStyle w:val="11"/>
        <w:numPr>
          <w:ilvl w:val="0"/>
          <w:numId w:val="24"/>
        </w:numPr>
        <w:tabs>
          <w:tab w:val="left" w:pos="1316"/>
        </w:tabs>
        <w:ind w:firstLine="360"/>
        <w:rPr>
          <w:sz w:val="24"/>
          <w:szCs w:val="24"/>
        </w:rPr>
      </w:pPr>
      <w:r w:rsidRPr="003D0F43">
        <w:rPr>
          <w:sz w:val="24"/>
          <w:szCs w:val="24"/>
        </w:rPr>
        <w:t>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A9624A" w:rsidRPr="003D0F43" w:rsidRDefault="006934B2">
      <w:pPr>
        <w:pStyle w:val="11"/>
        <w:ind w:firstLine="360"/>
        <w:rPr>
          <w:sz w:val="24"/>
          <w:szCs w:val="24"/>
        </w:rPr>
      </w:pPr>
      <w:r w:rsidRPr="003D0F43">
        <w:rPr>
          <w:sz w:val="24"/>
          <w:szCs w:val="24"/>
        </w:rPr>
        <w:t>Производить термообработку недопрессованных древесно</w:t>
      </w:r>
      <w:r w:rsidRPr="003D0F43">
        <w:rPr>
          <w:sz w:val="24"/>
          <w:szCs w:val="24"/>
        </w:rPr>
        <w:softHyphen/>
        <w:t>стружечных плит с рыхлыми кромками не разрешается.</w:t>
      </w:r>
    </w:p>
    <w:p w:rsidR="00A9624A" w:rsidRPr="003D0F43" w:rsidRDefault="006934B2">
      <w:pPr>
        <w:pStyle w:val="11"/>
        <w:numPr>
          <w:ilvl w:val="0"/>
          <w:numId w:val="24"/>
        </w:numPr>
        <w:tabs>
          <w:tab w:val="left" w:pos="1321"/>
        </w:tabs>
        <w:ind w:firstLine="360"/>
        <w:rPr>
          <w:sz w:val="24"/>
          <w:szCs w:val="24"/>
        </w:rPr>
      </w:pPr>
      <w:r w:rsidRPr="003D0F43">
        <w:rPr>
          <w:sz w:val="24"/>
          <w:szCs w:val="24"/>
        </w:rPr>
        <w:t>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A9624A" w:rsidRPr="003D0F43" w:rsidRDefault="006934B2">
      <w:pPr>
        <w:pStyle w:val="11"/>
        <w:numPr>
          <w:ilvl w:val="0"/>
          <w:numId w:val="24"/>
        </w:numPr>
        <w:tabs>
          <w:tab w:val="left" w:pos="1321"/>
        </w:tabs>
        <w:spacing w:line="266" w:lineRule="auto"/>
        <w:ind w:firstLine="360"/>
        <w:rPr>
          <w:sz w:val="24"/>
          <w:szCs w:val="24"/>
        </w:rPr>
      </w:pPr>
      <w:r w:rsidRPr="003D0F43">
        <w:rPr>
          <w:sz w:val="24"/>
          <w:szCs w:val="24"/>
        </w:rPr>
        <w:t>После окончания работы пропиточные ванны для древесно</w:t>
      </w:r>
      <w:r w:rsidRPr="003D0F43">
        <w:rPr>
          <w:sz w:val="24"/>
          <w:szCs w:val="24"/>
        </w:rPr>
        <w:softHyphen/>
        <w:t>стружечных плит и иных плит из древесных материалов, а также ванны с охлаждающими горючими жидкостями закрываются крышками.</w:t>
      </w:r>
    </w:p>
    <w:p w:rsidR="00A9624A" w:rsidRPr="003D0F43" w:rsidRDefault="006934B2">
      <w:pPr>
        <w:pStyle w:val="11"/>
        <w:numPr>
          <w:ilvl w:val="0"/>
          <w:numId w:val="24"/>
        </w:numPr>
        <w:tabs>
          <w:tab w:val="left" w:pos="1335"/>
        </w:tabs>
        <w:spacing w:line="266" w:lineRule="auto"/>
        <w:ind w:firstLine="360"/>
        <w:rPr>
          <w:sz w:val="24"/>
          <w:szCs w:val="24"/>
        </w:rPr>
      </w:pPr>
      <w:r w:rsidRPr="003D0F43">
        <w:rPr>
          <w:sz w:val="24"/>
          <w:szCs w:val="24"/>
        </w:rPr>
        <w:t>Запрещается эксплуатировать пропиточные, закалочные и другие ванны с горючими жидкостями для обработки древесно</w:t>
      </w:r>
      <w:r w:rsidRPr="003D0F43">
        <w:rPr>
          <w:sz w:val="24"/>
          <w:szCs w:val="24"/>
        </w:rPr>
        <w:softHyphen/>
        <w:t>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A9624A" w:rsidRPr="003D0F43" w:rsidRDefault="006934B2">
      <w:pPr>
        <w:pStyle w:val="11"/>
        <w:numPr>
          <w:ilvl w:val="0"/>
          <w:numId w:val="24"/>
        </w:numPr>
        <w:tabs>
          <w:tab w:val="left" w:pos="1321"/>
        </w:tabs>
        <w:spacing w:line="266" w:lineRule="auto"/>
        <w:ind w:firstLine="360"/>
        <w:rPr>
          <w:sz w:val="24"/>
          <w:szCs w:val="24"/>
        </w:rPr>
      </w:pPr>
      <w:r w:rsidRPr="003D0F43">
        <w:rPr>
          <w:sz w:val="24"/>
          <w:szCs w:val="24"/>
        </w:rPr>
        <w:t>Сушильные камеры периодического действия и калориферы перед каждой загрузкой очищаются от производственного мусора и пыли.</w:t>
      </w:r>
    </w:p>
    <w:p w:rsidR="00A9624A" w:rsidRPr="003D0F43" w:rsidRDefault="006934B2">
      <w:pPr>
        <w:pStyle w:val="11"/>
        <w:spacing w:line="266" w:lineRule="auto"/>
        <w:ind w:firstLine="360"/>
        <w:rPr>
          <w:sz w:val="24"/>
          <w:szCs w:val="24"/>
        </w:rPr>
      </w:pPr>
      <w:r w:rsidRPr="003D0F43">
        <w:rPr>
          <w:sz w:val="24"/>
          <w:szCs w:val="24"/>
        </w:rPr>
        <w:t>Запрещается эксплуатация сушильных установок с трещинами на поверхности боровов и неработающими искроуловителями.</w:t>
      </w:r>
    </w:p>
    <w:p w:rsidR="00A9624A" w:rsidRPr="003D0F43" w:rsidRDefault="006934B2">
      <w:pPr>
        <w:pStyle w:val="11"/>
        <w:numPr>
          <w:ilvl w:val="0"/>
          <w:numId w:val="24"/>
        </w:numPr>
        <w:tabs>
          <w:tab w:val="left" w:pos="1335"/>
        </w:tabs>
        <w:spacing w:line="266" w:lineRule="auto"/>
        <w:ind w:firstLine="360"/>
        <w:rPr>
          <w:sz w:val="24"/>
          <w:szCs w:val="24"/>
        </w:rPr>
      </w:pPr>
      <w:r w:rsidRPr="003D0F43">
        <w:rPr>
          <w:sz w:val="24"/>
          <w:szCs w:val="24"/>
        </w:rPr>
        <w:t>Топочно-газовые устройства газовых сушильных камер, работающих на твердом и жидком топливе, очищаются от сажи не реже 2 раз в месяц.</w:t>
      </w:r>
    </w:p>
    <w:p w:rsidR="00A9624A" w:rsidRPr="003D0F43" w:rsidRDefault="006934B2">
      <w:pPr>
        <w:pStyle w:val="11"/>
        <w:spacing w:line="266" w:lineRule="auto"/>
        <w:ind w:firstLine="360"/>
        <w:rPr>
          <w:sz w:val="24"/>
          <w:szCs w:val="24"/>
        </w:rPr>
      </w:pPr>
      <w:r w:rsidRPr="003D0F43">
        <w:rPr>
          <w:sz w:val="24"/>
          <w:szCs w:val="24"/>
        </w:rPr>
        <w:t xml:space="preserve">Запрещается эксплуатация топочно-сушильного отделения с неисправными </w:t>
      </w:r>
      <w:r w:rsidRPr="003D0F43">
        <w:rPr>
          <w:sz w:val="24"/>
          <w:szCs w:val="24"/>
        </w:rPr>
        <w:lastRenderedPageBreak/>
        <w:t>приборами для контроля температуры сушильного аппарата.</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A9624A" w:rsidRPr="003D0F43" w:rsidRDefault="006934B2">
      <w:pPr>
        <w:pStyle w:val="11"/>
        <w:spacing w:line="266" w:lineRule="auto"/>
        <w:ind w:firstLine="360"/>
        <w:rPr>
          <w:sz w:val="24"/>
          <w:szCs w:val="24"/>
        </w:rPr>
      </w:pPr>
      <w:r w:rsidRPr="003D0F43">
        <w:rPr>
          <w:sz w:val="24"/>
          <w:szCs w:val="24"/>
        </w:rPr>
        <w:t>При остановке конвейера более чем на 10 минут обогрев сушильной камеры прекращается.</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A9624A" w:rsidRPr="003D0F43" w:rsidRDefault="006934B2">
      <w:pPr>
        <w:pStyle w:val="11"/>
        <w:numPr>
          <w:ilvl w:val="0"/>
          <w:numId w:val="24"/>
        </w:numPr>
        <w:tabs>
          <w:tab w:val="left" w:pos="1321"/>
        </w:tabs>
        <w:spacing w:line="266" w:lineRule="auto"/>
        <w:ind w:firstLine="360"/>
        <w:rPr>
          <w:sz w:val="24"/>
          <w:szCs w:val="24"/>
        </w:rPr>
      </w:pPr>
      <w:r w:rsidRPr="003D0F43">
        <w:rPr>
          <w:sz w:val="24"/>
          <w:szCs w:val="24"/>
        </w:rPr>
        <w:t>Перед укладкой древесины в штабели для сушки токами высокой частоты необходимо обеспечить отсутствие в них металлических предметов.</w:t>
      </w:r>
    </w:p>
    <w:p w:rsidR="00A9624A" w:rsidRPr="003D0F43" w:rsidRDefault="006934B2">
      <w:pPr>
        <w:pStyle w:val="11"/>
        <w:numPr>
          <w:ilvl w:val="0"/>
          <w:numId w:val="24"/>
        </w:numPr>
        <w:tabs>
          <w:tab w:val="left" w:pos="1321"/>
        </w:tabs>
        <w:spacing w:line="266" w:lineRule="auto"/>
        <w:ind w:firstLine="360"/>
        <w:rPr>
          <w:sz w:val="24"/>
          <w:szCs w:val="24"/>
        </w:rPr>
      </w:pPr>
      <w:r w:rsidRPr="003D0F43">
        <w:rPr>
          <w:sz w:val="24"/>
          <w:szCs w:val="24"/>
        </w:rPr>
        <w:t>Запрещается в сушильных камерах находиться людям и сушить в них спецодежду и другие предметы, не относящиеся к технологическому процессу.</w:t>
      </w:r>
    </w:p>
    <w:p w:rsidR="00A9624A" w:rsidRPr="00A44C72" w:rsidRDefault="006934B2" w:rsidP="00A44C72">
      <w:pPr>
        <w:pStyle w:val="11"/>
        <w:numPr>
          <w:ilvl w:val="0"/>
          <w:numId w:val="24"/>
        </w:numPr>
        <w:tabs>
          <w:tab w:val="left" w:pos="1321"/>
        </w:tabs>
        <w:spacing w:line="266" w:lineRule="auto"/>
        <w:ind w:firstLine="360"/>
        <w:rPr>
          <w:sz w:val="24"/>
          <w:szCs w:val="24"/>
        </w:rPr>
      </w:pPr>
      <w:r w:rsidRPr="003D0F43">
        <w:rPr>
          <w:sz w:val="24"/>
          <w:szCs w:val="24"/>
        </w:rPr>
        <w:t>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A9624A" w:rsidRPr="003D0F43" w:rsidRDefault="006934B2">
      <w:pPr>
        <w:pStyle w:val="11"/>
        <w:numPr>
          <w:ilvl w:val="0"/>
          <w:numId w:val="24"/>
        </w:numPr>
        <w:tabs>
          <w:tab w:val="left" w:pos="2011"/>
        </w:tabs>
        <w:spacing w:line="266" w:lineRule="auto"/>
        <w:ind w:firstLine="360"/>
        <w:rPr>
          <w:sz w:val="24"/>
          <w:szCs w:val="24"/>
        </w:rPr>
      </w:pPr>
      <w:r w:rsidRPr="003D0F43">
        <w:rPr>
          <w:sz w:val="24"/>
          <w:szCs w:val="24"/>
        </w:rPr>
        <w:t>При производстве спичек:</w:t>
      </w:r>
    </w:p>
    <w:p w:rsidR="00A9624A" w:rsidRPr="003D0F43" w:rsidRDefault="006934B2">
      <w:pPr>
        <w:pStyle w:val="11"/>
        <w:numPr>
          <w:ilvl w:val="0"/>
          <w:numId w:val="25"/>
        </w:numPr>
        <w:tabs>
          <w:tab w:val="left" w:pos="1085"/>
        </w:tabs>
        <w:spacing w:line="266" w:lineRule="auto"/>
        <w:ind w:firstLine="360"/>
        <w:rPr>
          <w:sz w:val="24"/>
          <w:szCs w:val="24"/>
        </w:rPr>
      </w:pPr>
      <w:r w:rsidRPr="003D0F43">
        <w:rPr>
          <w:sz w:val="24"/>
          <w:szCs w:val="24"/>
        </w:rPr>
        <w:t>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A9624A" w:rsidRPr="003D0F43" w:rsidRDefault="006934B2">
      <w:pPr>
        <w:pStyle w:val="11"/>
        <w:numPr>
          <w:ilvl w:val="0"/>
          <w:numId w:val="25"/>
        </w:numPr>
        <w:tabs>
          <w:tab w:val="left" w:pos="1100"/>
        </w:tabs>
        <w:spacing w:line="266" w:lineRule="auto"/>
        <w:ind w:firstLine="360"/>
        <w:rPr>
          <w:sz w:val="24"/>
          <w:szCs w:val="24"/>
        </w:rPr>
      </w:pPr>
      <w:r w:rsidRPr="003D0F43">
        <w:rPr>
          <w:sz w:val="24"/>
          <w:szCs w:val="24"/>
        </w:rPr>
        <w:t>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A9624A" w:rsidRPr="003D0F43" w:rsidRDefault="006934B2">
      <w:pPr>
        <w:pStyle w:val="11"/>
        <w:numPr>
          <w:ilvl w:val="0"/>
          <w:numId w:val="25"/>
        </w:numPr>
        <w:tabs>
          <w:tab w:val="left" w:pos="1080"/>
        </w:tabs>
        <w:spacing w:line="266" w:lineRule="auto"/>
        <w:ind w:firstLine="360"/>
        <w:rPr>
          <w:sz w:val="24"/>
          <w:szCs w:val="24"/>
        </w:rPr>
      </w:pPr>
      <w:r w:rsidRPr="003D0F43">
        <w:rPr>
          <w:sz w:val="24"/>
          <w:szCs w:val="24"/>
        </w:rPr>
        <w:t>запас зажигательной массы, находящейся у автомата, не должен превышать количество, необходимое для одной заливки;</w:t>
      </w:r>
    </w:p>
    <w:p w:rsidR="00A9624A" w:rsidRPr="003D0F43" w:rsidRDefault="006934B2">
      <w:pPr>
        <w:pStyle w:val="11"/>
        <w:numPr>
          <w:ilvl w:val="0"/>
          <w:numId w:val="25"/>
        </w:numPr>
        <w:tabs>
          <w:tab w:val="left" w:pos="1071"/>
        </w:tabs>
        <w:spacing w:line="266" w:lineRule="auto"/>
        <w:ind w:firstLine="360"/>
        <w:rPr>
          <w:sz w:val="24"/>
          <w:szCs w:val="24"/>
        </w:rPr>
      </w:pPr>
      <w:r w:rsidRPr="003D0F43">
        <w:rPr>
          <w:sz w:val="24"/>
          <w:szCs w:val="24"/>
        </w:rPr>
        <w:t>очистку массы в макальном корыте от выпавшей спичечной соломки необходимо проводить сетчатыми лопатками из цветного металла;</w:t>
      </w:r>
    </w:p>
    <w:p w:rsidR="00A9624A" w:rsidRPr="003D0F43" w:rsidRDefault="006934B2">
      <w:pPr>
        <w:pStyle w:val="11"/>
        <w:numPr>
          <w:ilvl w:val="0"/>
          <w:numId w:val="25"/>
        </w:numPr>
        <w:tabs>
          <w:tab w:val="left" w:pos="1100"/>
        </w:tabs>
        <w:spacing w:line="266" w:lineRule="auto"/>
        <w:ind w:firstLine="360"/>
        <w:rPr>
          <w:sz w:val="24"/>
          <w:szCs w:val="24"/>
        </w:rPr>
      </w:pPr>
      <w:r w:rsidRPr="003D0F43">
        <w:rPr>
          <w:sz w:val="24"/>
          <w:szCs w:val="24"/>
        </w:rPr>
        <w:t>остановку спичечного автомата на выходные дни, профилактический ремонт, а</w:t>
      </w:r>
      <w:r w:rsidRPr="003D0F43">
        <w:rPr>
          <w:sz w:val="24"/>
          <w:szCs w:val="24"/>
          <w:shd w:val="clear" w:color="auto" w:fill="80FFFF"/>
        </w:rPr>
        <w:t>.</w:t>
      </w:r>
      <w:r w:rsidRPr="003D0F43">
        <w:rPr>
          <w:sz w:val="24"/>
          <w:szCs w:val="24"/>
        </w:rPr>
        <w:t xml:space="preserve"> также устранение аварии необходимо проводить при отсутствии в нем спичек;</w:t>
      </w:r>
    </w:p>
    <w:p w:rsidR="00A9624A" w:rsidRPr="003D0F43" w:rsidRDefault="006934B2">
      <w:pPr>
        <w:pStyle w:val="11"/>
        <w:numPr>
          <w:ilvl w:val="0"/>
          <w:numId w:val="25"/>
        </w:numPr>
        <w:tabs>
          <w:tab w:val="left" w:pos="1071"/>
        </w:tabs>
        <w:spacing w:line="266" w:lineRule="auto"/>
        <w:ind w:firstLine="360"/>
        <w:rPr>
          <w:sz w:val="24"/>
          <w:szCs w:val="24"/>
        </w:rPr>
      </w:pPr>
      <w:r w:rsidRPr="003D0F43">
        <w:rPr>
          <w:sz w:val="24"/>
          <w:szCs w:val="24"/>
        </w:rPr>
        <w:t>при кратковременных остановках автомата макальная плита опускается в макальное корыто;</w:t>
      </w:r>
    </w:p>
    <w:p w:rsidR="00A9624A" w:rsidRPr="003D0F43" w:rsidRDefault="006934B2">
      <w:pPr>
        <w:pStyle w:val="11"/>
        <w:numPr>
          <w:ilvl w:val="0"/>
          <w:numId w:val="25"/>
        </w:numPr>
        <w:tabs>
          <w:tab w:val="left" w:pos="1152"/>
        </w:tabs>
        <w:spacing w:line="266" w:lineRule="auto"/>
        <w:ind w:firstLine="360"/>
        <w:rPr>
          <w:sz w:val="24"/>
          <w:szCs w:val="24"/>
        </w:rPr>
      </w:pPr>
      <w:r w:rsidRPr="003D0F43">
        <w:rPr>
          <w:sz w:val="24"/>
          <w:szCs w:val="24"/>
        </w:rPr>
        <w:t>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A9624A" w:rsidRPr="003D0F43" w:rsidRDefault="006934B2">
      <w:pPr>
        <w:pStyle w:val="11"/>
        <w:numPr>
          <w:ilvl w:val="0"/>
          <w:numId w:val="25"/>
        </w:numPr>
        <w:tabs>
          <w:tab w:val="left" w:pos="1061"/>
        </w:tabs>
        <w:spacing w:line="266" w:lineRule="auto"/>
        <w:ind w:firstLine="360"/>
        <w:rPr>
          <w:sz w:val="24"/>
          <w:szCs w:val="24"/>
        </w:rPr>
      </w:pPr>
      <w:r w:rsidRPr="003D0F43">
        <w:rPr>
          <w:sz w:val="24"/>
          <w:szCs w:val="24"/>
        </w:rPr>
        <w:t>полы размольного отделения необходимо постоянно поддерживать в увлажненном состоянии;</w:t>
      </w:r>
    </w:p>
    <w:p w:rsidR="00A9624A" w:rsidRPr="003D0F43" w:rsidRDefault="006934B2">
      <w:pPr>
        <w:pStyle w:val="11"/>
        <w:numPr>
          <w:ilvl w:val="0"/>
          <w:numId w:val="25"/>
        </w:numPr>
        <w:tabs>
          <w:tab w:val="left" w:pos="1104"/>
        </w:tabs>
        <w:spacing w:line="266" w:lineRule="auto"/>
        <w:ind w:firstLine="360"/>
        <w:rPr>
          <w:sz w:val="24"/>
          <w:szCs w:val="24"/>
        </w:rPr>
      </w:pPr>
      <w:r w:rsidRPr="003D0F43">
        <w:rPr>
          <w:sz w:val="24"/>
          <w:szCs w:val="24"/>
        </w:rPr>
        <w:t>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A9624A" w:rsidRPr="003D0F43" w:rsidRDefault="006934B2">
      <w:pPr>
        <w:pStyle w:val="11"/>
        <w:numPr>
          <w:ilvl w:val="0"/>
          <w:numId w:val="25"/>
        </w:numPr>
        <w:tabs>
          <w:tab w:val="left" w:pos="1095"/>
        </w:tabs>
        <w:spacing w:line="266" w:lineRule="auto"/>
        <w:ind w:firstLine="360"/>
        <w:rPr>
          <w:sz w:val="24"/>
          <w:szCs w:val="24"/>
        </w:rPr>
      </w:pPr>
      <w:r w:rsidRPr="003D0F43">
        <w:rPr>
          <w:sz w:val="24"/>
          <w:szCs w:val="24"/>
        </w:rPr>
        <w:t>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A9624A" w:rsidRPr="003D0F43" w:rsidRDefault="006934B2">
      <w:pPr>
        <w:pStyle w:val="11"/>
        <w:numPr>
          <w:ilvl w:val="0"/>
          <w:numId w:val="25"/>
        </w:numPr>
        <w:tabs>
          <w:tab w:val="left" w:pos="1090"/>
        </w:tabs>
        <w:spacing w:line="266" w:lineRule="auto"/>
        <w:ind w:firstLine="360"/>
        <w:rPr>
          <w:sz w:val="24"/>
          <w:szCs w:val="24"/>
        </w:rPr>
      </w:pPr>
      <w:r w:rsidRPr="003D0F43">
        <w:rPr>
          <w:sz w:val="24"/>
          <w:szCs w:val="24"/>
        </w:rPr>
        <w:t>измельчение в шаровой мельнице бертолетовой соли и серы в сухом виде не разрешается;</w:t>
      </w:r>
    </w:p>
    <w:p w:rsidR="00A9624A" w:rsidRPr="003D0F43" w:rsidRDefault="006934B2">
      <w:pPr>
        <w:pStyle w:val="11"/>
        <w:numPr>
          <w:ilvl w:val="0"/>
          <w:numId w:val="25"/>
        </w:numPr>
        <w:tabs>
          <w:tab w:val="left" w:pos="1124"/>
        </w:tabs>
        <w:spacing w:line="266" w:lineRule="auto"/>
        <w:ind w:firstLine="360"/>
        <w:rPr>
          <w:sz w:val="24"/>
          <w:szCs w:val="24"/>
        </w:rPr>
      </w:pPr>
      <w:r w:rsidRPr="003D0F43">
        <w:rPr>
          <w:sz w:val="24"/>
          <w:szCs w:val="24"/>
        </w:rPr>
        <w:t>засорение фосфорной и зажигательной масс спичечной соломкой, спичками и различными отходами не допускается;</w:t>
      </w:r>
    </w:p>
    <w:p w:rsidR="00A9624A" w:rsidRPr="003D0F43" w:rsidRDefault="006934B2">
      <w:pPr>
        <w:pStyle w:val="11"/>
        <w:spacing w:line="266" w:lineRule="auto"/>
        <w:ind w:firstLine="360"/>
        <w:rPr>
          <w:sz w:val="24"/>
          <w:szCs w:val="24"/>
        </w:rPr>
      </w:pPr>
      <w:r w:rsidRPr="003D0F43">
        <w:rPr>
          <w:sz w:val="24"/>
          <w:szCs w:val="24"/>
        </w:rPr>
        <w:t>н) развеску химикатов для спичечных масс необходимо проводить в специальных шкафах, оборудованных вытяжной вентиляцией.</w:t>
      </w:r>
    </w:p>
    <w:p w:rsidR="00A9624A" w:rsidRPr="003D0F43" w:rsidRDefault="006934B2">
      <w:pPr>
        <w:pStyle w:val="11"/>
        <w:numPr>
          <w:ilvl w:val="0"/>
          <w:numId w:val="24"/>
        </w:numPr>
        <w:tabs>
          <w:tab w:val="left" w:pos="1344"/>
        </w:tabs>
        <w:spacing w:line="266" w:lineRule="auto"/>
        <w:ind w:firstLine="360"/>
        <w:rPr>
          <w:sz w:val="24"/>
          <w:szCs w:val="24"/>
        </w:rPr>
      </w:pPr>
      <w:r w:rsidRPr="003D0F43">
        <w:rPr>
          <w:sz w:val="24"/>
          <w:szCs w:val="24"/>
        </w:rPr>
        <w:t xml:space="preserve">Спецодежда работающих в цехах приготовления спичечных масс и </w:t>
      </w:r>
      <w:r w:rsidRPr="003D0F43">
        <w:rPr>
          <w:sz w:val="24"/>
          <w:szCs w:val="24"/>
        </w:rPr>
        <w:lastRenderedPageBreak/>
        <w:t>автоматных цехов должна быть пропитана огнезащитным составом.</w:t>
      </w:r>
    </w:p>
    <w:p w:rsidR="00A9624A" w:rsidRPr="003D0F43" w:rsidRDefault="006934B2">
      <w:pPr>
        <w:pStyle w:val="11"/>
        <w:numPr>
          <w:ilvl w:val="0"/>
          <w:numId w:val="24"/>
        </w:numPr>
        <w:tabs>
          <w:tab w:val="left" w:pos="1326"/>
        </w:tabs>
        <w:spacing w:line="266" w:lineRule="auto"/>
        <w:ind w:firstLine="360"/>
        <w:rPr>
          <w:sz w:val="24"/>
          <w:szCs w:val="24"/>
        </w:rPr>
      </w:pPr>
      <w:r w:rsidRPr="003D0F43">
        <w:rPr>
          <w:sz w:val="24"/>
          <w:szCs w:val="24"/>
        </w:rPr>
        <w:t xml:space="preserve">В помещениях укладки рассыпанных спичек и у каждого автомата запас спичек, уложенных в кассеты, не должен превышать </w:t>
      </w:r>
      <w:r w:rsidRPr="003D0F43">
        <w:rPr>
          <w:sz w:val="24"/>
          <w:szCs w:val="24"/>
          <w:shd w:val="clear" w:color="auto" w:fill="80FFFF"/>
        </w:rPr>
        <w:t>10</w:t>
      </w:r>
      <w:r w:rsidRPr="003D0F43">
        <w:rPr>
          <w:sz w:val="24"/>
          <w:szCs w:val="24"/>
        </w:rPr>
        <w:t xml:space="preserve"> малых или 5 больших кассет.</w:t>
      </w:r>
    </w:p>
    <w:p w:rsidR="00A9624A" w:rsidRPr="003D0F43" w:rsidRDefault="006934B2">
      <w:pPr>
        <w:pStyle w:val="11"/>
        <w:spacing w:line="266" w:lineRule="auto"/>
        <w:ind w:firstLine="360"/>
        <w:rPr>
          <w:sz w:val="24"/>
          <w:szCs w:val="24"/>
        </w:rPr>
      </w:pPr>
      <w:r w:rsidRPr="003D0F43">
        <w:rPr>
          <w:sz w:val="24"/>
          <w:szCs w:val="24"/>
        </w:rPr>
        <w:t>Запас спичек около коробконабивочных машин не должен превышать 3 малых кассет.</w:t>
      </w:r>
    </w:p>
    <w:p w:rsidR="00A9624A" w:rsidRPr="003D0F43" w:rsidRDefault="006934B2">
      <w:pPr>
        <w:pStyle w:val="11"/>
        <w:spacing w:line="266" w:lineRule="auto"/>
        <w:ind w:firstLine="360"/>
        <w:rPr>
          <w:sz w:val="24"/>
          <w:szCs w:val="24"/>
        </w:rPr>
      </w:pPr>
      <w:r w:rsidRPr="003D0F43">
        <w:rPr>
          <w:sz w:val="24"/>
          <w:szCs w:val="24"/>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w:t>
      </w:r>
      <w:r w:rsidRPr="003D0F43">
        <w:rPr>
          <w:sz w:val="24"/>
          <w:szCs w:val="24"/>
          <w:shd w:val="clear" w:color="auto" w:fill="80FFFF"/>
        </w:rPr>
        <w:t>10</w:t>
      </w:r>
      <w:r w:rsidRPr="003D0F43">
        <w:rPr>
          <w:sz w:val="24"/>
          <w:szCs w:val="24"/>
        </w:rPr>
        <w:t xml:space="preserve"> малых или 5 больших кассет со спичками в одном месте.</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Запас готовых спичек в зоне коробконамазочных и упаковочных машин не должен превышать 20 ящиков на машину.</w:t>
      </w:r>
    </w:p>
    <w:p w:rsidR="00A9624A" w:rsidRPr="003D0F43" w:rsidRDefault="006934B2">
      <w:pPr>
        <w:pStyle w:val="11"/>
        <w:spacing w:line="266" w:lineRule="auto"/>
        <w:ind w:firstLine="360"/>
        <w:rPr>
          <w:sz w:val="24"/>
          <w:szCs w:val="24"/>
        </w:rPr>
      </w:pPr>
      <w:r w:rsidRPr="003D0F43">
        <w:rPr>
          <w:sz w:val="24"/>
          <w:szCs w:val="24"/>
        </w:rPr>
        <w:t>На участке промежуточного хранения количество готовой продукции не должно превышать сменную выработку одного спичечного автомата.</w:t>
      </w:r>
    </w:p>
    <w:p w:rsidR="00A9624A" w:rsidRPr="003D0F43" w:rsidRDefault="006934B2">
      <w:pPr>
        <w:pStyle w:val="11"/>
        <w:numPr>
          <w:ilvl w:val="0"/>
          <w:numId w:val="24"/>
        </w:numPr>
        <w:tabs>
          <w:tab w:val="left" w:pos="1340"/>
        </w:tabs>
        <w:spacing w:line="266" w:lineRule="auto"/>
        <w:ind w:firstLine="360"/>
        <w:rPr>
          <w:sz w:val="24"/>
          <w:szCs w:val="24"/>
        </w:rPr>
      </w:pPr>
      <w:r w:rsidRPr="003D0F43">
        <w:rPr>
          <w:sz w:val="24"/>
          <w:szCs w:val="24"/>
        </w:rPr>
        <w:t>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A9624A" w:rsidRPr="003D0F43" w:rsidRDefault="006934B2">
      <w:pPr>
        <w:pStyle w:val="11"/>
        <w:numPr>
          <w:ilvl w:val="0"/>
          <w:numId w:val="24"/>
        </w:numPr>
        <w:tabs>
          <w:tab w:val="left" w:pos="1340"/>
        </w:tabs>
        <w:spacing w:line="266" w:lineRule="auto"/>
        <w:ind w:firstLine="360"/>
        <w:rPr>
          <w:sz w:val="24"/>
          <w:szCs w:val="24"/>
        </w:rPr>
      </w:pPr>
      <w:r w:rsidRPr="003D0F43">
        <w:rPr>
          <w:sz w:val="24"/>
          <w:szCs w:val="24"/>
        </w:rPr>
        <w:t>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A9624A" w:rsidRPr="003D0F43" w:rsidRDefault="006934B2">
      <w:pPr>
        <w:pStyle w:val="11"/>
        <w:numPr>
          <w:ilvl w:val="0"/>
          <w:numId w:val="24"/>
        </w:numPr>
        <w:tabs>
          <w:tab w:val="left" w:pos="1330"/>
        </w:tabs>
        <w:spacing w:line="266" w:lineRule="auto"/>
        <w:ind w:firstLine="360"/>
        <w:rPr>
          <w:sz w:val="24"/>
          <w:szCs w:val="24"/>
        </w:rPr>
      </w:pPr>
      <w:r w:rsidRPr="003D0F43">
        <w:rPr>
          <w:sz w:val="24"/>
          <w:szCs w:val="24"/>
        </w:rPr>
        <w:t>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A9624A" w:rsidRPr="003D0F43" w:rsidRDefault="006934B2">
      <w:pPr>
        <w:pStyle w:val="11"/>
        <w:numPr>
          <w:ilvl w:val="0"/>
          <w:numId w:val="24"/>
        </w:numPr>
        <w:tabs>
          <w:tab w:val="left" w:pos="2051"/>
        </w:tabs>
        <w:spacing w:line="266" w:lineRule="auto"/>
        <w:ind w:firstLine="360"/>
        <w:rPr>
          <w:sz w:val="24"/>
          <w:szCs w:val="24"/>
        </w:rPr>
      </w:pPr>
      <w:r w:rsidRPr="003D0F43">
        <w:rPr>
          <w:sz w:val="24"/>
          <w:szCs w:val="24"/>
        </w:rPr>
        <w:t>На электростанциях:</w:t>
      </w:r>
    </w:p>
    <w:p w:rsidR="00A9624A" w:rsidRPr="003D0F43" w:rsidRDefault="006934B2">
      <w:pPr>
        <w:pStyle w:val="11"/>
        <w:numPr>
          <w:ilvl w:val="0"/>
          <w:numId w:val="26"/>
        </w:numPr>
        <w:tabs>
          <w:tab w:val="left" w:pos="1062"/>
        </w:tabs>
        <w:spacing w:line="266" w:lineRule="auto"/>
        <w:ind w:firstLine="360"/>
        <w:rPr>
          <w:sz w:val="24"/>
          <w:szCs w:val="24"/>
        </w:rPr>
      </w:pPr>
      <w:r w:rsidRPr="003D0F43">
        <w:rPr>
          <w:sz w:val="24"/>
          <w:szCs w:val="24"/>
        </w:rPr>
        <w:t>запрещается проводить монтаж или ремонт оборудования в помещении при неработающей вентиляции;</w:t>
      </w:r>
    </w:p>
    <w:p w:rsidR="00A9624A" w:rsidRPr="003D0F43" w:rsidRDefault="006934B2">
      <w:pPr>
        <w:pStyle w:val="11"/>
        <w:numPr>
          <w:ilvl w:val="0"/>
          <w:numId w:val="26"/>
        </w:numPr>
        <w:tabs>
          <w:tab w:val="left" w:pos="1081"/>
        </w:tabs>
        <w:spacing w:line="266" w:lineRule="auto"/>
        <w:ind w:firstLine="360"/>
        <w:rPr>
          <w:sz w:val="24"/>
          <w:szCs w:val="24"/>
        </w:rPr>
      </w:pPr>
      <w:r w:rsidRPr="003D0F43">
        <w:rPr>
          <w:sz w:val="24"/>
          <w:szCs w:val="24"/>
        </w:rPr>
        <w:t>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A9624A" w:rsidRPr="003D0F43" w:rsidRDefault="006934B2">
      <w:pPr>
        <w:pStyle w:val="11"/>
        <w:numPr>
          <w:ilvl w:val="0"/>
          <w:numId w:val="26"/>
        </w:numPr>
        <w:tabs>
          <w:tab w:val="left" w:pos="1071"/>
        </w:tabs>
        <w:spacing w:line="266" w:lineRule="auto"/>
        <w:ind w:firstLine="360"/>
        <w:rPr>
          <w:sz w:val="24"/>
          <w:szCs w:val="24"/>
        </w:rPr>
      </w:pPr>
      <w:r w:rsidRPr="003D0F43">
        <w:rPr>
          <w:sz w:val="24"/>
          <w:szCs w:val="24"/>
        </w:rPr>
        <w:t>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A9624A" w:rsidRPr="003D0F43" w:rsidRDefault="006934B2">
      <w:pPr>
        <w:pStyle w:val="11"/>
        <w:numPr>
          <w:ilvl w:val="0"/>
          <w:numId w:val="26"/>
        </w:numPr>
        <w:tabs>
          <w:tab w:val="left" w:pos="1066"/>
        </w:tabs>
        <w:ind w:firstLine="360"/>
        <w:rPr>
          <w:sz w:val="24"/>
          <w:szCs w:val="24"/>
        </w:rPr>
      </w:pPr>
      <w:r w:rsidRPr="003D0F43">
        <w:rPr>
          <w:sz w:val="24"/>
          <w:szCs w:val="24"/>
        </w:rPr>
        <w:t>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A9624A" w:rsidRPr="003D0F43" w:rsidRDefault="006934B2">
      <w:pPr>
        <w:pStyle w:val="11"/>
        <w:numPr>
          <w:ilvl w:val="0"/>
          <w:numId w:val="26"/>
        </w:numPr>
        <w:tabs>
          <w:tab w:val="left" w:pos="1090"/>
        </w:tabs>
        <w:ind w:firstLine="360"/>
        <w:rPr>
          <w:sz w:val="24"/>
          <w:szCs w:val="24"/>
        </w:rPr>
      </w:pPr>
      <w:r w:rsidRPr="003D0F43">
        <w:rPr>
          <w:sz w:val="24"/>
          <w:szCs w:val="24"/>
        </w:rPr>
        <w:t>на кабельных трассах, идущих по тракту топливоподачи, необходимо следить за наличием просвета между кабелями для уменьшения скопления пыли;</w:t>
      </w:r>
    </w:p>
    <w:p w:rsidR="00A9624A" w:rsidRPr="003D0F43" w:rsidRDefault="006934B2">
      <w:pPr>
        <w:pStyle w:val="11"/>
        <w:numPr>
          <w:ilvl w:val="0"/>
          <w:numId w:val="26"/>
        </w:numPr>
        <w:tabs>
          <w:tab w:val="left" w:pos="1066"/>
        </w:tabs>
        <w:ind w:firstLine="360"/>
        <w:rPr>
          <w:sz w:val="24"/>
          <w:szCs w:val="24"/>
        </w:rPr>
      </w:pPr>
      <w:r w:rsidRPr="003D0F43">
        <w:rPr>
          <w:sz w:val="24"/>
          <w:szCs w:val="24"/>
        </w:rPr>
        <w:t>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A9624A" w:rsidRPr="003D0F43" w:rsidRDefault="006934B2">
      <w:pPr>
        <w:pStyle w:val="11"/>
        <w:numPr>
          <w:ilvl w:val="0"/>
          <w:numId w:val="26"/>
        </w:numPr>
        <w:tabs>
          <w:tab w:val="left" w:pos="1134"/>
        </w:tabs>
        <w:ind w:firstLine="360"/>
        <w:rPr>
          <w:sz w:val="24"/>
          <w:szCs w:val="24"/>
        </w:rPr>
      </w:pPr>
      <w:r w:rsidRPr="003D0F43">
        <w:rPr>
          <w:sz w:val="24"/>
          <w:szCs w:val="24"/>
        </w:rPr>
        <w:t>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A9624A" w:rsidRPr="003D0F43" w:rsidRDefault="006934B2">
      <w:pPr>
        <w:pStyle w:val="11"/>
        <w:numPr>
          <w:ilvl w:val="0"/>
          <w:numId w:val="26"/>
        </w:numPr>
        <w:tabs>
          <w:tab w:val="left" w:pos="1052"/>
        </w:tabs>
        <w:ind w:firstLine="360"/>
        <w:rPr>
          <w:sz w:val="24"/>
          <w:szCs w:val="24"/>
        </w:rPr>
      </w:pPr>
      <w:r w:rsidRPr="003D0F43">
        <w:rPr>
          <w:sz w:val="24"/>
          <w:szCs w:val="24"/>
        </w:rPr>
        <w:t xml:space="preserve">при переходе электростанции на длительное сжигание газа или мазута и перед капитальным ремонтом соответствующего оборудования производится полное </w:t>
      </w:r>
      <w:r w:rsidRPr="003D0F43">
        <w:rPr>
          <w:sz w:val="24"/>
          <w:szCs w:val="24"/>
        </w:rPr>
        <w:lastRenderedPageBreak/>
        <w:t>опорожнение бункеров сырого топлива;</w:t>
      </w:r>
    </w:p>
    <w:p w:rsidR="00A9624A" w:rsidRPr="003D0F43" w:rsidRDefault="006934B2">
      <w:pPr>
        <w:pStyle w:val="11"/>
        <w:numPr>
          <w:ilvl w:val="0"/>
          <w:numId w:val="26"/>
        </w:numPr>
        <w:tabs>
          <w:tab w:val="left" w:pos="1086"/>
        </w:tabs>
        <w:ind w:firstLine="360"/>
        <w:rPr>
          <w:sz w:val="24"/>
          <w:szCs w:val="24"/>
        </w:rPr>
      </w:pPr>
      <w:r w:rsidRPr="003D0F43">
        <w:rPr>
          <w:sz w:val="24"/>
          <w:szCs w:val="24"/>
        </w:rPr>
        <w:t>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A9624A" w:rsidRPr="003D0F43" w:rsidRDefault="006934B2">
      <w:pPr>
        <w:pStyle w:val="11"/>
        <w:numPr>
          <w:ilvl w:val="0"/>
          <w:numId w:val="26"/>
        </w:numPr>
        <w:tabs>
          <w:tab w:val="left" w:pos="1081"/>
        </w:tabs>
        <w:ind w:firstLine="360"/>
        <w:rPr>
          <w:sz w:val="24"/>
          <w:szCs w:val="24"/>
        </w:rPr>
      </w:pPr>
      <w:r w:rsidRPr="003D0F43">
        <w:rPr>
          <w:sz w:val="24"/>
          <w:szCs w:val="24"/>
        </w:rPr>
        <w:t>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A9624A" w:rsidRPr="003D0F43" w:rsidRDefault="006934B2">
      <w:pPr>
        <w:pStyle w:val="11"/>
        <w:numPr>
          <w:ilvl w:val="0"/>
          <w:numId w:val="26"/>
        </w:numPr>
        <w:tabs>
          <w:tab w:val="left" w:pos="1081"/>
        </w:tabs>
        <w:ind w:firstLine="360"/>
        <w:rPr>
          <w:sz w:val="24"/>
          <w:szCs w:val="24"/>
        </w:rPr>
      </w:pPr>
      <w:r w:rsidRPr="003D0F43">
        <w:rPr>
          <w:sz w:val="24"/>
          <w:szCs w:val="24"/>
        </w:rPr>
        <w:t>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A9624A" w:rsidRPr="003D0F43" w:rsidRDefault="006934B2" w:rsidP="00A44C72">
      <w:pPr>
        <w:pStyle w:val="11"/>
        <w:ind w:firstLine="360"/>
        <w:rPr>
          <w:sz w:val="24"/>
          <w:szCs w:val="24"/>
        </w:rPr>
      </w:pPr>
      <w:r w:rsidRPr="003D0F43">
        <w:rPr>
          <w:sz w:val="24"/>
          <w:szCs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w:t>
      </w:r>
      <w:r w:rsidR="00A44C72" w:rsidRPr="00A44C72">
        <w:rPr>
          <w:sz w:val="24"/>
          <w:szCs w:val="24"/>
        </w:rPr>
        <w:t xml:space="preserve"> </w:t>
      </w:r>
      <w:r w:rsidRPr="003D0F43">
        <w:rPr>
          <w:sz w:val="24"/>
          <w:szCs w:val="24"/>
        </w:rPr>
        <w:t>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A9624A" w:rsidRPr="003D0F43" w:rsidRDefault="006934B2">
      <w:pPr>
        <w:pStyle w:val="11"/>
        <w:numPr>
          <w:ilvl w:val="0"/>
          <w:numId w:val="24"/>
        </w:numPr>
        <w:tabs>
          <w:tab w:val="left" w:pos="2011"/>
        </w:tabs>
        <w:spacing w:line="266" w:lineRule="auto"/>
        <w:ind w:firstLine="360"/>
        <w:rPr>
          <w:sz w:val="24"/>
          <w:szCs w:val="24"/>
        </w:rPr>
      </w:pPr>
      <w:r w:rsidRPr="003D0F43">
        <w:rPr>
          <w:sz w:val="24"/>
          <w:szCs w:val="24"/>
        </w:rPr>
        <w:t>В кабельных сооружениях:</w:t>
      </w:r>
    </w:p>
    <w:p w:rsidR="00A9624A" w:rsidRPr="003D0F43" w:rsidRDefault="006934B2">
      <w:pPr>
        <w:pStyle w:val="11"/>
        <w:numPr>
          <w:ilvl w:val="0"/>
          <w:numId w:val="27"/>
        </w:numPr>
        <w:tabs>
          <w:tab w:val="left" w:pos="1057"/>
        </w:tabs>
        <w:spacing w:line="266" w:lineRule="auto"/>
        <w:ind w:firstLine="360"/>
        <w:rPr>
          <w:sz w:val="24"/>
          <w:szCs w:val="24"/>
        </w:rPr>
      </w:pPr>
      <w:r w:rsidRPr="003D0F43">
        <w:rPr>
          <w:sz w:val="24"/>
          <w:szCs w:val="24"/>
        </w:rPr>
        <w:t>не реже чем через 60 метров устанавливаются указатели ближайшего выхода;</w:t>
      </w:r>
    </w:p>
    <w:p w:rsidR="00A9624A" w:rsidRPr="003D0F43" w:rsidRDefault="006934B2">
      <w:pPr>
        <w:pStyle w:val="11"/>
        <w:numPr>
          <w:ilvl w:val="0"/>
          <w:numId w:val="27"/>
        </w:numPr>
        <w:tabs>
          <w:tab w:val="left" w:pos="1086"/>
        </w:tabs>
        <w:spacing w:line="266" w:lineRule="auto"/>
        <w:ind w:firstLine="360"/>
        <w:rPr>
          <w:sz w:val="24"/>
          <w:szCs w:val="24"/>
        </w:rPr>
      </w:pPr>
      <w:r w:rsidRPr="003D0F43">
        <w:rPr>
          <w:sz w:val="24"/>
          <w:szCs w:val="24"/>
        </w:rPr>
        <w:t>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A9624A" w:rsidRPr="003D0F43" w:rsidRDefault="006934B2">
      <w:pPr>
        <w:pStyle w:val="11"/>
        <w:numPr>
          <w:ilvl w:val="0"/>
          <w:numId w:val="27"/>
        </w:numPr>
        <w:tabs>
          <w:tab w:val="left" w:pos="1066"/>
        </w:tabs>
        <w:spacing w:line="266" w:lineRule="auto"/>
        <w:ind w:firstLine="360"/>
        <w:rPr>
          <w:sz w:val="24"/>
          <w:szCs w:val="24"/>
        </w:rPr>
      </w:pPr>
      <w:r w:rsidRPr="003D0F43">
        <w:rPr>
          <w:sz w:val="24"/>
          <w:szCs w:val="24"/>
        </w:rPr>
        <w:t>запрещается прокладка бронированных кабелей внутри помещений без снятия горючего джутового покрова;</w:t>
      </w:r>
    </w:p>
    <w:p w:rsidR="00A9624A" w:rsidRPr="003D0F43" w:rsidRDefault="006934B2">
      <w:pPr>
        <w:pStyle w:val="11"/>
        <w:numPr>
          <w:ilvl w:val="0"/>
          <w:numId w:val="27"/>
        </w:numPr>
        <w:tabs>
          <w:tab w:val="left" w:pos="1052"/>
        </w:tabs>
        <w:spacing w:line="266" w:lineRule="auto"/>
        <w:ind w:firstLine="360"/>
        <w:rPr>
          <w:sz w:val="24"/>
          <w:szCs w:val="24"/>
        </w:rPr>
      </w:pPr>
      <w:r w:rsidRPr="003D0F43">
        <w:rPr>
          <w:sz w:val="24"/>
          <w:szCs w:val="24"/>
        </w:rPr>
        <w:t>при эксплуатации кабельных сооружений двери секционных перегородок фиксируются в закрытом положении;</w:t>
      </w:r>
    </w:p>
    <w:p w:rsidR="00A9624A" w:rsidRPr="003D0F43" w:rsidRDefault="006934B2">
      <w:pPr>
        <w:pStyle w:val="11"/>
        <w:numPr>
          <w:ilvl w:val="0"/>
          <w:numId w:val="27"/>
        </w:numPr>
        <w:tabs>
          <w:tab w:val="left" w:pos="1081"/>
        </w:tabs>
        <w:spacing w:line="266" w:lineRule="auto"/>
        <w:ind w:firstLine="360"/>
        <w:rPr>
          <w:sz w:val="24"/>
          <w:szCs w:val="24"/>
        </w:rPr>
      </w:pPr>
      <w:r w:rsidRPr="003D0F43">
        <w:rPr>
          <w:sz w:val="24"/>
          <w:szCs w:val="24"/>
        </w:rPr>
        <w:t>запрещается при проведении реконструкции или ремонта применять кабели с горючей изоляцией;</w:t>
      </w:r>
    </w:p>
    <w:p w:rsidR="00A9624A" w:rsidRPr="003D0F43" w:rsidRDefault="006934B2">
      <w:pPr>
        <w:pStyle w:val="11"/>
        <w:numPr>
          <w:ilvl w:val="0"/>
          <w:numId w:val="27"/>
        </w:numPr>
        <w:tabs>
          <w:tab w:val="left" w:pos="1062"/>
        </w:tabs>
        <w:spacing w:line="266" w:lineRule="auto"/>
        <w:ind w:firstLine="360"/>
        <w:rPr>
          <w:sz w:val="24"/>
          <w:szCs w:val="24"/>
        </w:rPr>
      </w:pPr>
      <w:r w:rsidRPr="003D0F43">
        <w:rPr>
          <w:sz w:val="24"/>
          <w:szCs w:val="24"/>
        </w:rPr>
        <w:t>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A9624A" w:rsidRPr="003D0F43" w:rsidRDefault="006934B2">
      <w:pPr>
        <w:pStyle w:val="11"/>
        <w:numPr>
          <w:ilvl w:val="0"/>
          <w:numId w:val="27"/>
        </w:numPr>
        <w:tabs>
          <w:tab w:val="left" w:pos="1134"/>
        </w:tabs>
        <w:spacing w:line="266" w:lineRule="auto"/>
        <w:ind w:firstLine="360"/>
        <w:rPr>
          <w:sz w:val="24"/>
          <w:szCs w:val="24"/>
        </w:rPr>
      </w:pPr>
      <w:r w:rsidRPr="003D0F43">
        <w:rPr>
          <w:sz w:val="24"/>
          <w:szCs w:val="24"/>
        </w:rPr>
        <w:t>кабельные каналы и двойные полы в распределительных устройствах и других помещениях необходимо перекрывать</w:t>
      </w:r>
      <w:r w:rsidRPr="003D0F43">
        <w:rPr>
          <w:sz w:val="24"/>
          <w:szCs w:val="24"/>
          <w:shd w:val="clear" w:color="auto" w:fill="80FFFF"/>
        </w:rPr>
        <w:t>’</w:t>
      </w:r>
      <w:r w:rsidRPr="003D0F43">
        <w:rPr>
          <w:sz w:val="24"/>
          <w:szCs w:val="24"/>
        </w:rPr>
        <w:t xml:space="preserve"> съемными плитами из негорючих материалов. Съемные плиты должны иметь приспособления для быстрого их подъема вручную;</w:t>
      </w:r>
    </w:p>
    <w:p w:rsidR="00A9624A" w:rsidRPr="003D0F43" w:rsidRDefault="006934B2">
      <w:pPr>
        <w:pStyle w:val="11"/>
        <w:numPr>
          <w:ilvl w:val="0"/>
          <w:numId w:val="27"/>
        </w:numPr>
        <w:tabs>
          <w:tab w:val="left" w:pos="1042"/>
        </w:tabs>
        <w:spacing w:line="266" w:lineRule="auto"/>
        <w:ind w:firstLine="360"/>
        <w:rPr>
          <w:sz w:val="24"/>
          <w:szCs w:val="24"/>
        </w:rPr>
      </w:pPr>
      <w:r w:rsidRPr="003D0F43">
        <w:rPr>
          <w:sz w:val="24"/>
          <w:szCs w:val="24"/>
        </w:rPr>
        <w:t>при реконструкции и ремонте прокладка через кабельные сооружения каких-либо транзитных коммуникаций и шинопроводов не разрешается;</w:t>
      </w:r>
    </w:p>
    <w:p w:rsidR="00A9624A" w:rsidRPr="003D0F43" w:rsidRDefault="006934B2">
      <w:pPr>
        <w:pStyle w:val="11"/>
        <w:numPr>
          <w:ilvl w:val="0"/>
          <w:numId w:val="27"/>
        </w:numPr>
        <w:tabs>
          <w:tab w:val="left" w:pos="1081"/>
        </w:tabs>
        <w:spacing w:line="266" w:lineRule="auto"/>
        <w:ind w:firstLine="360"/>
        <w:rPr>
          <w:sz w:val="24"/>
          <w:szCs w:val="24"/>
        </w:rPr>
      </w:pPr>
      <w:r w:rsidRPr="003D0F43">
        <w:rPr>
          <w:sz w:val="24"/>
          <w:szCs w:val="24"/>
        </w:rPr>
        <w:t>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A9624A" w:rsidRPr="003D0F43" w:rsidRDefault="006934B2">
      <w:pPr>
        <w:pStyle w:val="11"/>
        <w:numPr>
          <w:ilvl w:val="0"/>
          <w:numId w:val="27"/>
        </w:numPr>
        <w:tabs>
          <w:tab w:val="left" w:pos="1071"/>
        </w:tabs>
        <w:spacing w:line="266" w:lineRule="auto"/>
        <w:ind w:firstLine="360"/>
        <w:rPr>
          <w:sz w:val="24"/>
          <w:szCs w:val="24"/>
        </w:rPr>
      </w:pPr>
      <w:r w:rsidRPr="003D0F43">
        <w:rPr>
          <w:sz w:val="24"/>
          <w:szCs w:val="24"/>
        </w:rPr>
        <w:t>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A9624A" w:rsidRPr="00A44C72" w:rsidRDefault="006934B2" w:rsidP="00A44C72">
      <w:pPr>
        <w:pStyle w:val="11"/>
        <w:numPr>
          <w:ilvl w:val="0"/>
          <w:numId w:val="24"/>
        </w:numPr>
        <w:tabs>
          <w:tab w:val="left" w:pos="1316"/>
        </w:tabs>
        <w:spacing w:line="266" w:lineRule="auto"/>
        <w:ind w:firstLine="360"/>
        <w:rPr>
          <w:sz w:val="24"/>
          <w:szCs w:val="24"/>
        </w:rPr>
      </w:pPr>
      <w:r w:rsidRPr="003D0F43">
        <w:rPr>
          <w:sz w:val="24"/>
          <w:szCs w:val="24"/>
        </w:rPr>
        <w:t>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w:t>
      </w:r>
      <w:r w:rsidR="00A44C72" w:rsidRPr="00A44C72">
        <w:rPr>
          <w:sz w:val="24"/>
          <w:szCs w:val="24"/>
        </w:rPr>
        <w:t xml:space="preserve"> </w:t>
      </w:r>
      <w:r w:rsidRPr="00A44C72">
        <w:rPr>
          <w:sz w:val="24"/>
          <w:szCs w:val="24"/>
        </w:rPr>
        <w:t>растекания масла и попадания его в кабельные каналы и другие сооружения.</w:t>
      </w:r>
    </w:p>
    <w:p w:rsidR="00A9624A" w:rsidRPr="003D0F43" w:rsidRDefault="006934B2">
      <w:pPr>
        <w:pStyle w:val="11"/>
        <w:numPr>
          <w:ilvl w:val="0"/>
          <w:numId w:val="24"/>
        </w:numPr>
        <w:tabs>
          <w:tab w:val="left" w:pos="1311"/>
        </w:tabs>
        <w:ind w:firstLine="360"/>
        <w:rPr>
          <w:sz w:val="24"/>
          <w:szCs w:val="24"/>
        </w:rPr>
      </w:pPr>
      <w:r w:rsidRPr="003D0F43">
        <w:rPr>
          <w:sz w:val="24"/>
          <w:szCs w:val="24"/>
        </w:rPr>
        <w:t xml:space="preserve">В пределах бортовых ограждений маслоприемника гравийную засыпку </w:t>
      </w:r>
      <w:r w:rsidRPr="003D0F43">
        <w:rPr>
          <w:sz w:val="24"/>
          <w:szCs w:val="24"/>
        </w:rPr>
        <w:lastRenderedPageBreak/>
        <w:t>необходимо содержать в чистом состоянии.</w:t>
      </w:r>
    </w:p>
    <w:p w:rsidR="00A9624A" w:rsidRPr="003D0F43" w:rsidRDefault="006934B2">
      <w:pPr>
        <w:pStyle w:val="11"/>
        <w:ind w:firstLine="360"/>
        <w:rPr>
          <w:sz w:val="24"/>
          <w:szCs w:val="24"/>
        </w:rPr>
      </w:pPr>
      <w:r w:rsidRPr="003D0F43">
        <w:rPr>
          <w:sz w:val="24"/>
          <w:szCs w:val="24"/>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A9624A" w:rsidRPr="003D0F43" w:rsidRDefault="006934B2">
      <w:pPr>
        <w:pStyle w:val="11"/>
        <w:numPr>
          <w:ilvl w:val="0"/>
          <w:numId w:val="24"/>
        </w:numPr>
        <w:tabs>
          <w:tab w:val="left" w:pos="1321"/>
        </w:tabs>
        <w:ind w:firstLine="360"/>
        <w:rPr>
          <w:sz w:val="24"/>
          <w:szCs w:val="24"/>
        </w:rPr>
      </w:pPr>
      <w:r w:rsidRPr="003D0F43">
        <w:rPr>
          <w:sz w:val="24"/>
          <w:szCs w:val="24"/>
        </w:rPr>
        <w:t>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A9624A" w:rsidRPr="003D0F43" w:rsidRDefault="006934B2">
      <w:pPr>
        <w:pStyle w:val="11"/>
        <w:numPr>
          <w:ilvl w:val="0"/>
          <w:numId w:val="24"/>
        </w:numPr>
        <w:tabs>
          <w:tab w:val="left" w:pos="1316"/>
        </w:tabs>
        <w:ind w:firstLine="360"/>
        <w:rPr>
          <w:sz w:val="24"/>
          <w:szCs w:val="24"/>
        </w:rPr>
      </w:pPr>
      <w:r w:rsidRPr="003D0F43">
        <w:rPr>
          <w:sz w:val="24"/>
          <w:szCs w:val="24"/>
        </w:rPr>
        <w:t>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A9624A" w:rsidRPr="003D0F43" w:rsidRDefault="006934B2">
      <w:pPr>
        <w:pStyle w:val="11"/>
        <w:numPr>
          <w:ilvl w:val="0"/>
          <w:numId w:val="24"/>
        </w:numPr>
        <w:tabs>
          <w:tab w:val="left" w:pos="1306"/>
        </w:tabs>
        <w:ind w:firstLine="360"/>
        <w:rPr>
          <w:sz w:val="24"/>
          <w:szCs w:val="24"/>
        </w:rPr>
      </w:pPr>
      <w:r w:rsidRPr="003D0F43">
        <w:rPr>
          <w:sz w:val="24"/>
          <w:szCs w:val="24"/>
        </w:rPr>
        <w:t>На объектах защиты, относящихся к полиграфической промышленност</w:t>
      </w:r>
      <w:r w:rsidRPr="003D0F43">
        <w:rPr>
          <w:sz w:val="24"/>
          <w:szCs w:val="24"/>
          <w:shd w:val="clear" w:color="auto" w:fill="80FFFF"/>
        </w:rPr>
        <w:t>и</w:t>
      </w:r>
      <w:r w:rsidRPr="003D0F43">
        <w:rPr>
          <w:sz w:val="24"/>
          <w:szCs w:val="24"/>
        </w:rPr>
        <w:t>:</w:t>
      </w:r>
    </w:p>
    <w:p w:rsidR="00A9624A" w:rsidRPr="003D0F43" w:rsidRDefault="006934B2">
      <w:pPr>
        <w:pStyle w:val="11"/>
        <w:numPr>
          <w:ilvl w:val="0"/>
          <w:numId w:val="28"/>
        </w:numPr>
        <w:tabs>
          <w:tab w:val="left" w:pos="1042"/>
        </w:tabs>
        <w:ind w:firstLine="360"/>
        <w:rPr>
          <w:sz w:val="24"/>
          <w:szCs w:val="24"/>
        </w:rPr>
      </w:pPr>
      <w:r w:rsidRPr="003D0F43">
        <w:rPr>
          <w:sz w:val="24"/>
          <w:szCs w:val="24"/>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A9624A" w:rsidRPr="003D0F43" w:rsidRDefault="006934B2">
      <w:pPr>
        <w:pStyle w:val="11"/>
        <w:numPr>
          <w:ilvl w:val="0"/>
          <w:numId w:val="28"/>
        </w:numPr>
        <w:tabs>
          <w:tab w:val="left" w:pos="1062"/>
        </w:tabs>
        <w:ind w:firstLine="360"/>
        <w:rPr>
          <w:sz w:val="24"/>
          <w:szCs w:val="24"/>
        </w:rPr>
      </w:pPr>
      <w:r w:rsidRPr="003D0F43">
        <w:rPr>
          <w:sz w:val="24"/>
          <w:szCs w:val="24"/>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A9624A" w:rsidRPr="003D0F43" w:rsidRDefault="006934B2">
      <w:pPr>
        <w:pStyle w:val="11"/>
        <w:numPr>
          <w:ilvl w:val="0"/>
          <w:numId w:val="24"/>
        </w:numPr>
        <w:tabs>
          <w:tab w:val="left" w:pos="1302"/>
        </w:tabs>
        <w:ind w:firstLine="360"/>
        <w:rPr>
          <w:sz w:val="24"/>
          <w:szCs w:val="24"/>
        </w:rPr>
      </w:pPr>
      <w:r w:rsidRPr="003D0F43">
        <w:rPr>
          <w:sz w:val="24"/>
          <w:szCs w:val="24"/>
        </w:rPr>
        <w:t>На объектах защиты, относящихся к полиграфической промышленности, запрещается:</w:t>
      </w:r>
    </w:p>
    <w:p w:rsidR="00A9624A" w:rsidRPr="003D0F43" w:rsidRDefault="006934B2">
      <w:pPr>
        <w:pStyle w:val="11"/>
        <w:numPr>
          <w:ilvl w:val="0"/>
          <w:numId w:val="29"/>
        </w:numPr>
        <w:tabs>
          <w:tab w:val="left" w:pos="1042"/>
        </w:tabs>
        <w:ind w:firstLine="360"/>
        <w:rPr>
          <w:sz w:val="24"/>
          <w:szCs w:val="24"/>
        </w:rPr>
      </w:pPr>
      <w:r w:rsidRPr="003D0F43">
        <w:rPr>
          <w:sz w:val="24"/>
          <w:szCs w:val="24"/>
        </w:rPr>
        <w:t>подвешивать на металлоподаватель отливных машин влажные слитки;</w:t>
      </w:r>
    </w:p>
    <w:p w:rsidR="00A9624A" w:rsidRPr="003D0F43" w:rsidRDefault="006934B2">
      <w:pPr>
        <w:pStyle w:val="11"/>
        <w:numPr>
          <w:ilvl w:val="0"/>
          <w:numId w:val="29"/>
        </w:numPr>
        <w:tabs>
          <w:tab w:val="left" w:pos="1057"/>
        </w:tabs>
        <w:ind w:firstLine="360"/>
        <w:rPr>
          <w:sz w:val="24"/>
          <w:szCs w:val="24"/>
        </w:rPr>
      </w:pPr>
      <w:r w:rsidRPr="003D0F43">
        <w:rPr>
          <w:sz w:val="24"/>
          <w:szCs w:val="24"/>
        </w:rPr>
        <w:t>загружать отливной котел наборными материалами, загрязненными красками и горючими веществами;</w:t>
      </w:r>
    </w:p>
    <w:p w:rsidR="00A9624A" w:rsidRPr="003D0F43" w:rsidRDefault="006934B2">
      <w:pPr>
        <w:pStyle w:val="11"/>
        <w:numPr>
          <w:ilvl w:val="0"/>
          <w:numId w:val="29"/>
        </w:numPr>
        <w:tabs>
          <w:tab w:val="left" w:pos="1047"/>
        </w:tabs>
        <w:ind w:firstLine="360"/>
        <w:rPr>
          <w:sz w:val="24"/>
          <w:szCs w:val="24"/>
        </w:rPr>
      </w:pPr>
      <w:r w:rsidRPr="003D0F43">
        <w:rPr>
          <w:sz w:val="24"/>
          <w:szCs w:val="24"/>
        </w:rPr>
        <w:t>оставлять на наборных машинах или хранить около них горючие смывочные материалы и масленки с маслом;</w:t>
      </w:r>
    </w:p>
    <w:p w:rsidR="00A9624A" w:rsidRPr="003D0F43" w:rsidRDefault="006934B2">
      <w:pPr>
        <w:pStyle w:val="11"/>
        <w:numPr>
          <w:ilvl w:val="0"/>
          <w:numId w:val="29"/>
        </w:numPr>
        <w:tabs>
          <w:tab w:val="left" w:pos="1023"/>
        </w:tabs>
        <w:ind w:firstLine="360"/>
        <w:rPr>
          <w:sz w:val="24"/>
          <w:szCs w:val="24"/>
        </w:rPr>
      </w:pPr>
      <w:r w:rsidRPr="003D0F43">
        <w:rPr>
          <w:sz w:val="24"/>
          <w:szCs w:val="24"/>
        </w:rPr>
        <w:t>подходить к отливочному аппарату и работать на машине в спецодежде, загрязненной горючей жидкостью;</w:t>
      </w:r>
    </w:p>
    <w:p w:rsidR="00A9624A" w:rsidRPr="003D0F43" w:rsidRDefault="006934B2">
      <w:pPr>
        <w:pStyle w:val="11"/>
        <w:numPr>
          <w:ilvl w:val="0"/>
          <w:numId w:val="29"/>
        </w:numPr>
        <w:tabs>
          <w:tab w:val="left" w:pos="1070"/>
        </w:tabs>
        <w:spacing w:line="266" w:lineRule="auto"/>
        <w:ind w:firstLine="360"/>
        <w:rPr>
          <w:sz w:val="24"/>
          <w:szCs w:val="24"/>
        </w:rPr>
      </w:pPr>
      <w:r w:rsidRPr="003D0F43">
        <w:rPr>
          <w:sz w:val="24"/>
          <w:szCs w:val="24"/>
        </w:rPr>
        <w:t>настилать полы из горючих материалов в гартоплавильных отделениях.</w:t>
      </w:r>
    </w:p>
    <w:p w:rsidR="00A9624A" w:rsidRPr="003D0F43" w:rsidRDefault="006934B2">
      <w:pPr>
        <w:pStyle w:val="11"/>
        <w:numPr>
          <w:ilvl w:val="0"/>
          <w:numId w:val="24"/>
        </w:numPr>
        <w:tabs>
          <w:tab w:val="left" w:pos="1319"/>
        </w:tabs>
        <w:spacing w:line="266" w:lineRule="auto"/>
        <w:ind w:firstLine="360"/>
        <w:rPr>
          <w:sz w:val="24"/>
          <w:szCs w:val="24"/>
        </w:rPr>
      </w:pPr>
      <w:r w:rsidRPr="003D0F43">
        <w:rPr>
          <w:sz w:val="24"/>
          <w:szCs w:val="24"/>
        </w:rPr>
        <w:t>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A9624A" w:rsidRPr="003D0F43" w:rsidRDefault="006934B2">
      <w:pPr>
        <w:pStyle w:val="11"/>
        <w:spacing w:line="266" w:lineRule="auto"/>
        <w:ind w:firstLine="360"/>
        <w:rPr>
          <w:sz w:val="24"/>
          <w:szCs w:val="24"/>
        </w:rPr>
      </w:pPr>
      <w:r w:rsidRPr="003D0F43">
        <w:rPr>
          <w:sz w:val="24"/>
          <w:szCs w:val="24"/>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A9624A" w:rsidRPr="003D0F43" w:rsidRDefault="006934B2">
      <w:pPr>
        <w:pStyle w:val="11"/>
        <w:spacing w:line="266" w:lineRule="auto"/>
        <w:ind w:firstLine="360"/>
        <w:rPr>
          <w:sz w:val="24"/>
          <w:szCs w:val="24"/>
        </w:rPr>
      </w:pPr>
      <w:r w:rsidRPr="003D0F43">
        <w:rPr>
          <w:sz w:val="24"/>
          <w:szCs w:val="24"/>
        </w:rPr>
        <w:t>Графитирование матричного материала следует производить в специальном закрытом аппарате при включенной вытяжной вентиляции.</w:t>
      </w:r>
    </w:p>
    <w:p w:rsidR="00A9624A" w:rsidRPr="003D0F43" w:rsidRDefault="006934B2">
      <w:pPr>
        <w:pStyle w:val="11"/>
        <w:numPr>
          <w:ilvl w:val="0"/>
          <w:numId w:val="21"/>
        </w:numPr>
        <w:tabs>
          <w:tab w:val="left" w:pos="619"/>
        </w:tabs>
        <w:spacing w:line="266" w:lineRule="auto"/>
        <w:ind w:firstLine="0"/>
        <w:rPr>
          <w:sz w:val="24"/>
          <w:szCs w:val="24"/>
        </w:rPr>
      </w:pPr>
      <w:r w:rsidRPr="003D0F43">
        <w:rPr>
          <w:sz w:val="24"/>
          <w:szCs w:val="24"/>
        </w:rPr>
        <w:t>Объекты сельскохозяйственного производства</w:t>
      </w:r>
    </w:p>
    <w:p w:rsidR="00A9624A" w:rsidRPr="003D0F43" w:rsidRDefault="006934B2">
      <w:pPr>
        <w:pStyle w:val="11"/>
        <w:numPr>
          <w:ilvl w:val="0"/>
          <w:numId w:val="30"/>
        </w:numPr>
        <w:tabs>
          <w:tab w:val="left" w:pos="1324"/>
        </w:tabs>
        <w:spacing w:line="266" w:lineRule="auto"/>
        <w:ind w:firstLine="360"/>
        <w:rPr>
          <w:sz w:val="24"/>
          <w:szCs w:val="24"/>
        </w:rPr>
      </w:pPr>
      <w:r w:rsidRPr="003D0F43">
        <w:rPr>
          <w:sz w:val="24"/>
          <w:szCs w:val="24"/>
        </w:rPr>
        <w:t>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A9624A" w:rsidRPr="003D0F43" w:rsidRDefault="006934B2">
      <w:pPr>
        <w:pStyle w:val="11"/>
        <w:numPr>
          <w:ilvl w:val="0"/>
          <w:numId w:val="30"/>
        </w:numPr>
        <w:tabs>
          <w:tab w:val="left" w:pos="1324"/>
        </w:tabs>
        <w:spacing w:line="266" w:lineRule="auto"/>
        <w:ind w:firstLine="360"/>
        <w:rPr>
          <w:sz w:val="24"/>
          <w:szCs w:val="24"/>
        </w:rPr>
      </w:pPr>
      <w:r w:rsidRPr="003D0F43">
        <w:rPr>
          <w:sz w:val="24"/>
          <w:szCs w:val="24"/>
        </w:rPr>
        <w:t>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A9624A" w:rsidRPr="003D0F43" w:rsidRDefault="006934B2">
      <w:pPr>
        <w:pStyle w:val="11"/>
        <w:spacing w:line="266" w:lineRule="auto"/>
        <w:ind w:firstLine="360"/>
        <w:rPr>
          <w:sz w:val="24"/>
          <w:szCs w:val="24"/>
        </w:rPr>
      </w:pPr>
      <w:r w:rsidRPr="003D0F43">
        <w:rPr>
          <w:sz w:val="24"/>
          <w:szCs w:val="24"/>
        </w:rPr>
        <w:t xml:space="preserve">Запрещается въезд в помещения для скота и птицы тракторов, автомобилей и </w:t>
      </w:r>
      <w:r w:rsidRPr="003D0F43">
        <w:rPr>
          <w:sz w:val="24"/>
          <w:szCs w:val="24"/>
        </w:rPr>
        <w:lastRenderedPageBreak/>
        <w:t>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A9624A" w:rsidRPr="003D0F43" w:rsidRDefault="006934B2">
      <w:pPr>
        <w:pStyle w:val="11"/>
        <w:numPr>
          <w:ilvl w:val="0"/>
          <w:numId w:val="30"/>
        </w:numPr>
        <w:tabs>
          <w:tab w:val="left" w:pos="1314"/>
        </w:tabs>
        <w:spacing w:line="266" w:lineRule="auto"/>
        <w:ind w:firstLine="360"/>
        <w:rPr>
          <w:sz w:val="24"/>
          <w:szCs w:val="24"/>
        </w:rPr>
      </w:pPr>
      <w:r w:rsidRPr="003D0F43">
        <w:rPr>
          <w:sz w:val="24"/>
          <w:szCs w:val="24"/>
        </w:rPr>
        <w:t>Запрещается хранение грубых кормов в чердачных помещениях ферм, если:</w:t>
      </w:r>
    </w:p>
    <w:p w:rsidR="00A9624A" w:rsidRPr="003D0F43" w:rsidRDefault="006934B2">
      <w:pPr>
        <w:pStyle w:val="11"/>
        <w:numPr>
          <w:ilvl w:val="0"/>
          <w:numId w:val="31"/>
        </w:numPr>
        <w:tabs>
          <w:tab w:val="left" w:pos="1065"/>
        </w:tabs>
        <w:spacing w:line="266" w:lineRule="auto"/>
        <w:ind w:firstLine="360"/>
        <w:rPr>
          <w:sz w:val="24"/>
          <w:szCs w:val="24"/>
        </w:rPr>
      </w:pPr>
      <w:r w:rsidRPr="003D0F43">
        <w:rPr>
          <w:sz w:val="24"/>
          <w:szCs w:val="24"/>
        </w:rPr>
        <w:t>кровля выполнена из горючих материалов;</w:t>
      </w:r>
    </w:p>
    <w:p w:rsidR="00A9624A" w:rsidRPr="003D0F43" w:rsidRDefault="006934B2">
      <w:pPr>
        <w:pStyle w:val="11"/>
        <w:numPr>
          <w:ilvl w:val="0"/>
          <w:numId w:val="31"/>
        </w:numPr>
        <w:tabs>
          <w:tab w:val="left" w:pos="1070"/>
        </w:tabs>
        <w:spacing w:line="266" w:lineRule="auto"/>
        <w:ind w:firstLine="360"/>
        <w:rPr>
          <w:sz w:val="24"/>
          <w:szCs w:val="24"/>
        </w:rPr>
      </w:pPr>
      <w:r w:rsidRPr="003D0F43">
        <w:rPr>
          <w:sz w:val="24"/>
          <w:szCs w:val="24"/>
        </w:rPr>
        <w:t>деревянные чердачные перекрытия со стороны чердачных помещений не обработаны огнезащитными составами;</w:t>
      </w:r>
    </w:p>
    <w:p w:rsidR="00A9624A" w:rsidRPr="003D0F43" w:rsidRDefault="006934B2">
      <w:pPr>
        <w:pStyle w:val="11"/>
        <w:numPr>
          <w:ilvl w:val="0"/>
          <w:numId w:val="31"/>
        </w:numPr>
        <w:tabs>
          <w:tab w:val="left" w:pos="1060"/>
        </w:tabs>
        <w:spacing w:line="266" w:lineRule="auto"/>
        <w:ind w:firstLine="360"/>
        <w:rPr>
          <w:sz w:val="24"/>
          <w:szCs w:val="24"/>
        </w:rPr>
      </w:pPr>
      <w:r w:rsidRPr="003D0F43">
        <w:rPr>
          <w:sz w:val="24"/>
          <w:szCs w:val="24"/>
        </w:rPr>
        <w:t>электропроводка на чердаке проложена без защиты от механических повреждений;</w:t>
      </w:r>
    </w:p>
    <w:p w:rsidR="00A9624A" w:rsidRPr="003D0F43" w:rsidRDefault="006934B2">
      <w:pPr>
        <w:pStyle w:val="11"/>
        <w:numPr>
          <w:ilvl w:val="0"/>
          <w:numId w:val="31"/>
        </w:numPr>
        <w:tabs>
          <w:tab w:val="left" w:pos="1046"/>
        </w:tabs>
        <w:spacing w:line="266" w:lineRule="auto"/>
        <w:ind w:firstLine="360"/>
        <w:rPr>
          <w:sz w:val="24"/>
          <w:szCs w:val="24"/>
        </w:rPr>
      </w:pPr>
      <w:r w:rsidRPr="003D0F43">
        <w:rPr>
          <w:sz w:val="24"/>
          <w:szCs w:val="24"/>
        </w:rPr>
        <w:t>отсутствует ограждение дымоходов систем отопления по периметру на расстоянии 1 метра.</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При устройстве и эксплуатации электрических брудеров необходимо соблюдать следующие требования:</w:t>
      </w:r>
    </w:p>
    <w:p w:rsidR="00A9624A" w:rsidRPr="003D0F43" w:rsidRDefault="006934B2">
      <w:pPr>
        <w:pStyle w:val="11"/>
        <w:numPr>
          <w:ilvl w:val="0"/>
          <w:numId w:val="32"/>
        </w:numPr>
        <w:tabs>
          <w:tab w:val="left" w:pos="1062"/>
        </w:tabs>
        <w:spacing w:line="266" w:lineRule="auto"/>
        <w:ind w:firstLine="360"/>
        <w:rPr>
          <w:sz w:val="24"/>
          <w:szCs w:val="24"/>
        </w:rPr>
      </w:pPr>
      <w:r w:rsidRPr="003D0F43">
        <w:rPr>
          <w:sz w:val="24"/>
          <w:szCs w:val="24"/>
        </w:rPr>
        <w:t>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A9624A" w:rsidRPr="003D0F43" w:rsidRDefault="006934B2">
      <w:pPr>
        <w:pStyle w:val="11"/>
        <w:numPr>
          <w:ilvl w:val="0"/>
          <w:numId w:val="32"/>
        </w:numPr>
        <w:tabs>
          <w:tab w:val="left" w:pos="1090"/>
        </w:tabs>
        <w:spacing w:line="266" w:lineRule="auto"/>
        <w:ind w:firstLine="360"/>
        <w:rPr>
          <w:sz w:val="24"/>
          <w:szCs w:val="24"/>
        </w:rPr>
      </w:pPr>
      <w:r w:rsidRPr="003D0F43">
        <w:rPr>
          <w:sz w:val="24"/>
          <w:szCs w:val="24"/>
        </w:rPr>
        <w:t>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A9624A" w:rsidRPr="003D0F43" w:rsidRDefault="006934B2">
      <w:pPr>
        <w:pStyle w:val="11"/>
        <w:numPr>
          <w:ilvl w:val="0"/>
          <w:numId w:val="32"/>
        </w:numPr>
        <w:tabs>
          <w:tab w:val="left" w:pos="1066"/>
        </w:tabs>
        <w:spacing w:line="266" w:lineRule="auto"/>
        <w:ind w:firstLine="360"/>
        <w:rPr>
          <w:sz w:val="24"/>
          <w:szCs w:val="24"/>
        </w:rPr>
      </w:pPr>
      <w:r w:rsidRPr="003D0F43">
        <w:rPr>
          <w:sz w:val="24"/>
          <w:szCs w:val="24"/>
        </w:rPr>
        <w:t>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A9624A" w:rsidRPr="003D0F43" w:rsidRDefault="006934B2">
      <w:pPr>
        <w:pStyle w:val="11"/>
        <w:numPr>
          <w:ilvl w:val="0"/>
          <w:numId w:val="32"/>
        </w:numPr>
        <w:tabs>
          <w:tab w:val="left" w:pos="1052"/>
        </w:tabs>
        <w:spacing w:line="266" w:lineRule="auto"/>
        <w:ind w:firstLine="360"/>
        <w:rPr>
          <w:sz w:val="24"/>
          <w:szCs w:val="24"/>
        </w:rPr>
      </w:pPr>
      <w:r w:rsidRPr="003D0F43">
        <w:rPr>
          <w:sz w:val="24"/>
          <w:szCs w:val="24"/>
        </w:rP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A9624A" w:rsidRPr="003D0F43" w:rsidRDefault="006934B2">
      <w:pPr>
        <w:pStyle w:val="11"/>
        <w:numPr>
          <w:ilvl w:val="0"/>
          <w:numId w:val="32"/>
        </w:numPr>
        <w:tabs>
          <w:tab w:val="left" w:pos="1076"/>
        </w:tabs>
        <w:spacing w:line="266" w:lineRule="auto"/>
        <w:ind w:firstLine="360"/>
        <w:rPr>
          <w:sz w:val="24"/>
          <w:szCs w:val="24"/>
        </w:rPr>
      </w:pPr>
      <w:r w:rsidRPr="003D0F43">
        <w:rPr>
          <w:sz w:val="24"/>
          <w:szCs w:val="24"/>
        </w:rPr>
        <w:t>температурный режим под брудером должен поддерживаться автоматически.</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Передвижные ультрафиолетовые установки и их электрооборудование устанавливаются на расстоянии не менее 1 метра от горючих материалов.</w:t>
      </w:r>
    </w:p>
    <w:p w:rsidR="00A9624A" w:rsidRPr="003D0F43" w:rsidRDefault="006934B2">
      <w:pPr>
        <w:pStyle w:val="11"/>
        <w:spacing w:line="266" w:lineRule="auto"/>
        <w:ind w:firstLine="360"/>
        <w:rPr>
          <w:sz w:val="24"/>
          <w:szCs w:val="24"/>
        </w:rPr>
      </w:pPr>
      <w:r w:rsidRPr="003D0F43">
        <w:rPr>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 xml:space="preserve">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w:t>
      </w:r>
      <w:r w:rsidRPr="003D0F43">
        <w:rPr>
          <w:sz w:val="24"/>
          <w:szCs w:val="24"/>
          <w:shd w:val="clear" w:color="auto" w:fill="80FFFF"/>
        </w:rPr>
        <w:t>15</w:t>
      </w:r>
      <w:r w:rsidRPr="003D0F43">
        <w:rPr>
          <w:sz w:val="24"/>
          <w:szCs w:val="24"/>
        </w:rPr>
        <w:t xml:space="preserve">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Запрещается допускать скопление шерсти на стригальном пункте свыше сменной выработки и загромождать проходы и выходы тюками с шерстью.</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A9624A" w:rsidRPr="003D0F43" w:rsidRDefault="006934B2">
      <w:pPr>
        <w:pStyle w:val="11"/>
        <w:spacing w:line="266" w:lineRule="auto"/>
        <w:ind w:firstLine="360"/>
        <w:rPr>
          <w:sz w:val="24"/>
          <w:szCs w:val="24"/>
        </w:rPr>
      </w:pPr>
      <w:r w:rsidRPr="003D0F43">
        <w:rPr>
          <w:sz w:val="24"/>
          <w:szCs w:val="24"/>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A9624A" w:rsidRPr="003D0F43" w:rsidRDefault="006934B2">
      <w:pPr>
        <w:pStyle w:val="11"/>
        <w:spacing w:line="266" w:lineRule="auto"/>
        <w:ind w:firstLine="360"/>
        <w:rPr>
          <w:sz w:val="24"/>
          <w:szCs w:val="24"/>
        </w:rPr>
      </w:pPr>
      <w:r w:rsidRPr="003D0F43">
        <w:rPr>
          <w:sz w:val="24"/>
          <w:szCs w:val="24"/>
        </w:rPr>
        <w:lastRenderedPageBreak/>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A9624A" w:rsidRPr="003D0F43" w:rsidRDefault="006934B2">
      <w:pPr>
        <w:pStyle w:val="11"/>
        <w:spacing w:line="266" w:lineRule="auto"/>
        <w:ind w:firstLine="360"/>
        <w:rPr>
          <w:sz w:val="24"/>
          <w:szCs w:val="24"/>
        </w:rPr>
      </w:pPr>
      <w:r w:rsidRPr="003D0F43">
        <w:rPr>
          <w:sz w:val="24"/>
          <w:szCs w:val="24"/>
        </w:rPr>
        <w:t>Установка временных печей в животноводческих помещениях запрещается.</w:t>
      </w:r>
    </w:p>
    <w:p w:rsidR="00A9624A" w:rsidRPr="003D0F43" w:rsidRDefault="006934B2">
      <w:pPr>
        <w:pStyle w:val="11"/>
        <w:spacing w:line="266" w:lineRule="auto"/>
        <w:ind w:firstLine="360"/>
        <w:rPr>
          <w:sz w:val="24"/>
          <w:szCs w:val="24"/>
        </w:rPr>
      </w:pPr>
      <w:r w:rsidRPr="003D0F43">
        <w:rPr>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A9624A" w:rsidRPr="003D0F43" w:rsidRDefault="006934B2">
      <w:pPr>
        <w:pStyle w:val="11"/>
        <w:numPr>
          <w:ilvl w:val="0"/>
          <w:numId w:val="30"/>
        </w:numPr>
        <w:tabs>
          <w:tab w:val="left" w:pos="1335"/>
        </w:tabs>
        <w:spacing w:line="266" w:lineRule="auto"/>
        <w:ind w:firstLine="360"/>
        <w:rPr>
          <w:sz w:val="24"/>
          <w:szCs w:val="24"/>
        </w:rPr>
      </w:pPr>
      <w:r w:rsidRPr="003D0F43">
        <w:rPr>
          <w:sz w:val="24"/>
          <w:szCs w:val="24"/>
        </w:rPr>
        <w:t xml:space="preserve">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w:t>
      </w:r>
      <w:r w:rsidRPr="003D0F43">
        <w:rPr>
          <w:sz w:val="24"/>
          <w:szCs w:val="24"/>
          <w:shd w:val="clear" w:color="auto" w:fill="80FFFF"/>
        </w:rPr>
        <w:t>10</w:t>
      </w:r>
      <w:r w:rsidRPr="003D0F43">
        <w:rPr>
          <w:sz w:val="24"/>
          <w:szCs w:val="24"/>
        </w:rPr>
        <w:t>0 метров от токов, стогов сена и соломы, хлебных массивов и других сельскохозяйственных культур и не менее 50 метров от строений.</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A9624A" w:rsidRPr="003D0F43" w:rsidRDefault="006934B2">
      <w:pPr>
        <w:pStyle w:val="11"/>
        <w:numPr>
          <w:ilvl w:val="0"/>
          <w:numId w:val="30"/>
        </w:numPr>
        <w:tabs>
          <w:tab w:val="left" w:pos="1335"/>
        </w:tabs>
        <w:spacing w:line="266" w:lineRule="auto"/>
        <w:ind w:firstLine="360"/>
        <w:rPr>
          <w:sz w:val="24"/>
          <w:szCs w:val="24"/>
        </w:rPr>
      </w:pPr>
      <w:r w:rsidRPr="003D0F43">
        <w:rPr>
          <w:sz w:val="24"/>
          <w:szCs w:val="24"/>
        </w:rPr>
        <w:t>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A9624A" w:rsidRPr="00A44C72" w:rsidRDefault="006934B2" w:rsidP="00A44C72">
      <w:pPr>
        <w:pStyle w:val="11"/>
        <w:numPr>
          <w:ilvl w:val="0"/>
          <w:numId w:val="30"/>
        </w:numPr>
        <w:tabs>
          <w:tab w:val="left" w:pos="1330"/>
        </w:tabs>
        <w:spacing w:line="266" w:lineRule="auto"/>
        <w:ind w:firstLine="360"/>
        <w:rPr>
          <w:sz w:val="24"/>
          <w:szCs w:val="24"/>
        </w:rPr>
      </w:pPr>
      <w:r w:rsidRPr="003D0F43">
        <w:rPr>
          <w:sz w:val="24"/>
          <w:szCs w:val="24"/>
        </w:rPr>
        <w:t>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w:t>
      </w:r>
      <w:r w:rsidR="00A44C72" w:rsidRPr="00A44C72">
        <w:rPr>
          <w:sz w:val="24"/>
          <w:szCs w:val="24"/>
        </w:rPr>
        <w:t xml:space="preserve"> </w:t>
      </w:r>
      <w:r w:rsidRPr="00A44C72">
        <w:rPr>
          <w:sz w:val="24"/>
          <w:szCs w:val="24"/>
        </w:rPr>
        <w:t>профилю канавок шкива. Замена клиновых ремней производится полным комплектом для такой передачи.</w:t>
      </w:r>
    </w:p>
    <w:p w:rsidR="00A9624A" w:rsidRPr="003D0F43" w:rsidRDefault="006934B2">
      <w:pPr>
        <w:pStyle w:val="11"/>
        <w:numPr>
          <w:ilvl w:val="0"/>
          <w:numId w:val="30"/>
        </w:numPr>
        <w:tabs>
          <w:tab w:val="left" w:pos="1335"/>
        </w:tabs>
        <w:spacing w:line="266" w:lineRule="auto"/>
        <w:ind w:firstLine="360"/>
        <w:rPr>
          <w:sz w:val="24"/>
          <w:szCs w:val="24"/>
        </w:rPr>
      </w:pPr>
      <w:r w:rsidRPr="003D0F43">
        <w:rPr>
          <w:sz w:val="24"/>
          <w:szCs w:val="24"/>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A9624A" w:rsidRPr="003D0F43" w:rsidRDefault="006934B2">
      <w:pPr>
        <w:pStyle w:val="11"/>
        <w:numPr>
          <w:ilvl w:val="0"/>
          <w:numId w:val="30"/>
        </w:numPr>
        <w:tabs>
          <w:tab w:val="left" w:pos="1335"/>
        </w:tabs>
        <w:spacing w:line="266" w:lineRule="auto"/>
        <w:ind w:firstLine="360"/>
        <w:rPr>
          <w:sz w:val="24"/>
          <w:szCs w:val="24"/>
        </w:rPr>
      </w:pPr>
      <w:r w:rsidRPr="003D0F43">
        <w:rPr>
          <w:sz w:val="24"/>
          <w:szCs w:val="24"/>
        </w:rPr>
        <w:t>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A9624A" w:rsidRPr="003D0F43" w:rsidRDefault="006934B2">
      <w:pPr>
        <w:pStyle w:val="11"/>
        <w:spacing w:line="266" w:lineRule="auto"/>
        <w:ind w:firstLine="360"/>
        <w:rPr>
          <w:sz w:val="24"/>
          <w:szCs w:val="24"/>
        </w:rPr>
      </w:pPr>
      <w:r w:rsidRPr="003D0F43">
        <w:rPr>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 xml:space="preserve">Временные полевые станы необходимо располагать не ближе </w:t>
      </w:r>
      <w:r w:rsidRPr="003D0F43">
        <w:rPr>
          <w:sz w:val="24"/>
          <w:szCs w:val="24"/>
          <w:shd w:val="clear" w:color="auto" w:fill="80FFFF"/>
        </w:rPr>
        <w:t>10</w:t>
      </w:r>
      <w:r w:rsidRPr="003D0F43">
        <w:rPr>
          <w:sz w:val="24"/>
          <w:szCs w:val="24"/>
        </w:rPr>
        <w:t>0 метров от зерновых массивов, токов и др. Площадки полевых станов и зернотоков должны опахиваться полосой шириной не менее 4 метров.</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lastRenderedPageBreak/>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A9624A" w:rsidRPr="003D0F43" w:rsidRDefault="006934B2">
      <w:pPr>
        <w:pStyle w:val="11"/>
        <w:spacing w:line="266" w:lineRule="auto"/>
        <w:ind w:firstLine="360"/>
        <w:rPr>
          <w:sz w:val="24"/>
          <w:szCs w:val="24"/>
        </w:rPr>
      </w:pPr>
      <w:r w:rsidRPr="003D0F43">
        <w:rPr>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A9624A" w:rsidRPr="003D0F43" w:rsidRDefault="006934B2">
      <w:pPr>
        <w:pStyle w:val="11"/>
        <w:spacing w:line="266" w:lineRule="auto"/>
        <w:ind w:firstLine="360"/>
        <w:rPr>
          <w:sz w:val="24"/>
          <w:szCs w:val="24"/>
        </w:rPr>
      </w:pPr>
      <w:r w:rsidRPr="003D0F43">
        <w:rPr>
          <w:sz w:val="24"/>
          <w:szCs w:val="24"/>
        </w:rPr>
        <w:t>Выжигание рисовой соломы может проводиться в безветренную погоду при соблюдении положений пункта 63 настоящих Правил.</w:t>
      </w:r>
    </w:p>
    <w:p w:rsidR="00A9624A" w:rsidRPr="003D0F43" w:rsidRDefault="006934B2">
      <w:pPr>
        <w:pStyle w:val="11"/>
        <w:numPr>
          <w:ilvl w:val="0"/>
          <w:numId w:val="30"/>
        </w:numPr>
        <w:tabs>
          <w:tab w:val="left" w:pos="1335"/>
        </w:tabs>
        <w:spacing w:line="266" w:lineRule="auto"/>
        <w:ind w:firstLine="360"/>
        <w:rPr>
          <w:sz w:val="24"/>
          <w:szCs w:val="24"/>
        </w:rPr>
      </w:pPr>
      <w:r w:rsidRPr="003D0F43">
        <w:rPr>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 xml:space="preserve">Зернотока необходимо располагать от зданий, сооружений и строений не ближе </w:t>
      </w:r>
      <w:r w:rsidRPr="003D0F43">
        <w:rPr>
          <w:sz w:val="24"/>
          <w:szCs w:val="24"/>
          <w:shd w:val="clear" w:color="auto" w:fill="80FFFF"/>
        </w:rPr>
        <w:t>50</w:t>
      </w:r>
      <w:r w:rsidRPr="003D0F43">
        <w:rPr>
          <w:sz w:val="24"/>
          <w:szCs w:val="24"/>
        </w:rPr>
        <w:t xml:space="preserve"> метров, а от зерновых массивов - не менее </w:t>
      </w:r>
      <w:r w:rsidRPr="003D0F43">
        <w:rPr>
          <w:sz w:val="24"/>
          <w:szCs w:val="24"/>
          <w:shd w:val="clear" w:color="auto" w:fill="80FFFF"/>
        </w:rPr>
        <w:t>10</w:t>
      </w:r>
      <w:r w:rsidRPr="003D0F43">
        <w:rPr>
          <w:sz w:val="24"/>
          <w:szCs w:val="24"/>
        </w:rPr>
        <w:t>0 метров.</w:t>
      </w:r>
    </w:p>
    <w:p w:rsidR="00A9624A" w:rsidRPr="003D0F43" w:rsidRDefault="006934B2">
      <w:pPr>
        <w:pStyle w:val="11"/>
        <w:numPr>
          <w:ilvl w:val="0"/>
          <w:numId w:val="30"/>
        </w:numPr>
        <w:tabs>
          <w:tab w:val="left" w:pos="1330"/>
        </w:tabs>
        <w:spacing w:line="266" w:lineRule="auto"/>
        <w:ind w:firstLine="360"/>
        <w:rPr>
          <w:sz w:val="24"/>
          <w:szCs w:val="24"/>
        </w:rPr>
      </w:pPr>
      <w:r w:rsidRPr="003D0F43">
        <w:rPr>
          <w:sz w:val="24"/>
          <w:szCs w:val="24"/>
        </w:rPr>
        <w:t>В период уборки зерновых культур и заготовки кормов запрещается:</w:t>
      </w:r>
    </w:p>
    <w:p w:rsidR="00A9624A" w:rsidRPr="003D0F43" w:rsidRDefault="006934B2">
      <w:pPr>
        <w:pStyle w:val="11"/>
        <w:numPr>
          <w:ilvl w:val="0"/>
          <w:numId w:val="33"/>
        </w:numPr>
        <w:tabs>
          <w:tab w:val="left" w:pos="1057"/>
        </w:tabs>
        <w:spacing w:line="266" w:lineRule="auto"/>
        <w:ind w:firstLine="360"/>
        <w:rPr>
          <w:sz w:val="24"/>
          <w:szCs w:val="24"/>
        </w:rPr>
      </w:pPr>
      <w:r w:rsidRPr="003D0F43">
        <w:rPr>
          <w:sz w:val="24"/>
          <w:szCs w:val="24"/>
        </w:rPr>
        <w:t>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A9624A" w:rsidRPr="003D0F43" w:rsidRDefault="006934B2">
      <w:pPr>
        <w:pStyle w:val="11"/>
        <w:numPr>
          <w:ilvl w:val="0"/>
          <w:numId w:val="33"/>
        </w:numPr>
        <w:tabs>
          <w:tab w:val="left" w:pos="1081"/>
        </w:tabs>
        <w:spacing w:line="266" w:lineRule="auto"/>
        <w:ind w:firstLine="360"/>
        <w:rPr>
          <w:sz w:val="24"/>
          <w:szCs w:val="24"/>
        </w:rPr>
      </w:pPr>
      <w:r w:rsidRPr="003D0F43">
        <w:rPr>
          <w:sz w:val="24"/>
          <w:szCs w:val="24"/>
        </w:rPr>
        <w:t>использовать в работе уборочные агрегаты и автомобили (моторную технику), имеющие неисправности, которые могут послужить причиной пожара;</w:t>
      </w:r>
    </w:p>
    <w:p w:rsidR="00A9624A" w:rsidRPr="003D0F43" w:rsidRDefault="006934B2">
      <w:pPr>
        <w:pStyle w:val="11"/>
        <w:numPr>
          <w:ilvl w:val="0"/>
          <w:numId w:val="33"/>
        </w:numPr>
        <w:tabs>
          <w:tab w:val="left" w:pos="1071"/>
        </w:tabs>
        <w:spacing w:line="266" w:lineRule="auto"/>
        <w:ind w:firstLine="360"/>
        <w:rPr>
          <w:sz w:val="24"/>
          <w:szCs w:val="24"/>
        </w:rPr>
      </w:pPr>
      <w:r w:rsidRPr="003D0F43">
        <w:rPr>
          <w:sz w:val="24"/>
          <w:szCs w:val="24"/>
        </w:rPr>
        <w:t>использовать в работе уборочные агрегаты и автомобили (моторную технику) без капотов или с открытыми капотами, а также без защитных кожухов;</w:t>
      </w:r>
    </w:p>
    <w:p w:rsidR="00A9624A" w:rsidRPr="003D0F43" w:rsidRDefault="006934B2">
      <w:pPr>
        <w:pStyle w:val="11"/>
        <w:numPr>
          <w:ilvl w:val="0"/>
          <w:numId w:val="33"/>
        </w:numPr>
        <w:tabs>
          <w:tab w:val="left" w:pos="1052"/>
        </w:tabs>
        <w:spacing w:line="266" w:lineRule="auto"/>
        <w:ind w:firstLine="360"/>
        <w:rPr>
          <w:sz w:val="24"/>
          <w:szCs w:val="24"/>
        </w:rPr>
      </w:pPr>
      <w:r w:rsidRPr="003D0F43">
        <w:rPr>
          <w:sz w:val="24"/>
          <w:szCs w:val="24"/>
        </w:rPr>
        <w:t>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A9624A" w:rsidRPr="003D0F43" w:rsidRDefault="006934B2">
      <w:pPr>
        <w:pStyle w:val="11"/>
        <w:numPr>
          <w:ilvl w:val="0"/>
          <w:numId w:val="33"/>
        </w:numPr>
        <w:tabs>
          <w:tab w:val="left" w:pos="1076"/>
        </w:tabs>
        <w:spacing w:line="266" w:lineRule="auto"/>
        <w:ind w:firstLine="360"/>
        <w:rPr>
          <w:sz w:val="24"/>
          <w:szCs w:val="24"/>
        </w:rPr>
      </w:pPr>
      <w:r w:rsidRPr="003D0F43">
        <w:rPr>
          <w:sz w:val="24"/>
          <w:szCs w:val="24"/>
        </w:rPr>
        <w:t>выжигать пыль в радиаторах двигателей уборочных агрегатов и автомобилей (моторной техники) паяльными лампами или другими способами;</w:t>
      </w:r>
    </w:p>
    <w:p w:rsidR="00A9624A" w:rsidRPr="003D0F43" w:rsidRDefault="006934B2">
      <w:pPr>
        <w:pStyle w:val="11"/>
        <w:numPr>
          <w:ilvl w:val="0"/>
          <w:numId w:val="33"/>
        </w:numPr>
        <w:tabs>
          <w:tab w:val="left" w:pos="1062"/>
        </w:tabs>
        <w:spacing w:line="266" w:lineRule="auto"/>
        <w:ind w:firstLine="360"/>
        <w:rPr>
          <w:sz w:val="24"/>
          <w:szCs w:val="24"/>
        </w:rPr>
      </w:pPr>
      <w:r w:rsidRPr="003D0F43">
        <w:rPr>
          <w:sz w:val="24"/>
          <w:szCs w:val="24"/>
        </w:rPr>
        <w:t>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Скирды (стога), навесы и штабеля грубых кормов размещаются (за исключением размещения на приусадебных участках):</w:t>
      </w:r>
    </w:p>
    <w:p w:rsidR="00A9624A" w:rsidRPr="003D0F43" w:rsidRDefault="006934B2">
      <w:pPr>
        <w:pStyle w:val="11"/>
        <w:numPr>
          <w:ilvl w:val="0"/>
          <w:numId w:val="34"/>
        </w:numPr>
        <w:tabs>
          <w:tab w:val="left" w:pos="1052"/>
        </w:tabs>
        <w:spacing w:line="266" w:lineRule="auto"/>
        <w:ind w:firstLine="360"/>
        <w:rPr>
          <w:sz w:val="24"/>
          <w:szCs w:val="24"/>
        </w:rPr>
      </w:pPr>
      <w:r w:rsidRPr="003D0F43">
        <w:rPr>
          <w:sz w:val="24"/>
          <w:szCs w:val="24"/>
        </w:rPr>
        <w:t xml:space="preserve">на расстоянии не менее </w:t>
      </w:r>
      <w:r w:rsidRPr="003D0F43">
        <w:rPr>
          <w:sz w:val="24"/>
          <w:szCs w:val="24"/>
          <w:shd w:val="clear" w:color="auto" w:fill="80FFFF"/>
        </w:rPr>
        <w:t>15</w:t>
      </w:r>
      <w:r w:rsidRPr="003D0F43">
        <w:rPr>
          <w:sz w:val="24"/>
          <w:szCs w:val="24"/>
        </w:rPr>
        <w:t xml:space="preserve"> метров до оси линий электропередачи, связи, в том числе временных кабелей;</w:t>
      </w:r>
    </w:p>
    <w:p w:rsidR="00A9624A" w:rsidRPr="003D0F43" w:rsidRDefault="006934B2">
      <w:pPr>
        <w:pStyle w:val="11"/>
        <w:numPr>
          <w:ilvl w:val="0"/>
          <w:numId w:val="34"/>
        </w:numPr>
        <w:tabs>
          <w:tab w:val="left" w:pos="1071"/>
        </w:tabs>
        <w:spacing w:line="266" w:lineRule="auto"/>
        <w:ind w:firstLine="360"/>
        <w:rPr>
          <w:sz w:val="24"/>
          <w:szCs w:val="24"/>
        </w:rPr>
      </w:pPr>
      <w:r w:rsidRPr="003D0F43">
        <w:rPr>
          <w:sz w:val="24"/>
          <w:szCs w:val="24"/>
        </w:rPr>
        <w:t>на расстоянии не менее 50 метров до зданий, сооружений и лесных насаждений;</w:t>
      </w:r>
    </w:p>
    <w:p w:rsidR="00A9624A" w:rsidRPr="003D0F43" w:rsidRDefault="006934B2">
      <w:pPr>
        <w:pStyle w:val="11"/>
        <w:numPr>
          <w:ilvl w:val="0"/>
          <w:numId w:val="34"/>
        </w:numPr>
        <w:tabs>
          <w:tab w:val="left" w:pos="1066"/>
        </w:tabs>
        <w:spacing w:line="266" w:lineRule="auto"/>
        <w:ind w:firstLine="360"/>
        <w:rPr>
          <w:sz w:val="24"/>
          <w:szCs w:val="24"/>
        </w:rPr>
      </w:pPr>
      <w:r w:rsidRPr="003D0F43">
        <w:rPr>
          <w:sz w:val="24"/>
          <w:szCs w:val="24"/>
        </w:rPr>
        <w:t>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 xml:space="preserve">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w:t>
      </w:r>
      <w:r w:rsidRPr="003D0F43">
        <w:rPr>
          <w:sz w:val="24"/>
          <w:szCs w:val="24"/>
          <w:shd w:val="clear" w:color="auto" w:fill="80FFFF"/>
        </w:rPr>
        <w:t>15</w:t>
      </w:r>
      <w:r w:rsidRPr="003D0F43">
        <w:rPr>
          <w:sz w:val="24"/>
          <w:szCs w:val="24"/>
        </w:rPr>
        <w:t xml:space="preserve"> метров, а до отдельно стоящей скирды (стога) - не менее 5 </w:t>
      </w:r>
      <w:r w:rsidRPr="003D0F43">
        <w:rPr>
          <w:sz w:val="24"/>
          <w:szCs w:val="24"/>
        </w:rPr>
        <w:lastRenderedPageBreak/>
        <w:t>метров.</w:t>
      </w:r>
    </w:p>
    <w:p w:rsidR="00A9624A" w:rsidRPr="003D0F43" w:rsidRDefault="006934B2">
      <w:pPr>
        <w:pStyle w:val="11"/>
        <w:spacing w:line="266" w:lineRule="auto"/>
        <w:ind w:firstLine="360"/>
        <w:rPr>
          <w:sz w:val="24"/>
          <w:szCs w:val="24"/>
        </w:rPr>
      </w:pPr>
      <w:r w:rsidRPr="003D0F43">
        <w:rPr>
          <w:sz w:val="24"/>
          <w:szCs w:val="24"/>
        </w:rPr>
        <w:t xml:space="preserve">Площадь основания одной скирды (стога) не должна превышать </w:t>
      </w:r>
      <w:r w:rsidRPr="003D0F43">
        <w:rPr>
          <w:sz w:val="24"/>
          <w:szCs w:val="24"/>
          <w:shd w:val="clear" w:color="auto" w:fill="80FFFF"/>
        </w:rPr>
        <w:t>15</w:t>
      </w:r>
      <w:r w:rsidRPr="003D0F43">
        <w:rPr>
          <w:sz w:val="24"/>
          <w:szCs w:val="24"/>
        </w:rPr>
        <w:t>0 кв. метров, а штабеля прессованного сена (соломы) - 500 кв. метров.</w:t>
      </w:r>
    </w:p>
    <w:p w:rsidR="00A9624A" w:rsidRPr="003D0F43" w:rsidRDefault="006934B2">
      <w:pPr>
        <w:pStyle w:val="11"/>
        <w:spacing w:line="266" w:lineRule="auto"/>
        <w:ind w:firstLine="360"/>
        <w:rPr>
          <w:sz w:val="24"/>
          <w:szCs w:val="24"/>
        </w:rPr>
      </w:pPr>
      <w:r w:rsidRPr="003D0F43">
        <w:rPr>
          <w:sz w:val="24"/>
          <w:szCs w:val="24"/>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w:t>
      </w:r>
      <w:r w:rsidRPr="003D0F43">
        <w:rPr>
          <w:sz w:val="24"/>
          <w:szCs w:val="24"/>
          <w:shd w:val="clear" w:color="auto" w:fill="80FFFF"/>
        </w:rPr>
        <w:t>30</w:t>
      </w:r>
      <w:r w:rsidRPr="003D0F43">
        <w:rPr>
          <w:sz w:val="24"/>
          <w:szCs w:val="24"/>
        </w:rPr>
        <w:t xml:space="preserve"> метров.</w:t>
      </w:r>
    </w:p>
    <w:p w:rsidR="00A9624A" w:rsidRPr="003D0F43" w:rsidRDefault="006934B2">
      <w:pPr>
        <w:pStyle w:val="11"/>
        <w:spacing w:line="266" w:lineRule="auto"/>
        <w:ind w:firstLine="360"/>
        <w:rPr>
          <w:sz w:val="24"/>
          <w:szCs w:val="24"/>
        </w:rPr>
      </w:pPr>
      <w:r w:rsidRPr="003D0F43">
        <w:rPr>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A9624A" w:rsidRPr="003D0F43" w:rsidRDefault="006934B2">
      <w:pPr>
        <w:pStyle w:val="11"/>
        <w:spacing w:line="266" w:lineRule="auto"/>
        <w:ind w:firstLine="360"/>
        <w:rPr>
          <w:sz w:val="24"/>
          <w:szCs w:val="24"/>
        </w:rPr>
      </w:pPr>
      <w:r w:rsidRPr="003D0F43">
        <w:rPr>
          <w:sz w:val="24"/>
          <w:szCs w:val="24"/>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w:t>
      </w:r>
      <w:r w:rsidRPr="003D0F43">
        <w:rPr>
          <w:sz w:val="24"/>
          <w:szCs w:val="24"/>
          <w:shd w:val="clear" w:color="auto" w:fill="80FFFF"/>
        </w:rPr>
        <w:t>50</w:t>
      </w:r>
      <w:r w:rsidRPr="003D0F43">
        <w:rPr>
          <w:sz w:val="24"/>
          <w:szCs w:val="24"/>
        </w:rPr>
        <w:t xml:space="preserve"> метров, а до открытых складов грубых кормов - не менее 150 метров.</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Расходный топливный бак следует устанавливать вне помещения агрегата.</w:t>
      </w:r>
    </w:p>
    <w:p w:rsidR="00A9624A" w:rsidRPr="003D0F43" w:rsidRDefault="006934B2">
      <w:pPr>
        <w:pStyle w:val="11"/>
        <w:numPr>
          <w:ilvl w:val="0"/>
          <w:numId w:val="30"/>
        </w:numPr>
        <w:tabs>
          <w:tab w:val="left" w:pos="1321"/>
        </w:tabs>
        <w:spacing w:line="266" w:lineRule="auto"/>
        <w:ind w:firstLine="360"/>
        <w:rPr>
          <w:sz w:val="24"/>
          <w:szCs w:val="24"/>
        </w:rPr>
      </w:pPr>
      <w:r w:rsidRPr="003D0F43">
        <w:rPr>
          <w:sz w:val="24"/>
          <w:szCs w:val="24"/>
        </w:rPr>
        <w:t xml:space="preserve">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w:t>
      </w:r>
      <w:r w:rsidRPr="003D0F43">
        <w:rPr>
          <w:sz w:val="24"/>
          <w:szCs w:val="24"/>
          <w:shd w:val="clear" w:color="auto" w:fill="80FFFF"/>
        </w:rPr>
        <w:t>15</w:t>
      </w:r>
      <w:r w:rsidRPr="003D0F43">
        <w:rPr>
          <w:sz w:val="24"/>
          <w:szCs w:val="24"/>
        </w:rPr>
        <w:t>0 килограммов и первый полученный после ликвидации пожара продукт в количестве не менее 200 килограммов.</w:t>
      </w:r>
    </w:p>
    <w:p w:rsidR="00A9624A" w:rsidRPr="003D0F43" w:rsidRDefault="006934B2">
      <w:pPr>
        <w:pStyle w:val="11"/>
        <w:spacing w:line="266" w:lineRule="auto"/>
        <w:ind w:firstLine="360"/>
        <w:rPr>
          <w:sz w:val="24"/>
          <w:szCs w:val="24"/>
        </w:rPr>
      </w:pPr>
      <w:r w:rsidRPr="003D0F43">
        <w:rPr>
          <w:sz w:val="24"/>
          <w:szCs w:val="24"/>
        </w:rPr>
        <w:t>Указанные продукты необходимо складировать отдельно и не менее 48 часов осуществлять контроль за их температурным состоянием.</w:t>
      </w:r>
    </w:p>
    <w:p w:rsidR="00A9624A" w:rsidRPr="003D0F43" w:rsidRDefault="006934B2">
      <w:pPr>
        <w:pStyle w:val="11"/>
        <w:numPr>
          <w:ilvl w:val="0"/>
          <w:numId w:val="30"/>
        </w:numPr>
        <w:tabs>
          <w:tab w:val="left" w:pos="1326"/>
        </w:tabs>
        <w:ind w:firstLine="360"/>
        <w:rPr>
          <w:sz w:val="24"/>
          <w:szCs w:val="24"/>
        </w:rPr>
      </w:pPr>
      <w:r w:rsidRPr="003D0F43">
        <w:rPr>
          <w:sz w:val="24"/>
          <w:szCs w:val="24"/>
        </w:rPr>
        <w:t>Приготовленную и затаренную в мешки муку необходимо выдерживать под навесом не менее 48 часов для снижения ее температуры.</w:t>
      </w:r>
    </w:p>
    <w:p w:rsidR="00A9624A" w:rsidRPr="003D0F43" w:rsidRDefault="006934B2">
      <w:pPr>
        <w:pStyle w:val="11"/>
        <w:ind w:firstLine="360"/>
        <w:rPr>
          <w:sz w:val="24"/>
          <w:szCs w:val="24"/>
        </w:rPr>
      </w:pPr>
      <w:r w:rsidRPr="003D0F43">
        <w:rPr>
          <w:sz w:val="24"/>
          <w:szCs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A9624A" w:rsidRPr="003D0F43" w:rsidRDefault="006934B2">
      <w:pPr>
        <w:pStyle w:val="11"/>
        <w:ind w:firstLine="360"/>
        <w:rPr>
          <w:sz w:val="24"/>
          <w:szCs w:val="24"/>
        </w:rPr>
      </w:pPr>
      <w:r w:rsidRPr="003D0F43">
        <w:rPr>
          <w:sz w:val="24"/>
          <w:szCs w:val="24"/>
        </w:rPr>
        <w:t>Попадание влаги в помещение склада не допускается. Запрещается хранить муку навалом.</w:t>
      </w:r>
    </w:p>
    <w:p w:rsidR="00A9624A" w:rsidRPr="003D0F43" w:rsidRDefault="006934B2">
      <w:pPr>
        <w:pStyle w:val="11"/>
        <w:ind w:firstLine="360"/>
        <w:rPr>
          <w:sz w:val="24"/>
          <w:szCs w:val="24"/>
        </w:rPr>
      </w:pPr>
      <w:r w:rsidRPr="003D0F43">
        <w:rPr>
          <w:sz w:val="24"/>
          <w:szCs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A9624A" w:rsidRPr="003D0F43" w:rsidRDefault="006934B2">
      <w:pPr>
        <w:pStyle w:val="11"/>
        <w:numPr>
          <w:ilvl w:val="0"/>
          <w:numId w:val="30"/>
        </w:numPr>
        <w:tabs>
          <w:tab w:val="left" w:pos="1326"/>
        </w:tabs>
        <w:ind w:firstLine="360"/>
        <w:rPr>
          <w:sz w:val="24"/>
          <w:szCs w:val="24"/>
        </w:rPr>
      </w:pPr>
      <w:r w:rsidRPr="003D0F43">
        <w:rPr>
          <w:sz w:val="24"/>
          <w:szCs w:val="24"/>
        </w:rPr>
        <w:t>Помещения для обработки льна, конопли и других технических культур (далее - технические культуры) изолируются от машинного отделения.</w:t>
      </w:r>
    </w:p>
    <w:p w:rsidR="00A9624A" w:rsidRPr="003D0F43" w:rsidRDefault="006934B2">
      <w:pPr>
        <w:pStyle w:val="11"/>
        <w:ind w:firstLine="360"/>
        <w:rPr>
          <w:sz w:val="24"/>
          <w:szCs w:val="24"/>
        </w:rPr>
      </w:pPr>
      <w:r w:rsidRPr="003D0F43">
        <w:rPr>
          <w:sz w:val="24"/>
          <w:szCs w:val="24"/>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A9624A" w:rsidRPr="003D0F43" w:rsidRDefault="006934B2">
      <w:pPr>
        <w:pStyle w:val="11"/>
        <w:numPr>
          <w:ilvl w:val="0"/>
          <w:numId w:val="30"/>
        </w:numPr>
        <w:tabs>
          <w:tab w:val="left" w:pos="1326"/>
        </w:tabs>
        <w:ind w:firstLine="360"/>
        <w:rPr>
          <w:sz w:val="24"/>
          <w:szCs w:val="24"/>
        </w:rPr>
      </w:pPr>
      <w:r w:rsidRPr="003D0F43">
        <w:rPr>
          <w:sz w:val="24"/>
          <w:szCs w:val="24"/>
        </w:rPr>
        <w:t>Хранение сырья технических культур производится в стогах, шохах (под навесами), закрытых складах, а волокна и пакли - только в закрытых складах.</w:t>
      </w:r>
    </w:p>
    <w:p w:rsidR="00A9624A" w:rsidRPr="003D0F43" w:rsidRDefault="006934B2">
      <w:pPr>
        <w:pStyle w:val="11"/>
        <w:numPr>
          <w:ilvl w:val="0"/>
          <w:numId w:val="30"/>
        </w:numPr>
        <w:tabs>
          <w:tab w:val="left" w:pos="1987"/>
        </w:tabs>
        <w:ind w:firstLine="360"/>
        <w:rPr>
          <w:sz w:val="24"/>
          <w:szCs w:val="24"/>
        </w:rPr>
      </w:pPr>
      <w:r w:rsidRPr="003D0F43">
        <w:rPr>
          <w:sz w:val="24"/>
          <w:szCs w:val="24"/>
        </w:rPr>
        <w:t>При первичной обработке технических культур запрещается:</w:t>
      </w:r>
    </w:p>
    <w:p w:rsidR="00A9624A" w:rsidRPr="003D0F43" w:rsidRDefault="006934B2">
      <w:pPr>
        <w:pStyle w:val="11"/>
        <w:numPr>
          <w:ilvl w:val="0"/>
          <w:numId w:val="35"/>
        </w:numPr>
        <w:tabs>
          <w:tab w:val="left" w:pos="1062"/>
        </w:tabs>
        <w:ind w:firstLine="360"/>
        <w:rPr>
          <w:sz w:val="24"/>
          <w:szCs w:val="24"/>
        </w:rPr>
      </w:pPr>
      <w:r w:rsidRPr="003D0F43">
        <w:rPr>
          <w:sz w:val="24"/>
          <w:szCs w:val="24"/>
        </w:rPr>
        <w:t>хранение и обмолот льна на территории ферм, ремонтных мастерских, гаражей и др.;</w:t>
      </w:r>
    </w:p>
    <w:p w:rsidR="00A9624A" w:rsidRPr="003D0F43" w:rsidRDefault="006934B2">
      <w:pPr>
        <w:pStyle w:val="11"/>
        <w:numPr>
          <w:ilvl w:val="0"/>
          <w:numId w:val="35"/>
        </w:numPr>
        <w:tabs>
          <w:tab w:val="left" w:pos="1076"/>
        </w:tabs>
        <w:ind w:firstLine="360"/>
        <w:rPr>
          <w:sz w:val="24"/>
          <w:szCs w:val="24"/>
        </w:rPr>
      </w:pPr>
      <w:r w:rsidRPr="003D0F43">
        <w:rPr>
          <w:sz w:val="24"/>
          <w:szCs w:val="24"/>
        </w:rPr>
        <w:t xml:space="preserve">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w:t>
      </w:r>
      <w:r w:rsidRPr="003D0F43">
        <w:rPr>
          <w:sz w:val="24"/>
          <w:szCs w:val="24"/>
          <w:shd w:val="clear" w:color="auto" w:fill="80FFFF"/>
        </w:rPr>
        <w:t>10</w:t>
      </w:r>
      <w:r w:rsidRPr="003D0F43">
        <w:rPr>
          <w:sz w:val="24"/>
          <w:szCs w:val="24"/>
        </w:rPr>
        <w:t xml:space="preserve"> метров от указанных зданий, скирд и шох;</w:t>
      </w:r>
    </w:p>
    <w:p w:rsidR="00A9624A" w:rsidRPr="003D0F43" w:rsidRDefault="006934B2">
      <w:pPr>
        <w:pStyle w:val="11"/>
        <w:numPr>
          <w:ilvl w:val="0"/>
          <w:numId w:val="35"/>
        </w:numPr>
        <w:tabs>
          <w:tab w:val="left" w:pos="1723"/>
        </w:tabs>
        <w:ind w:firstLine="360"/>
        <w:rPr>
          <w:sz w:val="24"/>
          <w:szCs w:val="24"/>
        </w:rPr>
      </w:pPr>
      <w:r w:rsidRPr="003D0F43">
        <w:rPr>
          <w:sz w:val="24"/>
          <w:szCs w:val="24"/>
        </w:rPr>
        <w:t>устройство печного отопления в мяльно-трепальном цехе.</w:t>
      </w:r>
    </w:p>
    <w:p w:rsidR="00A9624A" w:rsidRPr="003D0F43" w:rsidRDefault="006934B2">
      <w:pPr>
        <w:pStyle w:val="11"/>
        <w:numPr>
          <w:ilvl w:val="0"/>
          <w:numId w:val="30"/>
        </w:numPr>
        <w:tabs>
          <w:tab w:val="left" w:pos="1326"/>
        </w:tabs>
        <w:ind w:firstLine="360"/>
        <w:rPr>
          <w:sz w:val="24"/>
          <w:szCs w:val="24"/>
        </w:rPr>
      </w:pPr>
      <w:r w:rsidRPr="003D0F43">
        <w:rPr>
          <w:sz w:val="24"/>
          <w:szCs w:val="24"/>
        </w:rPr>
        <w:t xml:space="preserve">Автомобили, тракторы и другие самоходные машины, въезжающие на </w:t>
      </w:r>
      <w:r w:rsidRPr="003D0F43">
        <w:rPr>
          <w:sz w:val="24"/>
          <w:szCs w:val="24"/>
        </w:rPr>
        <w:lastRenderedPageBreak/>
        <w:t>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A9624A" w:rsidRPr="003D0F43" w:rsidRDefault="006934B2" w:rsidP="00A44C72">
      <w:pPr>
        <w:pStyle w:val="11"/>
        <w:ind w:firstLine="360"/>
        <w:rPr>
          <w:sz w:val="24"/>
          <w:szCs w:val="24"/>
        </w:rPr>
      </w:pPr>
      <w:r w:rsidRPr="003D0F43">
        <w:rPr>
          <w:sz w:val="24"/>
          <w:szCs w:val="24"/>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w:t>
      </w:r>
      <w:r w:rsidR="00A44C72" w:rsidRPr="00A44C72">
        <w:rPr>
          <w:sz w:val="24"/>
          <w:szCs w:val="24"/>
        </w:rPr>
        <w:t xml:space="preserve"> </w:t>
      </w:r>
      <w:r w:rsidRPr="003D0F43">
        <w:rPr>
          <w:sz w:val="24"/>
          <w:szCs w:val="24"/>
        </w:rPr>
        <w:t>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A9624A" w:rsidRPr="003D0F43" w:rsidRDefault="006934B2">
      <w:pPr>
        <w:pStyle w:val="11"/>
        <w:spacing w:line="266" w:lineRule="auto"/>
        <w:ind w:firstLine="360"/>
        <w:rPr>
          <w:sz w:val="24"/>
          <w:szCs w:val="24"/>
        </w:rPr>
      </w:pPr>
      <w:r w:rsidRPr="003D0F43">
        <w:rPr>
          <w:sz w:val="24"/>
          <w:szCs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A9624A" w:rsidRPr="003D0F43" w:rsidRDefault="006934B2">
      <w:pPr>
        <w:pStyle w:val="11"/>
        <w:numPr>
          <w:ilvl w:val="0"/>
          <w:numId w:val="30"/>
        </w:numPr>
        <w:tabs>
          <w:tab w:val="left" w:pos="1326"/>
        </w:tabs>
        <w:spacing w:line="266" w:lineRule="auto"/>
        <w:ind w:firstLine="360"/>
        <w:rPr>
          <w:sz w:val="24"/>
          <w:szCs w:val="24"/>
        </w:rPr>
      </w:pPr>
      <w:r w:rsidRPr="003D0F43">
        <w:rPr>
          <w:sz w:val="24"/>
          <w:szCs w:val="24"/>
        </w:rPr>
        <w:t>Естественная сушка тресты должна проводиться на специально отведенных участках.</w:t>
      </w:r>
    </w:p>
    <w:p w:rsidR="00A9624A" w:rsidRPr="003D0F43" w:rsidRDefault="006934B2">
      <w:pPr>
        <w:pStyle w:val="11"/>
        <w:spacing w:line="266" w:lineRule="auto"/>
        <w:ind w:firstLine="360"/>
        <w:rPr>
          <w:sz w:val="24"/>
          <w:szCs w:val="24"/>
        </w:rPr>
      </w:pPr>
      <w:r w:rsidRPr="003D0F43">
        <w:rPr>
          <w:sz w:val="24"/>
          <w:szCs w:val="24"/>
        </w:rPr>
        <w:t>Искусственную сушку тресты необходимо проводить только в специальных сушилках, ригах (овинах).</w:t>
      </w:r>
    </w:p>
    <w:p w:rsidR="00A9624A" w:rsidRPr="003D0F43" w:rsidRDefault="006934B2">
      <w:pPr>
        <w:pStyle w:val="11"/>
        <w:spacing w:line="266" w:lineRule="auto"/>
        <w:ind w:firstLine="360"/>
        <w:rPr>
          <w:sz w:val="24"/>
          <w:szCs w:val="24"/>
        </w:rPr>
      </w:pPr>
      <w:r w:rsidRPr="003D0F43">
        <w:rPr>
          <w:sz w:val="24"/>
          <w:szCs w:val="24"/>
        </w:rPr>
        <w:t>Конструкция печей, устраиваемых в ригах (овинах) для сушки тресты, должна исключать возможность попадания искр внутрь помещения.</w:t>
      </w:r>
    </w:p>
    <w:p w:rsidR="00A9624A" w:rsidRPr="003D0F43" w:rsidRDefault="006934B2">
      <w:pPr>
        <w:pStyle w:val="11"/>
        <w:spacing w:line="266" w:lineRule="auto"/>
        <w:ind w:firstLine="360"/>
        <w:rPr>
          <w:sz w:val="24"/>
          <w:szCs w:val="24"/>
        </w:rPr>
      </w:pPr>
      <w:r w:rsidRPr="003D0F43">
        <w:rPr>
          <w:sz w:val="24"/>
          <w:szCs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A9624A" w:rsidRPr="003D0F43" w:rsidRDefault="006934B2">
      <w:pPr>
        <w:pStyle w:val="11"/>
        <w:spacing w:line="266" w:lineRule="auto"/>
        <w:ind w:firstLine="360"/>
        <w:rPr>
          <w:sz w:val="24"/>
          <w:szCs w:val="24"/>
        </w:rPr>
      </w:pPr>
      <w:r w:rsidRPr="003D0F43">
        <w:rPr>
          <w:sz w:val="24"/>
          <w:szCs w:val="24"/>
        </w:rPr>
        <w:t>В сушилках и ригах (овинах) следует соблюдать следующие требования:</w:t>
      </w:r>
    </w:p>
    <w:p w:rsidR="00A9624A" w:rsidRPr="003D0F43" w:rsidRDefault="006934B2">
      <w:pPr>
        <w:pStyle w:val="11"/>
        <w:spacing w:line="266" w:lineRule="auto"/>
        <w:ind w:firstLine="360"/>
        <w:rPr>
          <w:sz w:val="24"/>
          <w:szCs w:val="24"/>
        </w:rPr>
      </w:pPr>
      <w:r w:rsidRPr="003D0F43">
        <w:rPr>
          <w:sz w:val="24"/>
          <w:szCs w:val="24"/>
        </w:rPr>
        <w:t>температура теплоносителя при сушке тресты должна быть не более 80 градусов Цельсия, а при сушке головок - не более 50 градусов Цельсия;</w:t>
      </w:r>
    </w:p>
    <w:p w:rsidR="00A9624A" w:rsidRPr="003D0F43" w:rsidRDefault="006934B2">
      <w:pPr>
        <w:pStyle w:val="11"/>
        <w:spacing w:line="266" w:lineRule="auto"/>
        <w:ind w:firstLine="360"/>
        <w:rPr>
          <w:sz w:val="24"/>
          <w:szCs w:val="24"/>
        </w:rPr>
      </w:pPr>
      <w:r w:rsidRPr="003D0F43">
        <w:rPr>
          <w:sz w:val="24"/>
          <w:szCs w:val="24"/>
        </w:rPr>
        <w:t>вентилятор следует включать не ранее чем через 1 час после начала топки;</w:t>
      </w:r>
    </w:p>
    <w:p w:rsidR="00A9624A" w:rsidRPr="003D0F43" w:rsidRDefault="006934B2">
      <w:pPr>
        <w:pStyle w:val="11"/>
        <w:spacing w:line="266" w:lineRule="auto"/>
        <w:ind w:firstLine="360"/>
        <w:rPr>
          <w:sz w:val="24"/>
          <w:szCs w:val="24"/>
        </w:rPr>
      </w:pPr>
      <w:r w:rsidRPr="003D0F43">
        <w:rPr>
          <w:sz w:val="24"/>
          <w:szCs w:val="24"/>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w:t>
      </w:r>
      <w:r w:rsidRPr="003D0F43">
        <w:rPr>
          <w:sz w:val="24"/>
          <w:szCs w:val="24"/>
          <w:shd w:val="clear" w:color="auto" w:fill="80FFFF"/>
        </w:rPr>
        <w:t>10</w:t>
      </w:r>
      <w:r w:rsidRPr="003D0F43">
        <w:rPr>
          <w:sz w:val="24"/>
          <w:szCs w:val="24"/>
        </w:rPr>
        <w:t xml:space="preserve"> дней работы сушилки;</w:t>
      </w:r>
    </w:p>
    <w:p w:rsidR="00A9624A" w:rsidRPr="003D0F43" w:rsidRDefault="006934B2">
      <w:pPr>
        <w:pStyle w:val="11"/>
        <w:spacing w:line="266" w:lineRule="auto"/>
        <w:ind w:firstLine="360"/>
        <w:rPr>
          <w:sz w:val="24"/>
          <w:szCs w:val="24"/>
        </w:rPr>
      </w:pPr>
      <w:r w:rsidRPr="003D0F43">
        <w:rPr>
          <w:sz w:val="24"/>
          <w:szCs w:val="24"/>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A9624A" w:rsidRPr="003D0F43" w:rsidRDefault="006934B2">
      <w:pPr>
        <w:pStyle w:val="11"/>
        <w:spacing w:line="266" w:lineRule="auto"/>
        <w:ind w:firstLine="360"/>
        <w:rPr>
          <w:sz w:val="24"/>
          <w:szCs w:val="24"/>
        </w:rPr>
      </w:pPr>
      <w:r w:rsidRPr="003D0F43">
        <w:rPr>
          <w:sz w:val="24"/>
          <w:szCs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A9624A" w:rsidRPr="003D0F43" w:rsidRDefault="006934B2">
      <w:pPr>
        <w:pStyle w:val="11"/>
        <w:numPr>
          <w:ilvl w:val="0"/>
          <w:numId w:val="30"/>
        </w:numPr>
        <w:tabs>
          <w:tab w:val="left" w:pos="1340"/>
        </w:tabs>
        <w:spacing w:line="264" w:lineRule="auto"/>
        <w:ind w:firstLine="360"/>
        <w:rPr>
          <w:sz w:val="24"/>
          <w:szCs w:val="24"/>
        </w:rPr>
      </w:pPr>
      <w:r w:rsidRPr="003D0F43">
        <w:rPr>
          <w:sz w:val="24"/>
          <w:szCs w:val="24"/>
        </w:rPr>
        <w:t>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A9624A" w:rsidRPr="003D0F43" w:rsidRDefault="006934B2">
      <w:pPr>
        <w:pStyle w:val="11"/>
        <w:numPr>
          <w:ilvl w:val="0"/>
          <w:numId w:val="30"/>
        </w:numPr>
        <w:tabs>
          <w:tab w:val="left" w:pos="1330"/>
        </w:tabs>
        <w:spacing w:line="264" w:lineRule="auto"/>
        <w:ind w:firstLine="360"/>
        <w:rPr>
          <w:sz w:val="24"/>
          <w:szCs w:val="24"/>
        </w:rPr>
      </w:pPr>
      <w:r w:rsidRPr="003D0F43">
        <w:rPr>
          <w:sz w:val="24"/>
          <w:szCs w:val="24"/>
        </w:rPr>
        <w:t>К задвижкам (шиберам), устанавливаемым перед и после вентиляторов вентиляционных труб, обеспечивается свободный доступ.</w:t>
      </w:r>
    </w:p>
    <w:p w:rsidR="00A9624A" w:rsidRPr="003D0F43" w:rsidRDefault="006934B2">
      <w:pPr>
        <w:pStyle w:val="11"/>
        <w:numPr>
          <w:ilvl w:val="0"/>
          <w:numId w:val="30"/>
        </w:numPr>
        <w:tabs>
          <w:tab w:val="left" w:pos="1330"/>
        </w:tabs>
        <w:spacing w:line="264" w:lineRule="auto"/>
        <w:ind w:firstLine="360"/>
        <w:rPr>
          <w:sz w:val="24"/>
          <w:szCs w:val="24"/>
        </w:rPr>
      </w:pPr>
      <w:r w:rsidRPr="003D0F43">
        <w:rPr>
          <w:sz w:val="24"/>
          <w:szCs w:val="24"/>
        </w:rPr>
        <w:t>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A9624A" w:rsidRPr="003D0F43" w:rsidRDefault="006934B2">
      <w:pPr>
        <w:pStyle w:val="11"/>
        <w:spacing w:line="264" w:lineRule="auto"/>
        <w:ind w:firstLine="360"/>
        <w:rPr>
          <w:sz w:val="24"/>
          <w:szCs w:val="24"/>
        </w:rPr>
      </w:pPr>
      <w:r w:rsidRPr="003D0F43">
        <w:rPr>
          <w:sz w:val="24"/>
          <w:szCs w:val="24"/>
        </w:rPr>
        <w:t>Готовую продукцию из помещений следует убирать на склад не реже 2 раз в смену.</w:t>
      </w:r>
    </w:p>
    <w:p w:rsidR="00A9624A" w:rsidRPr="003D0F43" w:rsidRDefault="006934B2">
      <w:pPr>
        <w:pStyle w:val="11"/>
        <w:numPr>
          <w:ilvl w:val="0"/>
          <w:numId w:val="30"/>
        </w:numPr>
        <w:tabs>
          <w:tab w:val="left" w:pos="1335"/>
        </w:tabs>
        <w:spacing w:line="264" w:lineRule="auto"/>
        <w:ind w:firstLine="360"/>
        <w:rPr>
          <w:sz w:val="24"/>
          <w:szCs w:val="24"/>
        </w:rPr>
      </w:pPr>
      <w:r w:rsidRPr="003D0F43">
        <w:rPr>
          <w:sz w:val="24"/>
          <w:szCs w:val="24"/>
        </w:rPr>
        <w:t>Ежедневно по окончании рабочего дня помещение мяльно</w:t>
      </w:r>
      <w:r w:rsidRPr="003D0F43">
        <w:rPr>
          <w:sz w:val="24"/>
          <w:szCs w:val="24"/>
        </w:rPr>
        <w:softHyphen/>
        <w:t>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A9624A" w:rsidRPr="003D0F43" w:rsidRDefault="006934B2">
      <w:pPr>
        <w:pStyle w:val="11"/>
        <w:numPr>
          <w:ilvl w:val="0"/>
          <w:numId w:val="30"/>
        </w:numPr>
        <w:tabs>
          <w:tab w:val="left" w:pos="1340"/>
        </w:tabs>
        <w:spacing w:line="264" w:lineRule="auto"/>
        <w:ind w:firstLine="360"/>
        <w:rPr>
          <w:sz w:val="24"/>
          <w:szCs w:val="24"/>
        </w:rPr>
      </w:pPr>
      <w:r w:rsidRPr="003D0F43">
        <w:rPr>
          <w:sz w:val="24"/>
          <w:szCs w:val="24"/>
        </w:rPr>
        <w:t xml:space="preserve">В сушилках табака стеллажи и этажерки изготавливаются из негорючих </w:t>
      </w:r>
      <w:r w:rsidRPr="003D0F43">
        <w:rPr>
          <w:sz w:val="24"/>
          <w:szCs w:val="24"/>
        </w:rPr>
        <w:lastRenderedPageBreak/>
        <w:t>материалов. В огневых сушилках над жаровыми трубами устраиваются металлические козырьки, защищающие их от попадания табака.</w:t>
      </w:r>
    </w:p>
    <w:p w:rsidR="00A9624A" w:rsidRPr="003D0F43" w:rsidRDefault="006934B2">
      <w:pPr>
        <w:pStyle w:val="11"/>
        <w:numPr>
          <w:ilvl w:val="0"/>
          <w:numId w:val="21"/>
        </w:numPr>
        <w:tabs>
          <w:tab w:val="left" w:pos="619"/>
        </w:tabs>
        <w:spacing w:line="264" w:lineRule="auto"/>
        <w:ind w:firstLine="0"/>
        <w:rPr>
          <w:sz w:val="24"/>
          <w:szCs w:val="24"/>
        </w:rPr>
      </w:pPr>
      <w:r w:rsidRPr="003D0F43">
        <w:rPr>
          <w:sz w:val="24"/>
          <w:szCs w:val="24"/>
        </w:rPr>
        <w:t>Объекты транспорта и транспортной инфраструктуры</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w:t>
      </w:r>
      <w:r w:rsidRPr="003D0F43">
        <w:rPr>
          <w:sz w:val="24"/>
          <w:szCs w:val="24"/>
          <w:shd w:val="clear" w:color="auto" w:fill="80FFFF"/>
        </w:rPr>
        <w:t>11</w:t>
      </w:r>
      <w:r w:rsidRPr="003D0F43">
        <w:rPr>
          <w:sz w:val="24"/>
          <w:szCs w:val="24"/>
        </w:rPr>
        <w:t>).</w:t>
      </w:r>
    </w:p>
    <w:p w:rsidR="00A9624A" w:rsidRPr="00A44C72" w:rsidRDefault="006934B2" w:rsidP="00A44C72">
      <w:pPr>
        <w:pStyle w:val="11"/>
        <w:numPr>
          <w:ilvl w:val="0"/>
          <w:numId w:val="36"/>
        </w:numPr>
        <w:tabs>
          <w:tab w:val="left" w:pos="1335"/>
        </w:tabs>
        <w:spacing w:line="266" w:lineRule="auto"/>
        <w:ind w:firstLine="360"/>
        <w:rPr>
          <w:sz w:val="24"/>
          <w:szCs w:val="24"/>
        </w:rPr>
      </w:pPr>
      <w:r w:rsidRPr="003D0F43">
        <w:rPr>
          <w:sz w:val="24"/>
          <w:szCs w:val="24"/>
        </w:rPr>
        <w:t>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w:t>
      </w:r>
      <w:r w:rsidR="00A44C72" w:rsidRPr="00A44C72">
        <w:rPr>
          <w:sz w:val="24"/>
          <w:szCs w:val="24"/>
        </w:rPr>
        <w:t xml:space="preserve"> </w:t>
      </w:r>
      <w:r w:rsidRPr="00A44C72">
        <w:rPr>
          <w:sz w:val="24"/>
          <w:szCs w:val="24"/>
        </w:rPr>
        <w:t xml:space="preserve">указанных помещений и площадок открытого хранения транспортных средств (кроме индивидуальных) буксирными тросами и штангами из расчета 1 трос (штанга) на </w:t>
      </w:r>
      <w:r w:rsidRPr="00A44C72">
        <w:rPr>
          <w:sz w:val="24"/>
          <w:szCs w:val="24"/>
          <w:shd w:val="clear" w:color="auto" w:fill="80FFFF"/>
        </w:rPr>
        <w:t>10</w:t>
      </w:r>
      <w:r w:rsidRPr="00A44C72">
        <w:rPr>
          <w:sz w:val="24"/>
          <w:szCs w:val="24"/>
        </w:rPr>
        <w:t xml:space="preserve"> единиц техники.</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В помещениях, под навесами и на открытых площадках для хранения (стоянки) транспорта запрещается:</w:t>
      </w:r>
    </w:p>
    <w:p w:rsidR="00A9624A" w:rsidRPr="003D0F43" w:rsidRDefault="006934B2">
      <w:pPr>
        <w:pStyle w:val="11"/>
        <w:spacing w:line="266" w:lineRule="auto"/>
        <w:ind w:firstLine="360"/>
        <w:rPr>
          <w:sz w:val="24"/>
          <w:szCs w:val="24"/>
        </w:rPr>
      </w:pPr>
      <w:r w:rsidRPr="003D0F43">
        <w:rPr>
          <w:sz w:val="24"/>
          <w:szCs w:val="24"/>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A9624A" w:rsidRPr="003D0F43" w:rsidRDefault="006934B2">
      <w:pPr>
        <w:pStyle w:val="11"/>
        <w:spacing w:line="266" w:lineRule="auto"/>
        <w:ind w:firstLine="360"/>
        <w:rPr>
          <w:sz w:val="24"/>
          <w:szCs w:val="24"/>
        </w:rPr>
      </w:pPr>
      <w:r w:rsidRPr="003D0F43">
        <w:rPr>
          <w:sz w:val="24"/>
          <w:szCs w:val="24"/>
        </w:rPr>
        <w:t>загромождать выездные ворота и проезды;</w:t>
      </w:r>
    </w:p>
    <w:p w:rsidR="00A9624A" w:rsidRPr="003D0F43" w:rsidRDefault="006934B2">
      <w:pPr>
        <w:pStyle w:val="11"/>
        <w:spacing w:line="266" w:lineRule="auto"/>
        <w:ind w:firstLine="360"/>
        <w:rPr>
          <w:sz w:val="24"/>
          <w:szCs w:val="24"/>
        </w:rPr>
      </w:pPr>
      <w:r w:rsidRPr="003D0F43">
        <w:rPr>
          <w:sz w:val="24"/>
          <w:szCs w:val="24"/>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A9624A" w:rsidRPr="003D0F43" w:rsidRDefault="006934B2">
      <w:pPr>
        <w:pStyle w:val="11"/>
        <w:spacing w:line="266" w:lineRule="auto"/>
        <w:ind w:firstLine="360"/>
        <w:rPr>
          <w:sz w:val="24"/>
          <w:szCs w:val="24"/>
        </w:rPr>
      </w:pPr>
      <w:r w:rsidRPr="003D0F43">
        <w:rPr>
          <w:sz w:val="24"/>
          <w:szCs w:val="24"/>
        </w:rPr>
        <w:t>оставлять транспортные средства с открытыми горловинами топливных баков, а также при наличии утечки топлива и масла;</w:t>
      </w:r>
    </w:p>
    <w:p w:rsidR="00A9624A" w:rsidRPr="003D0F43" w:rsidRDefault="006934B2">
      <w:pPr>
        <w:pStyle w:val="11"/>
        <w:spacing w:line="266" w:lineRule="auto"/>
        <w:ind w:firstLine="360"/>
        <w:rPr>
          <w:sz w:val="24"/>
          <w:szCs w:val="24"/>
        </w:rPr>
      </w:pPr>
      <w:r w:rsidRPr="003D0F43">
        <w:rPr>
          <w:sz w:val="24"/>
          <w:szCs w:val="24"/>
        </w:rPr>
        <w:t>заправлять горючим и сливать из транспортных средств топливо;</w:t>
      </w:r>
    </w:p>
    <w:p w:rsidR="00A9624A" w:rsidRPr="003D0F43" w:rsidRDefault="006934B2">
      <w:pPr>
        <w:pStyle w:val="11"/>
        <w:spacing w:line="266" w:lineRule="auto"/>
        <w:ind w:firstLine="360"/>
        <w:rPr>
          <w:sz w:val="24"/>
          <w:szCs w:val="24"/>
        </w:rPr>
      </w:pPr>
      <w:r w:rsidRPr="003D0F43">
        <w:rPr>
          <w:sz w:val="24"/>
          <w:szCs w:val="24"/>
        </w:rPr>
        <w:t>хранить тару из-под горючего, а также горючее и масла;</w:t>
      </w:r>
    </w:p>
    <w:p w:rsidR="00A9624A" w:rsidRPr="003D0F43" w:rsidRDefault="006934B2">
      <w:pPr>
        <w:pStyle w:val="11"/>
        <w:spacing w:line="266" w:lineRule="auto"/>
        <w:ind w:firstLine="360"/>
        <w:rPr>
          <w:sz w:val="24"/>
          <w:szCs w:val="24"/>
        </w:rPr>
      </w:pPr>
      <w:r w:rsidRPr="003D0F43">
        <w:rPr>
          <w:sz w:val="24"/>
          <w:szCs w:val="24"/>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A9624A" w:rsidRPr="003D0F43" w:rsidRDefault="006934B2">
      <w:pPr>
        <w:pStyle w:val="11"/>
        <w:spacing w:line="266" w:lineRule="auto"/>
        <w:ind w:firstLine="360"/>
        <w:rPr>
          <w:sz w:val="24"/>
          <w:szCs w:val="24"/>
        </w:rPr>
      </w:pPr>
      <w:r w:rsidRPr="003D0F43">
        <w:rPr>
          <w:sz w:val="24"/>
          <w:szCs w:val="24"/>
        </w:rPr>
        <w:t>подогревать двигатели открытым огнем, пользоваться открытыми источниками огня для освещения.</w:t>
      </w:r>
    </w:p>
    <w:p w:rsidR="00A9624A" w:rsidRPr="003D0F43" w:rsidRDefault="006934B2">
      <w:pPr>
        <w:pStyle w:val="11"/>
        <w:spacing w:line="266" w:lineRule="auto"/>
        <w:ind w:firstLine="360"/>
        <w:rPr>
          <w:sz w:val="24"/>
          <w:szCs w:val="24"/>
        </w:rPr>
      </w:pPr>
      <w:r w:rsidRPr="003D0F43">
        <w:rPr>
          <w:sz w:val="24"/>
          <w:szCs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A9624A" w:rsidRPr="003D0F43" w:rsidRDefault="006934B2">
      <w:pPr>
        <w:pStyle w:val="11"/>
        <w:spacing w:line="266" w:lineRule="auto"/>
        <w:ind w:firstLine="360"/>
        <w:rPr>
          <w:sz w:val="24"/>
          <w:szCs w:val="24"/>
        </w:rPr>
      </w:pPr>
      <w:r w:rsidRPr="003D0F43">
        <w:rPr>
          <w:sz w:val="24"/>
          <w:szCs w:val="24"/>
        </w:rPr>
        <w:lastRenderedPageBreak/>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Шкафы для одежды сотрудников метрополитена, устанавливаемые в подземном пространстве метрополитена, выполняются из негорючих материалов.</w:t>
      </w:r>
    </w:p>
    <w:p w:rsidR="00A9624A" w:rsidRPr="003D0F43" w:rsidRDefault="006934B2">
      <w:pPr>
        <w:pStyle w:val="11"/>
        <w:numPr>
          <w:ilvl w:val="0"/>
          <w:numId w:val="36"/>
        </w:numPr>
        <w:tabs>
          <w:tab w:val="left" w:pos="1326"/>
        </w:tabs>
        <w:spacing w:line="266" w:lineRule="auto"/>
        <w:ind w:firstLine="360"/>
        <w:rPr>
          <w:sz w:val="24"/>
          <w:szCs w:val="24"/>
        </w:rPr>
      </w:pPr>
      <w:r w:rsidRPr="003D0F43">
        <w:rPr>
          <w:sz w:val="24"/>
          <w:szCs w:val="24"/>
        </w:rPr>
        <w:t>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A9624A" w:rsidRPr="003D0F43" w:rsidRDefault="006934B2">
      <w:pPr>
        <w:pStyle w:val="11"/>
        <w:spacing w:line="266" w:lineRule="auto"/>
        <w:ind w:firstLine="360"/>
        <w:rPr>
          <w:sz w:val="24"/>
          <w:szCs w:val="24"/>
        </w:rPr>
      </w:pPr>
      <w:r w:rsidRPr="003D0F43">
        <w:rPr>
          <w:sz w:val="24"/>
          <w:szCs w:val="24"/>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w:t>
      </w:r>
      <w:r w:rsidRPr="003D0F43">
        <w:rPr>
          <w:sz w:val="24"/>
          <w:szCs w:val="24"/>
          <w:shd w:val="clear" w:color="auto" w:fill="80FFFF"/>
        </w:rPr>
        <w:t>55</w:t>
      </w:r>
      <w:r w:rsidRPr="003D0F43">
        <w:rPr>
          <w:sz w:val="24"/>
          <w:szCs w:val="24"/>
        </w:rPr>
        <w:t>В.</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A9624A" w:rsidRPr="003D0F43" w:rsidRDefault="006934B2">
      <w:pPr>
        <w:pStyle w:val="11"/>
        <w:numPr>
          <w:ilvl w:val="0"/>
          <w:numId w:val="36"/>
        </w:numPr>
        <w:tabs>
          <w:tab w:val="left" w:pos="1326"/>
        </w:tabs>
        <w:spacing w:line="266" w:lineRule="auto"/>
        <w:ind w:firstLine="360"/>
        <w:rPr>
          <w:sz w:val="24"/>
          <w:szCs w:val="24"/>
        </w:rPr>
      </w:pPr>
      <w:r w:rsidRPr="003D0F43">
        <w:rPr>
          <w:sz w:val="24"/>
          <w:szCs w:val="24"/>
        </w:rPr>
        <w:t>При проведении ремонтных работ в подземном пространстве метрополитена применяются металлические леса.</w:t>
      </w:r>
    </w:p>
    <w:p w:rsidR="00A9624A" w:rsidRPr="003D0F43" w:rsidRDefault="006934B2">
      <w:pPr>
        <w:pStyle w:val="11"/>
        <w:numPr>
          <w:ilvl w:val="0"/>
          <w:numId w:val="36"/>
        </w:numPr>
        <w:tabs>
          <w:tab w:val="left" w:pos="1321"/>
        </w:tabs>
        <w:spacing w:line="266" w:lineRule="auto"/>
        <w:ind w:firstLine="360"/>
        <w:rPr>
          <w:sz w:val="24"/>
          <w:szCs w:val="24"/>
        </w:rPr>
      </w:pPr>
      <w:r w:rsidRPr="003D0F43">
        <w:rPr>
          <w:sz w:val="24"/>
          <w:szCs w:val="24"/>
        </w:rPr>
        <w:t>В действующих тоннелях запрещается проводить работы с газогенераторами, а также разогревать битум.</w:t>
      </w:r>
    </w:p>
    <w:p w:rsidR="00A9624A" w:rsidRPr="003D0F43" w:rsidRDefault="006934B2">
      <w:pPr>
        <w:pStyle w:val="11"/>
        <w:numPr>
          <w:ilvl w:val="0"/>
          <w:numId w:val="36"/>
        </w:numPr>
        <w:tabs>
          <w:tab w:val="left" w:pos="1326"/>
        </w:tabs>
        <w:spacing w:line="266" w:lineRule="auto"/>
        <w:ind w:firstLine="360"/>
        <w:rPr>
          <w:sz w:val="24"/>
          <w:szCs w:val="24"/>
        </w:rPr>
      </w:pPr>
      <w:r w:rsidRPr="003D0F43">
        <w:rPr>
          <w:sz w:val="24"/>
          <w:szCs w:val="24"/>
        </w:rPr>
        <w:t>В помещениях машинных залов, эскалаторов и в демонтажных камерах запрещается складирование запасных частей, смазочных и других материалов.</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Покраску кабельных линий в тоннелях следует осуществлять только в ночное время.</w:t>
      </w:r>
    </w:p>
    <w:p w:rsidR="00A9624A" w:rsidRPr="003D0F43" w:rsidRDefault="006934B2">
      <w:pPr>
        <w:pStyle w:val="11"/>
        <w:numPr>
          <w:ilvl w:val="0"/>
          <w:numId w:val="36"/>
        </w:numPr>
        <w:tabs>
          <w:tab w:val="left" w:pos="1330"/>
        </w:tabs>
        <w:ind w:firstLine="360"/>
        <w:rPr>
          <w:sz w:val="24"/>
          <w:szCs w:val="24"/>
        </w:rPr>
      </w:pPr>
      <w:r w:rsidRPr="003D0F43">
        <w:rPr>
          <w:sz w:val="24"/>
          <w:szCs w:val="24"/>
        </w:rPr>
        <w:t xml:space="preserve">Вагоны электропоездов оборудуются исправным устройством связи "пассажир - машинист" и огнетушителями с минимальным рангом тушения модельного очага </w:t>
      </w:r>
      <w:r w:rsidRPr="003D0F43">
        <w:rPr>
          <w:sz w:val="24"/>
          <w:szCs w:val="24"/>
          <w:shd w:val="clear" w:color="auto" w:fill="80FFFF"/>
        </w:rPr>
        <w:t>2А</w:t>
      </w:r>
      <w:r w:rsidRPr="003D0F43">
        <w:rPr>
          <w:sz w:val="24"/>
          <w:szCs w:val="24"/>
        </w:rPr>
        <w:t>,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A9624A" w:rsidRPr="003D0F43" w:rsidRDefault="006934B2">
      <w:pPr>
        <w:pStyle w:val="11"/>
        <w:numPr>
          <w:ilvl w:val="0"/>
          <w:numId w:val="36"/>
        </w:numPr>
        <w:tabs>
          <w:tab w:val="left" w:pos="1326"/>
        </w:tabs>
        <w:ind w:firstLine="360"/>
        <w:rPr>
          <w:sz w:val="24"/>
          <w:szCs w:val="24"/>
        </w:rPr>
      </w:pPr>
      <w:r w:rsidRPr="003D0F43">
        <w:rPr>
          <w:sz w:val="24"/>
          <w:szCs w:val="24"/>
        </w:rPr>
        <w:t>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A9624A" w:rsidRPr="003D0F43" w:rsidRDefault="006934B2">
      <w:pPr>
        <w:pStyle w:val="11"/>
        <w:numPr>
          <w:ilvl w:val="0"/>
          <w:numId w:val="36"/>
        </w:numPr>
        <w:tabs>
          <w:tab w:val="left" w:pos="1330"/>
        </w:tabs>
        <w:ind w:firstLine="360"/>
        <w:rPr>
          <w:sz w:val="24"/>
          <w:szCs w:val="24"/>
        </w:rPr>
      </w:pPr>
      <w:r w:rsidRPr="003D0F43">
        <w:rPr>
          <w:sz w:val="24"/>
          <w:szCs w:val="24"/>
        </w:rPr>
        <w:t>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A9624A" w:rsidRPr="003D0F43" w:rsidRDefault="006934B2">
      <w:pPr>
        <w:pStyle w:val="11"/>
        <w:ind w:firstLine="360"/>
        <w:rPr>
          <w:sz w:val="24"/>
          <w:szCs w:val="24"/>
        </w:rPr>
      </w:pPr>
      <w:r w:rsidRPr="003D0F43">
        <w:rPr>
          <w:sz w:val="24"/>
          <w:szCs w:val="24"/>
        </w:rPr>
        <w:t>Для отопления киосков должны применяться масляные электрорадиаторы или электрообогреватели конвективного типа.</w:t>
      </w:r>
    </w:p>
    <w:p w:rsidR="00A9624A" w:rsidRPr="003D0F43" w:rsidRDefault="006934B2">
      <w:pPr>
        <w:pStyle w:val="11"/>
        <w:ind w:firstLine="360"/>
        <w:rPr>
          <w:sz w:val="24"/>
          <w:szCs w:val="24"/>
        </w:rPr>
      </w:pPr>
      <w:r w:rsidRPr="003D0F43">
        <w:rPr>
          <w:sz w:val="24"/>
          <w:szCs w:val="24"/>
        </w:rPr>
        <w:lastRenderedPageBreak/>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A9624A" w:rsidRPr="003D0F43" w:rsidRDefault="006934B2">
      <w:pPr>
        <w:pStyle w:val="11"/>
        <w:ind w:firstLine="360"/>
        <w:rPr>
          <w:sz w:val="24"/>
          <w:szCs w:val="24"/>
        </w:rPr>
      </w:pPr>
      <w:r w:rsidRPr="003D0F43">
        <w:rPr>
          <w:sz w:val="24"/>
          <w:szCs w:val="24"/>
        </w:rPr>
        <w:t>В киосках, установленных в вестибюлях станций метрополитена, запрещается:</w:t>
      </w:r>
    </w:p>
    <w:p w:rsidR="00A9624A" w:rsidRPr="003D0F43" w:rsidRDefault="006934B2">
      <w:pPr>
        <w:pStyle w:val="11"/>
        <w:ind w:firstLine="360"/>
        <w:rPr>
          <w:sz w:val="24"/>
          <w:szCs w:val="24"/>
        </w:rPr>
      </w:pPr>
      <w:r w:rsidRPr="003D0F43">
        <w:rPr>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A9624A" w:rsidRPr="003D0F43" w:rsidRDefault="006934B2">
      <w:pPr>
        <w:pStyle w:val="11"/>
        <w:ind w:firstLine="360"/>
        <w:rPr>
          <w:sz w:val="24"/>
          <w:szCs w:val="24"/>
        </w:rPr>
      </w:pPr>
      <w:r w:rsidRPr="003D0F43">
        <w:rPr>
          <w:sz w:val="24"/>
          <w:szCs w:val="24"/>
        </w:rPr>
        <w:t>хранение товара в размере более суточной потребности, упаковочного материала, торгового инвентаря и тары.</w:t>
      </w:r>
    </w:p>
    <w:p w:rsidR="00A9624A" w:rsidRPr="003D0F43" w:rsidRDefault="006934B2">
      <w:pPr>
        <w:pStyle w:val="11"/>
        <w:numPr>
          <w:ilvl w:val="0"/>
          <w:numId w:val="36"/>
        </w:numPr>
        <w:tabs>
          <w:tab w:val="left" w:pos="1326"/>
        </w:tabs>
        <w:ind w:firstLine="360"/>
        <w:rPr>
          <w:sz w:val="24"/>
          <w:szCs w:val="24"/>
        </w:rPr>
      </w:pPr>
      <w:r w:rsidRPr="003D0F43">
        <w:rPr>
          <w:sz w:val="24"/>
          <w:szCs w:val="24"/>
        </w:rPr>
        <w:t>В локомотивных депо и базах запаса локомотивов (паровозов) запрещается:</w:t>
      </w:r>
    </w:p>
    <w:p w:rsidR="00A9624A" w:rsidRPr="003D0F43" w:rsidRDefault="006934B2">
      <w:pPr>
        <w:pStyle w:val="11"/>
        <w:numPr>
          <w:ilvl w:val="0"/>
          <w:numId w:val="37"/>
        </w:numPr>
        <w:tabs>
          <w:tab w:val="left" w:pos="1052"/>
        </w:tabs>
        <w:ind w:firstLine="360"/>
        <w:rPr>
          <w:sz w:val="24"/>
          <w:szCs w:val="24"/>
        </w:rPr>
      </w:pPr>
      <w:r w:rsidRPr="003D0F43">
        <w:rPr>
          <w:sz w:val="24"/>
          <w:szCs w:val="24"/>
        </w:rPr>
        <w:t>ставить в депо паровозы с действующими топками, а также растапливать их в стойлах за пределами вытяжных зонтов;</w:t>
      </w:r>
    </w:p>
    <w:p w:rsidR="00A9624A" w:rsidRPr="003D0F43" w:rsidRDefault="006934B2">
      <w:pPr>
        <w:pStyle w:val="11"/>
        <w:numPr>
          <w:ilvl w:val="0"/>
          <w:numId w:val="37"/>
        </w:numPr>
        <w:tabs>
          <w:tab w:val="left" w:pos="1071"/>
        </w:tabs>
        <w:ind w:firstLine="360"/>
        <w:rPr>
          <w:sz w:val="24"/>
          <w:szCs w:val="24"/>
        </w:rPr>
      </w:pPr>
      <w:r w:rsidRPr="003D0F43">
        <w:rPr>
          <w:sz w:val="24"/>
          <w:szCs w:val="24"/>
        </w:rPr>
        <w:t>чистить топки и зольники в стойлах депо в неустановленных местах;</w:t>
      </w:r>
    </w:p>
    <w:p w:rsidR="00A9624A" w:rsidRPr="00A44C72" w:rsidRDefault="006934B2" w:rsidP="00A44C72">
      <w:pPr>
        <w:pStyle w:val="11"/>
        <w:numPr>
          <w:ilvl w:val="0"/>
          <w:numId w:val="37"/>
        </w:numPr>
        <w:tabs>
          <w:tab w:val="left" w:pos="1057"/>
        </w:tabs>
        <w:ind w:firstLine="360"/>
        <w:rPr>
          <w:sz w:val="24"/>
          <w:szCs w:val="24"/>
        </w:rPr>
      </w:pPr>
      <w:r w:rsidRPr="003D0F43">
        <w:rPr>
          <w:sz w:val="24"/>
          <w:szCs w:val="24"/>
        </w:rPr>
        <w:t>устанавливать подвижной состав с легковоспламеняющимися и горючими жидкостями, горючими газами, опасными и другими</w:t>
      </w:r>
      <w:r w:rsidR="00A44C72" w:rsidRPr="00A44C72">
        <w:rPr>
          <w:sz w:val="24"/>
          <w:szCs w:val="24"/>
        </w:rPr>
        <w:t xml:space="preserve"> </w:t>
      </w:r>
      <w:r w:rsidRPr="00A44C72">
        <w:rPr>
          <w:sz w:val="24"/>
          <w:szCs w:val="24"/>
        </w:rPr>
        <w:t>горючими грузами на расстоянии менее 50 метров от установленного места чистки топки паровоза;</w:t>
      </w:r>
    </w:p>
    <w:p w:rsidR="00A9624A" w:rsidRPr="003D0F43" w:rsidRDefault="006934B2">
      <w:pPr>
        <w:pStyle w:val="11"/>
        <w:numPr>
          <w:ilvl w:val="0"/>
          <w:numId w:val="37"/>
        </w:numPr>
        <w:tabs>
          <w:tab w:val="left" w:pos="1057"/>
        </w:tabs>
        <w:spacing w:line="264" w:lineRule="auto"/>
        <w:ind w:firstLine="360"/>
        <w:rPr>
          <w:sz w:val="24"/>
          <w:szCs w:val="24"/>
        </w:rPr>
      </w:pPr>
      <w:r w:rsidRPr="003D0F43">
        <w:rPr>
          <w:sz w:val="24"/>
          <w:szCs w:val="24"/>
        </w:rPr>
        <w:t>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A9624A" w:rsidRPr="003D0F43" w:rsidRDefault="006934B2">
      <w:pPr>
        <w:pStyle w:val="11"/>
        <w:numPr>
          <w:ilvl w:val="0"/>
          <w:numId w:val="36"/>
        </w:numPr>
        <w:tabs>
          <w:tab w:val="left" w:pos="1330"/>
        </w:tabs>
        <w:spacing w:line="264" w:lineRule="auto"/>
        <w:ind w:firstLine="360"/>
        <w:rPr>
          <w:sz w:val="24"/>
          <w:szCs w:val="24"/>
        </w:rPr>
      </w:pPr>
      <w:r w:rsidRPr="003D0F43">
        <w:rPr>
          <w:sz w:val="24"/>
          <w:szCs w:val="24"/>
        </w:rPr>
        <w:t>В шлакоуборочных канавах и местах чистки топок шлак и изгарь должны заливаться водой и регулярно убираться.</w:t>
      </w:r>
    </w:p>
    <w:p w:rsidR="00A9624A" w:rsidRPr="003D0F43" w:rsidRDefault="006934B2">
      <w:pPr>
        <w:pStyle w:val="11"/>
        <w:numPr>
          <w:ilvl w:val="0"/>
          <w:numId w:val="36"/>
        </w:numPr>
        <w:tabs>
          <w:tab w:val="left" w:pos="1340"/>
        </w:tabs>
        <w:spacing w:line="264" w:lineRule="auto"/>
        <w:ind w:firstLine="360"/>
        <w:rPr>
          <w:sz w:val="24"/>
          <w:szCs w:val="24"/>
        </w:rPr>
      </w:pPr>
      <w:r w:rsidRPr="003D0F43">
        <w:rPr>
          <w:sz w:val="24"/>
          <w:szCs w:val="24"/>
        </w:rPr>
        <w:t>На объектах защиты, относящихся к железнодорожному транспорту, запрещается эксплуатировать:</w:t>
      </w:r>
    </w:p>
    <w:p w:rsidR="00A9624A" w:rsidRPr="003D0F43" w:rsidRDefault="006934B2">
      <w:pPr>
        <w:pStyle w:val="11"/>
        <w:numPr>
          <w:ilvl w:val="0"/>
          <w:numId w:val="38"/>
        </w:numPr>
        <w:tabs>
          <w:tab w:val="left" w:pos="1071"/>
        </w:tabs>
        <w:spacing w:line="264" w:lineRule="auto"/>
        <w:ind w:firstLine="360"/>
        <w:rPr>
          <w:sz w:val="24"/>
          <w:szCs w:val="24"/>
        </w:rPr>
      </w:pPr>
      <w:r w:rsidRPr="003D0F43">
        <w:rPr>
          <w:sz w:val="24"/>
          <w:szCs w:val="24"/>
        </w:rPr>
        <w:t>площадки, отводимые под промывочно-пропарочные станции (пункты), не отвечающие требованиям типового технологического процесса станций;</w:t>
      </w:r>
    </w:p>
    <w:p w:rsidR="00A9624A" w:rsidRPr="003D0F43" w:rsidRDefault="006934B2">
      <w:pPr>
        <w:pStyle w:val="11"/>
        <w:numPr>
          <w:ilvl w:val="0"/>
          <w:numId w:val="38"/>
        </w:numPr>
        <w:tabs>
          <w:tab w:val="left" w:pos="1085"/>
        </w:tabs>
        <w:spacing w:line="264" w:lineRule="auto"/>
        <w:ind w:firstLine="360"/>
        <w:rPr>
          <w:sz w:val="24"/>
          <w:szCs w:val="24"/>
        </w:rPr>
      </w:pPr>
      <w:r w:rsidRPr="003D0F43">
        <w:rPr>
          <w:sz w:val="24"/>
          <w:szCs w:val="24"/>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A9624A" w:rsidRPr="003D0F43" w:rsidRDefault="006934B2">
      <w:pPr>
        <w:pStyle w:val="11"/>
        <w:numPr>
          <w:ilvl w:val="0"/>
          <w:numId w:val="36"/>
        </w:numPr>
        <w:tabs>
          <w:tab w:val="left" w:pos="1330"/>
        </w:tabs>
        <w:spacing w:line="264" w:lineRule="auto"/>
        <w:ind w:firstLine="360"/>
        <w:rPr>
          <w:sz w:val="24"/>
          <w:szCs w:val="24"/>
        </w:rPr>
      </w:pPr>
      <w:r w:rsidRPr="003D0F43">
        <w:rPr>
          <w:sz w:val="24"/>
          <w:szCs w:val="24"/>
        </w:rPr>
        <w:t>При обработке на промывочно-пропарочных станциях (пунктах):</w:t>
      </w:r>
    </w:p>
    <w:p w:rsidR="00A9624A" w:rsidRPr="003D0F43" w:rsidRDefault="006934B2">
      <w:pPr>
        <w:pStyle w:val="11"/>
        <w:numPr>
          <w:ilvl w:val="0"/>
          <w:numId w:val="39"/>
        </w:numPr>
        <w:tabs>
          <w:tab w:val="left" w:pos="1081"/>
        </w:tabs>
        <w:spacing w:line="264" w:lineRule="auto"/>
        <w:ind w:firstLine="360"/>
        <w:rPr>
          <w:sz w:val="24"/>
          <w:szCs w:val="24"/>
        </w:rPr>
      </w:pPr>
      <w:r w:rsidRPr="003D0F43">
        <w:rPr>
          <w:sz w:val="24"/>
          <w:szCs w:val="24"/>
        </w:rPr>
        <w:t>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A9624A" w:rsidRPr="003D0F43" w:rsidRDefault="006934B2">
      <w:pPr>
        <w:pStyle w:val="11"/>
        <w:numPr>
          <w:ilvl w:val="0"/>
          <w:numId w:val="39"/>
        </w:numPr>
        <w:tabs>
          <w:tab w:val="left" w:pos="1090"/>
        </w:tabs>
        <w:spacing w:line="264" w:lineRule="auto"/>
        <w:ind w:firstLine="360"/>
        <w:rPr>
          <w:sz w:val="24"/>
          <w:szCs w:val="24"/>
        </w:rPr>
      </w:pPr>
      <w:r w:rsidRPr="003D0F43">
        <w:rPr>
          <w:sz w:val="24"/>
          <w:szCs w:val="24"/>
        </w:rPr>
        <w:t>сливные приборы, крышки колпаков и загрузочные люки цистерн закрываются;</w:t>
      </w:r>
    </w:p>
    <w:p w:rsidR="00A9624A" w:rsidRPr="003D0F43" w:rsidRDefault="006934B2">
      <w:pPr>
        <w:pStyle w:val="11"/>
        <w:numPr>
          <w:ilvl w:val="0"/>
          <w:numId w:val="39"/>
        </w:numPr>
        <w:tabs>
          <w:tab w:val="left" w:pos="1066"/>
        </w:tabs>
        <w:spacing w:line="264" w:lineRule="auto"/>
        <w:ind w:firstLine="360"/>
        <w:rPr>
          <w:sz w:val="24"/>
          <w:szCs w:val="24"/>
        </w:rPr>
      </w:pPr>
      <w:r w:rsidRPr="003D0F43">
        <w:rPr>
          <w:sz w:val="24"/>
          <w:szCs w:val="24"/>
        </w:rPr>
        <w:t>обработанные цистерны оборудуются исправной запорной арматурой.</w:t>
      </w:r>
    </w:p>
    <w:p w:rsidR="00A9624A" w:rsidRPr="003D0F43" w:rsidRDefault="006934B2">
      <w:pPr>
        <w:pStyle w:val="11"/>
        <w:numPr>
          <w:ilvl w:val="0"/>
          <w:numId w:val="36"/>
        </w:numPr>
        <w:tabs>
          <w:tab w:val="left" w:pos="1330"/>
        </w:tabs>
        <w:spacing w:line="264" w:lineRule="auto"/>
        <w:ind w:firstLine="360"/>
        <w:rPr>
          <w:sz w:val="24"/>
          <w:szCs w:val="24"/>
        </w:rPr>
      </w:pPr>
      <w:r w:rsidRPr="003D0F43">
        <w:rPr>
          <w:sz w:val="24"/>
          <w:szCs w:val="24"/>
        </w:rPr>
        <w:t>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A9624A" w:rsidRPr="003D0F43" w:rsidRDefault="006934B2">
      <w:pPr>
        <w:pStyle w:val="11"/>
        <w:spacing w:line="264" w:lineRule="auto"/>
        <w:ind w:firstLine="360"/>
        <w:rPr>
          <w:sz w:val="24"/>
          <w:szCs w:val="24"/>
        </w:rPr>
      </w:pPr>
      <w:r w:rsidRPr="003D0F43">
        <w:rPr>
          <w:sz w:val="24"/>
          <w:szCs w:val="24"/>
        </w:rPr>
        <w:t>Люки и приямки на отстойниках и трубопроводах должны быть постоянно закрыты крышками.</w:t>
      </w:r>
    </w:p>
    <w:p w:rsidR="00A9624A" w:rsidRPr="003D0F43" w:rsidRDefault="006934B2">
      <w:pPr>
        <w:pStyle w:val="11"/>
        <w:spacing w:line="264" w:lineRule="auto"/>
        <w:ind w:firstLine="360"/>
        <w:rPr>
          <w:sz w:val="24"/>
          <w:szCs w:val="24"/>
        </w:rPr>
      </w:pPr>
      <w:r w:rsidRPr="003D0F43">
        <w:rPr>
          <w:sz w:val="24"/>
          <w:szCs w:val="24"/>
        </w:rPr>
        <w:t>При заправке клапанов используются только аккумуляторные фонари и искробезопасный инструмент.</w:t>
      </w:r>
    </w:p>
    <w:p w:rsidR="00A9624A" w:rsidRPr="003D0F43" w:rsidRDefault="006934B2">
      <w:pPr>
        <w:pStyle w:val="11"/>
        <w:numPr>
          <w:ilvl w:val="0"/>
          <w:numId w:val="36"/>
        </w:numPr>
        <w:tabs>
          <w:tab w:val="left" w:pos="1335"/>
        </w:tabs>
        <w:spacing w:line="264" w:lineRule="auto"/>
        <w:ind w:firstLine="360"/>
        <w:rPr>
          <w:sz w:val="24"/>
          <w:szCs w:val="24"/>
        </w:rPr>
      </w:pPr>
      <w:r w:rsidRPr="003D0F43">
        <w:rPr>
          <w:sz w:val="24"/>
          <w:szCs w:val="24"/>
        </w:rPr>
        <w:t>Запрещается эксплуатировать без заземления резервуары, трубопроводы, эстакады, цистерны под сливом и сливоналивные железнодорожные пути.</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Металлические переносные и передвижные лестницы оборудуются медными крючками и резиновыми подушками под стыками.</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lastRenderedPageBreak/>
        <w:t>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Эстакады и площадки необходимо очищать от остатков нефтепродуктов не реже 1 раза в смену.</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t>На территории промывочно-пропарочных станций (пунктов) запрещается:</w:t>
      </w:r>
    </w:p>
    <w:p w:rsidR="00A9624A" w:rsidRPr="003D0F43" w:rsidRDefault="006934B2">
      <w:pPr>
        <w:pStyle w:val="11"/>
        <w:numPr>
          <w:ilvl w:val="0"/>
          <w:numId w:val="40"/>
        </w:numPr>
        <w:tabs>
          <w:tab w:val="left" w:pos="1061"/>
        </w:tabs>
        <w:spacing w:line="266" w:lineRule="auto"/>
        <w:ind w:firstLine="360"/>
        <w:rPr>
          <w:sz w:val="24"/>
          <w:szCs w:val="24"/>
        </w:rPr>
      </w:pPr>
      <w:r w:rsidRPr="003D0F43">
        <w:rPr>
          <w:sz w:val="24"/>
          <w:szCs w:val="24"/>
        </w:rPr>
        <w:t>пользоваться при работе внутри котла цистерны обувью, подбитой стальными пластинами или гвоздями;</w:t>
      </w:r>
    </w:p>
    <w:p w:rsidR="00A9624A" w:rsidRPr="003D0F43" w:rsidRDefault="006934B2">
      <w:pPr>
        <w:pStyle w:val="11"/>
        <w:numPr>
          <w:ilvl w:val="0"/>
          <w:numId w:val="40"/>
        </w:numPr>
        <w:tabs>
          <w:tab w:val="left" w:pos="1085"/>
        </w:tabs>
        <w:spacing w:line="266" w:lineRule="auto"/>
        <w:ind w:firstLine="360"/>
        <w:rPr>
          <w:sz w:val="24"/>
          <w:szCs w:val="24"/>
        </w:rPr>
      </w:pPr>
      <w:r w:rsidRPr="003D0F43">
        <w:rPr>
          <w:sz w:val="24"/>
          <w:szCs w:val="24"/>
        </w:rPr>
        <w:t>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A9624A" w:rsidRPr="003D0F43" w:rsidRDefault="006934B2">
      <w:pPr>
        <w:pStyle w:val="11"/>
        <w:numPr>
          <w:ilvl w:val="0"/>
          <w:numId w:val="40"/>
        </w:numPr>
        <w:tabs>
          <w:tab w:val="left" w:pos="1080"/>
        </w:tabs>
        <w:spacing w:line="266" w:lineRule="auto"/>
        <w:ind w:firstLine="360"/>
        <w:rPr>
          <w:sz w:val="24"/>
          <w:szCs w:val="24"/>
        </w:rPr>
      </w:pPr>
      <w:r w:rsidRPr="003D0F43">
        <w:rPr>
          <w:sz w:val="24"/>
          <w:szCs w:val="24"/>
        </w:rPr>
        <w:t>применять для спуска людей в цистерну переносные стальные лестницы, а также деревянные лестницы, обитые сталью;</w:t>
      </w:r>
    </w:p>
    <w:p w:rsidR="00A9624A" w:rsidRPr="003D0F43" w:rsidRDefault="006934B2">
      <w:pPr>
        <w:pStyle w:val="11"/>
        <w:numPr>
          <w:ilvl w:val="0"/>
          <w:numId w:val="40"/>
        </w:numPr>
        <w:tabs>
          <w:tab w:val="left" w:pos="1056"/>
        </w:tabs>
        <w:spacing w:line="266" w:lineRule="auto"/>
        <w:ind w:firstLine="360"/>
        <w:rPr>
          <w:sz w:val="24"/>
          <w:szCs w:val="24"/>
        </w:rPr>
      </w:pPr>
      <w:r w:rsidRPr="003D0F43">
        <w:rPr>
          <w:sz w:val="24"/>
          <w:szCs w:val="24"/>
        </w:rPr>
        <w:t>оставлять обтирочные материалы внутри осматриваемых цистерн и на их наружных частях;</w:t>
      </w:r>
    </w:p>
    <w:p w:rsidR="00A9624A" w:rsidRPr="003D0F43" w:rsidRDefault="006934B2">
      <w:pPr>
        <w:pStyle w:val="11"/>
        <w:numPr>
          <w:ilvl w:val="0"/>
          <w:numId w:val="40"/>
        </w:numPr>
        <w:tabs>
          <w:tab w:val="left" w:pos="1748"/>
        </w:tabs>
        <w:spacing w:line="266" w:lineRule="auto"/>
        <w:ind w:firstLine="360"/>
        <w:rPr>
          <w:sz w:val="24"/>
          <w:szCs w:val="24"/>
        </w:rPr>
      </w:pPr>
      <w:r w:rsidRPr="003D0F43">
        <w:rPr>
          <w:sz w:val="24"/>
          <w:szCs w:val="24"/>
        </w:rPr>
        <w:t>осуществлять въезд локомотивов в депо очистки и под эстакады.</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t>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A9624A" w:rsidRPr="003D0F43" w:rsidRDefault="006934B2">
      <w:pPr>
        <w:pStyle w:val="11"/>
        <w:spacing w:line="266" w:lineRule="auto"/>
        <w:ind w:firstLine="360"/>
        <w:rPr>
          <w:sz w:val="24"/>
          <w:szCs w:val="24"/>
        </w:rPr>
      </w:pPr>
      <w:r w:rsidRPr="003D0F43">
        <w:rPr>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Разлитые на железнодорожных путях легковоспламеняющиеся и горючие жидкости должны засыпаться песком, землей и удаляться.</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Шпалы и брусья при временном хранении на перегонах, станциях и звеносборочных базах укладываются в штабели.</w:t>
      </w:r>
    </w:p>
    <w:p w:rsidR="00A9624A" w:rsidRPr="003D0F43" w:rsidRDefault="006934B2">
      <w:pPr>
        <w:pStyle w:val="11"/>
        <w:spacing w:line="266" w:lineRule="auto"/>
        <w:ind w:firstLine="360"/>
        <w:rPr>
          <w:sz w:val="24"/>
          <w:szCs w:val="24"/>
        </w:rPr>
      </w:pPr>
      <w:r w:rsidRPr="003D0F43">
        <w:rPr>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A9624A" w:rsidRPr="003D0F43" w:rsidRDefault="006934B2">
      <w:pPr>
        <w:pStyle w:val="11"/>
        <w:spacing w:line="266" w:lineRule="auto"/>
        <w:ind w:firstLine="360"/>
        <w:rPr>
          <w:sz w:val="24"/>
          <w:szCs w:val="24"/>
        </w:rPr>
      </w:pPr>
      <w:r w:rsidRPr="003D0F43">
        <w:rPr>
          <w:sz w:val="24"/>
          <w:szCs w:val="24"/>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A9624A" w:rsidRPr="003D0F43" w:rsidRDefault="006934B2">
      <w:pPr>
        <w:pStyle w:val="11"/>
        <w:numPr>
          <w:ilvl w:val="0"/>
          <w:numId w:val="36"/>
        </w:numPr>
        <w:tabs>
          <w:tab w:val="left" w:pos="2031"/>
        </w:tabs>
        <w:spacing w:line="266" w:lineRule="auto"/>
        <w:ind w:firstLine="360"/>
        <w:rPr>
          <w:sz w:val="24"/>
          <w:szCs w:val="24"/>
        </w:rPr>
      </w:pPr>
      <w:r w:rsidRPr="003D0F43">
        <w:rPr>
          <w:sz w:val="24"/>
          <w:szCs w:val="24"/>
        </w:rPr>
        <w:t>Запрещается складирование сена, соломы и дров:</w:t>
      </w:r>
    </w:p>
    <w:p w:rsidR="00A9624A" w:rsidRPr="003D0F43" w:rsidRDefault="006934B2">
      <w:pPr>
        <w:pStyle w:val="11"/>
        <w:numPr>
          <w:ilvl w:val="0"/>
          <w:numId w:val="41"/>
        </w:numPr>
        <w:tabs>
          <w:tab w:val="left" w:pos="1062"/>
        </w:tabs>
        <w:spacing w:line="266" w:lineRule="auto"/>
        <w:ind w:firstLine="360"/>
        <w:rPr>
          <w:sz w:val="24"/>
          <w:szCs w:val="24"/>
        </w:rPr>
      </w:pPr>
      <w:r w:rsidRPr="003D0F43">
        <w:rPr>
          <w:sz w:val="24"/>
          <w:szCs w:val="24"/>
        </w:rPr>
        <w:t>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A9624A" w:rsidRPr="003D0F43" w:rsidRDefault="006934B2">
      <w:pPr>
        <w:pStyle w:val="11"/>
        <w:numPr>
          <w:ilvl w:val="0"/>
          <w:numId w:val="41"/>
        </w:numPr>
        <w:tabs>
          <w:tab w:val="left" w:pos="1772"/>
        </w:tabs>
        <w:spacing w:line="266" w:lineRule="auto"/>
        <w:ind w:firstLine="360"/>
        <w:rPr>
          <w:sz w:val="24"/>
          <w:szCs w:val="24"/>
        </w:rPr>
      </w:pPr>
      <w:r w:rsidRPr="003D0F43">
        <w:rPr>
          <w:sz w:val="24"/>
          <w:szCs w:val="24"/>
        </w:rPr>
        <w:t xml:space="preserve">на расстоянии менее </w:t>
      </w:r>
      <w:r w:rsidRPr="003D0F43">
        <w:rPr>
          <w:sz w:val="24"/>
          <w:szCs w:val="24"/>
          <w:shd w:val="clear" w:color="auto" w:fill="80FFFF"/>
        </w:rPr>
        <w:t>15</w:t>
      </w:r>
      <w:r w:rsidRPr="003D0F43">
        <w:rPr>
          <w:sz w:val="24"/>
          <w:szCs w:val="24"/>
        </w:rPr>
        <w:t xml:space="preserve"> метров от оси линий связи;</w:t>
      </w:r>
    </w:p>
    <w:p w:rsidR="00A9624A" w:rsidRPr="003D0F43" w:rsidRDefault="006934B2">
      <w:pPr>
        <w:pStyle w:val="11"/>
        <w:numPr>
          <w:ilvl w:val="0"/>
          <w:numId w:val="41"/>
        </w:numPr>
        <w:tabs>
          <w:tab w:val="left" w:pos="1772"/>
        </w:tabs>
        <w:spacing w:line="266" w:lineRule="auto"/>
        <w:ind w:firstLine="360"/>
        <w:rPr>
          <w:sz w:val="24"/>
          <w:szCs w:val="24"/>
        </w:rPr>
      </w:pPr>
      <w:r w:rsidRPr="003D0F43">
        <w:rPr>
          <w:sz w:val="24"/>
          <w:szCs w:val="24"/>
        </w:rPr>
        <w:t>в пределах охранных зон воздушных линий электропередачи.</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t>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lastRenderedPageBreak/>
        <w:t>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A9624A" w:rsidRPr="003D0F43" w:rsidRDefault="006934B2">
      <w:pPr>
        <w:pStyle w:val="11"/>
        <w:numPr>
          <w:ilvl w:val="0"/>
          <w:numId w:val="42"/>
        </w:numPr>
        <w:tabs>
          <w:tab w:val="left" w:pos="1066"/>
        </w:tabs>
        <w:spacing w:line="266" w:lineRule="auto"/>
        <w:ind w:firstLine="360"/>
        <w:rPr>
          <w:sz w:val="24"/>
          <w:szCs w:val="24"/>
        </w:rPr>
      </w:pPr>
      <w:r w:rsidRPr="003D0F43">
        <w:rPr>
          <w:sz w:val="24"/>
          <w:szCs w:val="24"/>
        </w:rPr>
        <w:t>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A9624A" w:rsidRPr="003D0F43" w:rsidRDefault="006934B2">
      <w:pPr>
        <w:pStyle w:val="11"/>
        <w:numPr>
          <w:ilvl w:val="0"/>
          <w:numId w:val="42"/>
        </w:numPr>
        <w:tabs>
          <w:tab w:val="left" w:pos="1076"/>
        </w:tabs>
        <w:spacing w:line="266" w:lineRule="auto"/>
        <w:ind w:firstLine="360"/>
        <w:rPr>
          <w:sz w:val="24"/>
          <w:szCs w:val="24"/>
        </w:rPr>
      </w:pPr>
      <w:r w:rsidRPr="003D0F43">
        <w:rPr>
          <w:sz w:val="24"/>
          <w:szCs w:val="24"/>
        </w:rPr>
        <w:t xml:space="preserve">участок для сжигания находится на расстоянии не менее </w:t>
      </w:r>
      <w:r w:rsidRPr="003D0F43">
        <w:rPr>
          <w:sz w:val="24"/>
          <w:szCs w:val="24"/>
          <w:shd w:val="clear" w:color="auto" w:fill="80FFFF"/>
        </w:rPr>
        <w:t>10</w:t>
      </w:r>
      <w:r w:rsidRPr="003D0F43">
        <w:rPr>
          <w:sz w:val="24"/>
          <w:szCs w:val="24"/>
        </w:rPr>
        <w:t xml:space="preserve"> метров от леса, объектов железнодорожного транспорта;</w:t>
      </w:r>
    </w:p>
    <w:p w:rsidR="00A9624A" w:rsidRPr="003D0F43" w:rsidRDefault="006934B2">
      <w:pPr>
        <w:pStyle w:val="11"/>
        <w:numPr>
          <w:ilvl w:val="0"/>
          <w:numId w:val="42"/>
        </w:numPr>
        <w:tabs>
          <w:tab w:val="left" w:pos="1071"/>
        </w:tabs>
        <w:spacing w:line="266" w:lineRule="auto"/>
        <w:ind w:firstLine="360"/>
        <w:rPr>
          <w:sz w:val="24"/>
          <w:szCs w:val="24"/>
        </w:rPr>
      </w:pPr>
      <w:r w:rsidRPr="003D0F43">
        <w:rPr>
          <w:sz w:val="24"/>
          <w:szCs w:val="24"/>
        </w:rPr>
        <w:t>участок для сжигания отделен противопожарной минерализованной полосой шириной не менее 1,4 метра;</w:t>
      </w:r>
    </w:p>
    <w:p w:rsidR="00A9624A" w:rsidRPr="00A44C72" w:rsidRDefault="006934B2" w:rsidP="00A44C72">
      <w:pPr>
        <w:pStyle w:val="11"/>
        <w:numPr>
          <w:ilvl w:val="0"/>
          <w:numId w:val="42"/>
        </w:numPr>
        <w:tabs>
          <w:tab w:val="left" w:pos="1062"/>
        </w:tabs>
        <w:spacing w:line="266" w:lineRule="auto"/>
        <w:ind w:firstLine="360"/>
        <w:rPr>
          <w:sz w:val="24"/>
          <w:szCs w:val="24"/>
        </w:rPr>
      </w:pPr>
      <w:r w:rsidRPr="003D0F43">
        <w:rPr>
          <w:sz w:val="24"/>
          <w:szCs w:val="24"/>
        </w:rPr>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A9624A" w:rsidRPr="003D0F43" w:rsidRDefault="006934B2">
      <w:pPr>
        <w:pStyle w:val="11"/>
        <w:numPr>
          <w:ilvl w:val="0"/>
          <w:numId w:val="36"/>
        </w:numPr>
        <w:tabs>
          <w:tab w:val="left" w:pos="1330"/>
        </w:tabs>
        <w:spacing w:line="266" w:lineRule="auto"/>
        <w:ind w:firstLine="360"/>
        <w:rPr>
          <w:sz w:val="24"/>
          <w:szCs w:val="24"/>
        </w:rPr>
      </w:pPr>
      <w:r w:rsidRPr="003D0F43">
        <w:rPr>
          <w:sz w:val="24"/>
          <w:szCs w:val="24"/>
        </w:rPr>
        <w:t xml:space="preserve">На территории лесных насаждений мосты должны окаймляться минерализованной полосой шириной не менее </w:t>
      </w:r>
      <w:r w:rsidRPr="003D0F43">
        <w:rPr>
          <w:sz w:val="24"/>
          <w:szCs w:val="24"/>
          <w:shd w:val="clear" w:color="auto" w:fill="80FFFF"/>
        </w:rPr>
        <w:t>1</w:t>
      </w:r>
      <w:r w:rsidRPr="003D0F43">
        <w:rPr>
          <w:sz w:val="24"/>
          <w:szCs w:val="24"/>
        </w:rPr>
        <w:t>,4 метра по внешнему периметру полосы отвода.</w:t>
      </w:r>
    </w:p>
    <w:p w:rsidR="00A9624A" w:rsidRPr="003D0F43" w:rsidRDefault="006934B2">
      <w:pPr>
        <w:pStyle w:val="11"/>
        <w:spacing w:line="266" w:lineRule="auto"/>
        <w:ind w:firstLine="360"/>
        <w:rPr>
          <w:sz w:val="24"/>
          <w:szCs w:val="24"/>
        </w:rPr>
      </w:pPr>
      <w:r w:rsidRPr="003D0F43">
        <w:rPr>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A9624A" w:rsidRPr="003D0F43" w:rsidRDefault="006934B2">
      <w:pPr>
        <w:pStyle w:val="11"/>
        <w:spacing w:line="266" w:lineRule="auto"/>
        <w:ind w:firstLine="360"/>
        <w:rPr>
          <w:sz w:val="24"/>
          <w:szCs w:val="24"/>
        </w:rPr>
      </w:pPr>
      <w:r w:rsidRPr="003D0F43">
        <w:rPr>
          <w:sz w:val="24"/>
          <w:szCs w:val="24"/>
        </w:rPr>
        <w:t>На всех мостах и путепроводах запрещается:</w:t>
      </w:r>
    </w:p>
    <w:p w:rsidR="00A9624A" w:rsidRPr="003D0F43" w:rsidRDefault="006934B2">
      <w:pPr>
        <w:pStyle w:val="11"/>
        <w:spacing w:line="266" w:lineRule="auto"/>
        <w:ind w:firstLine="360"/>
        <w:rPr>
          <w:sz w:val="24"/>
          <w:szCs w:val="24"/>
        </w:rPr>
      </w:pPr>
      <w:r w:rsidRPr="003D0F43">
        <w:rPr>
          <w:sz w:val="24"/>
          <w:szCs w:val="24"/>
        </w:rPr>
        <w:t>устраивать под ними места стоянки для судов, плотов, барж и лодок;</w:t>
      </w:r>
    </w:p>
    <w:p w:rsidR="00A9624A" w:rsidRPr="003D0F43" w:rsidRDefault="006934B2">
      <w:pPr>
        <w:pStyle w:val="11"/>
        <w:spacing w:line="266" w:lineRule="auto"/>
        <w:ind w:firstLine="360"/>
        <w:rPr>
          <w:sz w:val="24"/>
          <w:szCs w:val="24"/>
        </w:rPr>
      </w:pPr>
      <w:r w:rsidRPr="003D0F43">
        <w:rPr>
          <w:sz w:val="24"/>
          <w:szCs w:val="24"/>
        </w:rPr>
        <w:t>проводить заправку керосиновых фонарей и баков бензомоторных агрегатов;</w:t>
      </w:r>
    </w:p>
    <w:p w:rsidR="00A9624A" w:rsidRPr="003D0F43" w:rsidRDefault="006934B2">
      <w:pPr>
        <w:pStyle w:val="11"/>
        <w:spacing w:line="266" w:lineRule="auto"/>
        <w:ind w:firstLine="360"/>
        <w:rPr>
          <w:sz w:val="24"/>
          <w:szCs w:val="24"/>
        </w:rPr>
      </w:pPr>
      <w:r w:rsidRPr="003D0F43">
        <w:rPr>
          <w:sz w:val="24"/>
          <w:szCs w:val="24"/>
        </w:rPr>
        <w:t>содержать пролетные строения и другие конструкции не очищенными от нефтепродуктов;</w:t>
      </w:r>
    </w:p>
    <w:p w:rsidR="00A9624A" w:rsidRPr="003D0F43" w:rsidRDefault="006934B2">
      <w:pPr>
        <w:pStyle w:val="11"/>
        <w:spacing w:line="266" w:lineRule="auto"/>
        <w:ind w:firstLine="360"/>
        <w:rPr>
          <w:sz w:val="24"/>
          <w:szCs w:val="24"/>
        </w:rPr>
      </w:pPr>
      <w:r w:rsidRPr="003D0F43">
        <w:rPr>
          <w:sz w:val="24"/>
          <w:szCs w:val="24"/>
        </w:rPr>
        <w:t>производить под мостами выжигание сухой травы, а также сжигание кустарника и другого горючего материала;</w:t>
      </w:r>
    </w:p>
    <w:p w:rsidR="00A9624A" w:rsidRPr="003D0F43" w:rsidRDefault="006934B2">
      <w:pPr>
        <w:pStyle w:val="11"/>
        <w:spacing w:line="266" w:lineRule="auto"/>
        <w:ind w:firstLine="360"/>
        <w:rPr>
          <w:sz w:val="24"/>
          <w:szCs w:val="24"/>
        </w:rPr>
      </w:pPr>
      <w:r w:rsidRPr="003D0F43">
        <w:rPr>
          <w:sz w:val="24"/>
          <w:szCs w:val="24"/>
        </w:rPr>
        <w:t>производить огневые работы без разрешения руководителя организации.</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A9624A" w:rsidRPr="003D0F43" w:rsidRDefault="006934B2">
      <w:pPr>
        <w:pStyle w:val="11"/>
        <w:numPr>
          <w:ilvl w:val="0"/>
          <w:numId w:val="36"/>
        </w:numPr>
        <w:tabs>
          <w:tab w:val="left" w:pos="1335"/>
        </w:tabs>
        <w:spacing w:line="266" w:lineRule="auto"/>
        <w:ind w:firstLine="360"/>
        <w:rPr>
          <w:sz w:val="24"/>
          <w:szCs w:val="24"/>
        </w:rPr>
      </w:pPr>
      <w:r w:rsidRPr="003D0F43">
        <w:rPr>
          <w:sz w:val="24"/>
          <w:szCs w:val="24"/>
        </w:rPr>
        <w:t>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A9624A" w:rsidRPr="003D0F43" w:rsidRDefault="006934B2">
      <w:pPr>
        <w:pStyle w:val="11"/>
        <w:numPr>
          <w:ilvl w:val="0"/>
          <w:numId w:val="36"/>
        </w:numPr>
        <w:tabs>
          <w:tab w:val="left" w:pos="1340"/>
        </w:tabs>
        <w:spacing w:line="266" w:lineRule="auto"/>
        <w:ind w:firstLine="360"/>
        <w:rPr>
          <w:sz w:val="24"/>
          <w:szCs w:val="24"/>
        </w:rPr>
      </w:pPr>
      <w:r w:rsidRPr="003D0F43">
        <w:rPr>
          <w:sz w:val="24"/>
          <w:szCs w:val="24"/>
        </w:rPr>
        <w:t>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A9624A" w:rsidRPr="003D0F43" w:rsidRDefault="006934B2">
      <w:pPr>
        <w:pStyle w:val="11"/>
        <w:numPr>
          <w:ilvl w:val="0"/>
          <w:numId w:val="21"/>
        </w:numPr>
        <w:tabs>
          <w:tab w:val="left" w:pos="619"/>
        </w:tabs>
        <w:spacing w:line="240" w:lineRule="auto"/>
        <w:ind w:firstLine="0"/>
        <w:rPr>
          <w:sz w:val="24"/>
          <w:szCs w:val="24"/>
        </w:rPr>
      </w:pPr>
      <w:r w:rsidRPr="003D0F43">
        <w:rPr>
          <w:sz w:val="24"/>
          <w:szCs w:val="24"/>
        </w:rPr>
        <w:t>Транспортирование пожаровзрывоопасных и пожароопасных веществ и материалов</w:t>
      </w:r>
    </w:p>
    <w:p w:rsidR="00A9624A" w:rsidRPr="00A44C72" w:rsidRDefault="006934B2" w:rsidP="00A44C72">
      <w:pPr>
        <w:pStyle w:val="11"/>
        <w:numPr>
          <w:ilvl w:val="0"/>
          <w:numId w:val="43"/>
        </w:numPr>
        <w:tabs>
          <w:tab w:val="left" w:pos="1335"/>
        </w:tabs>
        <w:spacing w:line="264" w:lineRule="auto"/>
        <w:ind w:firstLine="360"/>
        <w:rPr>
          <w:sz w:val="24"/>
          <w:szCs w:val="24"/>
        </w:rPr>
      </w:pPr>
      <w:r w:rsidRPr="003D0F43">
        <w:rPr>
          <w:sz w:val="24"/>
          <w:szCs w:val="24"/>
        </w:rPr>
        <w:t>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A9624A" w:rsidRPr="003D0F43" w:rsidRDefault="006934B2">
      <w:pPr>
        <w:pStyle w:val="11"/>
        <w:spacing w:line="266" w:lineRule="auto"/>
        <w:ind w:firstLine="360"/>
        <w:rPr>
          <w:sz w:val="24"/>
          <w:szCs w:val="24"/>
        </w:rPr>
      </w:pPr>
      <w:r w:rsidRPr="003D0F43">
        <w:rPr>
          <w:sz w:val="24"/>
          <w:szCs w:val="24"/>
        </w:rPr>
        <w:t xml:space="preserve">Запрещается эксплуатация автомобилей, перевозящих легковоспламеняющиеся и </w:t>
      </w:r>
      <w:r w:rsidRPr="003D0F43">
        <w:rPr>
          <w:sz w:val="24"/>
          <w:szCs w:val="24"/>
        </w:rPr>
        <w:lastRenderedPageBreak/>
        <w:t>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A9624A" w:rsidRPr="003D0F43" w:rsidRDefault="006934B2">
      <w:pPr>
        <w:pStyle w:val="11"/>
        <w:numPr>
          <w:ilvl w:val="0"/>
          <w:numId w:val="43"/>
        </w:numPr>
        <w:tabs>
          <w:tab w:val="left" w:pos="1335"/>
        </w:tabs>
        <w:spacing w:line="266" w:lineRule="auto"/>
        <w:ind w:firstLine="360"/>
        <w:rPr>
          <w:sz w:val="24"/>
          <w:szCs w:val="24"/>
        </w:rPr>
      </w:pPr>
      <w:r w:rsidRPr="003D0F43">
        <w:rPr>
          <w:sz w:val="24"/>
          <w:szCs w:val="24"/>
        </w:rPr>
        <w:t>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A9624A" w:rsidRPr="003D0F43" w:rsidRDefault="006934B2">
      <w:pPr>
        <w:pStyle w:val="11"/>
        <w:spacing w:line="266" w:lineRule="auto"/>
        <w:ind w:firstLine="360"/>
        <w:rPr>
          <w:sz w:val="24"/>
          <w:szCs w:val="24"/>
        </w:rPr>
      </w:pPr>
      <w:r w:rsidRPr="003D0F43">
        <w:rPr>
          <w:sz w:val="24"/>
          <w:szCs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Запрещается погрузка в один вагон или контейнер пожаровзрывоопасных веществ и материалов, не разрешенных к совместной перевозке.</w:t>
      </w:r>
    </w:p>
    <w:p w:rsidR="00A9624A" w:rsidRPr="003D0F43" w:rsidRDefault="006934B2">
      <w:pPr>
        <w:pStyle w:val="11"/>
        <w:spacing w:line="266" w:lineRule="auto"/>
        <w:ind w:firstLine="360"/>
        <w:rPr>
          <w:sz w:val="24"/>
          <w:szCs w:val="24"/>
        </w:rPr>
      </w:pPr>
      <w:r w:rsidRPr="003D0F43">
        <w:rPr>
          <w:sz w:val="24"/>
          <w:szCs w:val="24"/>
        </w:rPr>
        <w:t>Ящики с кислотами при их погрузке в вагоны ставятся в противоположную сторону от ящиков с легковоспламеняющимися и горючими жидкостями.</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A9624A" w:rsidRPr="003D0F43" w:rsidRDefault="006934B2">
      <w:pPr>
        <w:pStyle w:val="11"/>
        <w:spacing w:line="266" w:lineRule="auto"/>
        <w:ind w:firstLine="360"/>
        <w:rPr>
          <w:sz w:val="24"/>
          <w:szCs w:val="24"/>
        </w:rPr>
      </w:pPr>
      <w:r w:rsidRPr="003D0F43">
        <w:rPr>
          <w:sz w:val="24"/>
          <w:szCs w:val="24"/>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A9624A" w:rsidRPr="003D0F43" w:rsidRDefault="006934B2">
      <w:pPr>
        <w:pStyle w:val="11"/>
        <w:spacing w:line="266" w:lineRule="auto"/>
        <w:ind w:firstLine="360"/>
        <w:rPr>
          <w:sz w:val="24"/>
          <w:szCs w:val="24"/>
        </w:rPr>
      </w:pPr>
      <w:r w:rsidRPr="003D0F43">
        <w:rPr>
          <w:sz w:val="24"/>
          <w:szCs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 xml:space="preserve">Руководитель организации обеспечивает места погрузки и разгрузки </w:t>
      </w:r>
      <w:r w:rsidRPr="003D0F43">
        <w:rPr>
          <w:sz w:val="24"/>
          <w:szCs w:val="24"/>
        </w:rPr>
        <w:lastRenderedPageBreak/>
        <w:t>пожаровзрывоопасных и пожароопасных веществ и материалов:</w:t>
      </w:r>
    </w:p>
    <w:p w:rsidR="00A9624A" w:rsidRPr="003D0F43" w:rsidRDefault="006934B2">
      <w:pPr>
        <w:pStyle w:val="11"/>
        <w:numPr>
          <w:ilvl w:val="0"/>
          <w:numId w:val="44"/>
        </w:numPr>
        <w:tabs>
          <w:tab w:val="left" w:pos="1066"/>
        </w:tabs>
        <w:spacing w:line="266" w:lineRule="auto"/>
        <w:ind w:firstLine="360"/>
        <w:rPr>
          <w:sz w:val="24"/>
          <w:szCs w:val="24"/>
        </w:rPr>
      </w:pPr>
      <w:r w:rsidRPr="003D0F43">
        <w:rPr>
          <w:sz w:val="24"/>
          <w:szCs w:val="24"/>
        </w:rPr>
        <w:t>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A9624A" w:rsidRPr="003D0F43" w:rsidRDefault="006934B2">
      <w:pPr>
        <w:pStyle w:val="11"/>
        <w:numPr>
          <w:ilvl w:val="0"/>
          <w:numId w:val="44"/>
        </w:numPr>
        <w:tabs>
          <w:tab w:val="left" w:pos="1758"/>
        </w:tabs>
        <w:spacing w:line="266" w:lineRule="auto"/>
        <w:ind w:firstLine="360"/>
        <w:rPr>
          <w:sz w:val="24"/>
          <w:szCs w:val="24"/>
        </w:rPr>
      </w:pPr>
      <w:r w:rsidRPr="003D0F43">
        <w:rPr>
          <w:sz w:val="24"/>
          <w:szCs w:val="24"/>
        </w:rPr>
        <w:t>первичными средствами пожаротушения;</w:t>
      </w:r>
    </w:p>
    <w:p w:rsidR="00A9624A" w:rsidRPr="003D0F43" w:rsidRDefault="006934B2">
      <w:pPr>
        <w:pStyle w:val="11"/>
        <w:numPr>
          <w:ilvl w:val="0"/>
          <w:numId w:val="44"/>
        </w:numPr>
        <w:tabs>
          <w:tab w:val="left" w:pos="1062"/>
        </w:tabs>
        <w:spacing w:line="266" w:lineRule="auto"/>
        <w:ind w:firstLine="360"/>
        <w:rPr>
          <w:sz w:val="24"/>
          <w:szCs w:val="24"/>
        </w:rPr>
      </w:pPr>
      <w:r w:rsidRPr="003D0F43">
        <w:rPr>
          <w:sz w:val="24"/>
          <w:szCs w:val="24"/>
        </w:rPr>
        <w:t>исправным стационарным или временным электрическим освещением во взрывозащищенном исполнении.</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A9624A" w:rsidRPr="003D0F43" w:rsidRDefault="006934B2">
      <w:pPr>
        <w:pStyle w:val="11"/>
        <w:numPr>
          <w:ilvl w:val="0"/>
          <w:numId w:val="43"/>
        </w:numPr>
        <w:tabs>
          <w:tab w:val="left" w:pos="1335"/>
        </w:tabs>
        <w:spacing w:line="266" w:lineRule="auto"/>
        <w:ind w:firstLine="360"/>
        <w:rPr>
          <w:sz w:val="24"/>
          <w:szCs w:val="24"/>
        </w:rPr>
      </w:pPr>
      <w:r w:rsidRPr="003D0F43">
        <w:rPr>
          <w:sz w:val="24"/>
          <w:szCs w:val="24"/>
        </w:rPr>
        <w:t>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A9624A" w:rsidRPr="003D0F43" w:rsidRDefault="006934B2">
      <w:pPr>
        <w:pStyle w:val="11"/>
        <w:numPr>
          <w:ilvl w:val="0"/>
          <w:numId w:val="43"/>
        </w:numPr>
        <w:tabs>
          <w:tab w:val="left" w:pos="1340"/>
        </w:tabs>
        <w:spacing w:line="266" w:lineRule="auto"/>
        <w:ind w:firstLine="360"/>
        <w:rPr>
          <w:sz w:val="24"/>
          <w:szCs w:val="24"/>
        </w:rPr>
      </w:pPr>
      <w:r w:rsidRPr="003D0F43">
        <w:rPr>
          <w:sz w:val="24"/>
          <w:szCs w:val="24"/>
        </w:rPr>
        <w:t>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A9624A" w:rsidRPr="003D0F43" w:rsidRDefault="006934B2">
      <w:pPr>
        <w:pStyle w:val="11"/>
        <w:spacing w:line="266" w:lineRule="auto"/>
        <w:ind w:firstLine="360"/>
        <w:rPr>
          <w:sz w:val="24"/>
          <w:szCs w:val="24"/>
        </w:rPr>
      </w:pPr>
      <w:r w:rsidRPr="003D0F43">
        <w:rPr>
          <w:sz w:val="24"/>
          <w:szCs w:val="24"/>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При проведении технологических операций, связанных с наполнением и сливом легковоспламеняющихся и горючих жидкостей:</w:t>
      </w:r>
    </w:p>
    <w:p w:rsidR="00A9624A" w:rsidRPr="003D0F43" w:rsidRDefault="006934B2">
      <w:pPr>
        <w:pStyle w:val="11"/>
        <w:numPr>
          <w:ilvl w:val="0"/>
          <w:numId w:val="45"/>
        </w:numPr>
        <w:tabs>
          <w:tab w:val="left" w:pos="1066"/>
        </w:tabs>
        <w:spacing w:line="266" w:lineRule="auto"/>
        <w:ind w:firstLine="360"/>
        <w:rPr>
          <w:sz w:val="24"/>
          <w:szCs w:val="24"/>
        </w:rPr>
      </w:pPr>
      <w:r w:rsidRPr="003D0F43">
        <w:rPr>
          <w:sz w:val="24"/>
          <w:szCs w:val="24"/>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A9624A" w:rsidRPr="003D0F43" w:rsidRDefault="006934B2">
      <w:pPr>
        <w:pStyle w:val="11"/>
        <w:numPr>
          <w:ilvl w:val="0"/>
          <w:numId w:val="45"/>
        </w:numPr>
        <w:tabs>
          <w:tab w:val="left" w:pos="1071"/>
        </w:tabs>
        <w:spacing w:line="266" w:lineRule="auto"/>
        <w:ind w:firstLine="360"/>
        <w:rPr>
          <w:sz w:val="24"/>
          <w:szCs w:val="24"/>
        </w:rPr>
      </w:pPr>
      <w:r w:rsidRPr="003D0F43">
        <w:rPr>
          <w:sz w:val="24"/>
          <w:szCs w:val="24"/>
        </w:rPr>
        <w:t>арматура, шланги, разъемные соединения, устройства защиты от статического электричества должны быть в исправном техническом состоянии.</w:t>
      </w:r>
    </w:p>
    <w:p w:rsidR="00A9624A" w:rsidRPr="003D0F43" w:rsidRDefault="006934B2">
      <w:pPr>
        <w:pStyle w:val="11"/>
        <w:numPr>
          <w:ilvl w:val="0"/>
          <w:numId w:val="43"/>
        </w:numPr>
        <w:tabs>
          <w:tab w:val="left" w:pos="1330"/>
        </w:tabs>
        <w:spacing w:line="266" w:lineRule="auto"/>
        <w:ind w:firstLine="360"/>
        <w:rPr>
          <w:sz w:val="24"/>
          <w:szCs w:val="24"/>
        </w:rPr>
      </w:pPr>
      <w:r w:rsidRPr="003D0F43">
        <w:rPr>
          <w:sz w:val="24"/>
          <w:szCs w:val="24"/>
        </w:rPr>
        <w:t>Перед заполнением резервуаров, цистерн, тары и других емкостей жидкостью необходимо проверить исправность имеющегося замерного устройства.</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A9624A" w:rsidRPr="003D0F43" w:rsidRDefault="006934B2">
      <w:pPr>
        <w:pStyle w:val="11"/>
        <w:numPr>
          <w:ilvl w:val="0"/>
          <w:numId w:val="43"/>
        </w:numPr>
        <w:tabs>
          <w:tab w:val="left" w:pos="1326"/>
        </w:tabs>
        <w:spacing w:line="266" w:lineRule="auto"/>
        <w:ind w:firstLine="360"/>
        <w:rPr>
          <w:sz w:val="24"/>
          <w:szCs w:val="24"/>
        </w:rPr>
      </w:pPr>
      <w:r w:rsidRPr="003D0F43">
        <w:rPr>
          <w:sz w:val="24"/>
          <w:szCs w:val="24"/>
        </w:rPr>
        <w:t>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A9624A" w:rsidRPr="003D0F43" w:rsidRDefault="006934B2" w:rsidP="00A44C72">
      <w:pPr>
        <w:pStyle w:val="11"/>
        <w:spacing w:line="266" w:lineRule="auto"/>
        <w:ind w:firstLine="360"/>
        <w:rPr>
          <w:sz w:val="24"/>
          <w:szCs w:val="24"/>
        </w:rPr>
      </w:pPr>
      <w:r w:rsidRPr="003D0F43">
        <w:rPr>
          <w:sz w:val="24"/>
          <w:szCs w:val="24"/>
        </w:rPr>
        <w:t>Запрещается эксплуатация рукавов с устройствами присоединения, имеющими механические повреждения и износ резьбы.</w:t>
      </w:r>
    </w:p>
    <w:p w:rsidR="00A9624A" w:rsidRPr="003D0F43" w:rsidRDefault="006934B2">
      <w:pPr>
        <w:pStyle w:val="11"/>
        <w:numPr>
          <w:ilvl w:val="0"/>
          <w:numId w:val="43"/>
        </w:numPr>
        <w:tabs>
          <w:tab w:val="left" w:pos="1350"/>
        </w:tabs>
        <w:spacing w:line="264" w:lineRule="auto"/>
        <w:ind w:firstLine="360"/>
        <w:rPr>
          <w:sz w:val="24"/>
          <w:szCs w:val="24"/>
        </w:rPr>
      </w:pPr>
      <w:r w:rsidRPr="003D0F43">
        <w:rPr>
          <w:sz w:val="24"/>
          <w:szCs w:val="24"/>
        </w:rPr>
        <w:lastRenderedPageBreak/>
        <w:t>Операции по наливу и сливу должны проводиться при заземленных трубопроводах с помощью резино-тканевых рукавов.</w:t>
      </w:r>
    </w:p>
    <w:p w:rsidR="00A9624A" w:rsidRPr="003D0F43" w:rsidRDefault="006934B2">
      <w:pPr>
        <w:pStyle w:val="11"/>
        <w:numPr>
          <w:ilvl w:val="0"/>
          <w:numId w:val="46"/>
        </w:numPr>
        <w:tabs>
          <w:tab w:val="left" w:pos="692"/>
        </w:tabs>
        <w:spacing w:line="266" w:lineRule="auto"/>
        <w:ind w:firstLine="0"/>
        <w:rPr>
          <w:sz w:val="24"/>
          <w:szCs w:val="24"/>
        </w:rPr>
      </w:pPr>
      <w:r w:rsidRPr="003D0F43">
        <w:rPr>
          <w:sz w:val="24"/>
          <w:szCs w:val="24"/>
        </w:rPr>
        <w:t>Сливоналивные операции со сжиженным углеводородным газом</w:t>
      </w:r>
    </w:p>
    <w:p w:rsidR="00A9624A" w:rsidRPr="003D0F43" w:rsidRDefault="006934B2">
      <w:pPr>
        <w:pStyle w:val="11"/>
        <w:numPr>
          <w:ilvl w:val="0"/>
          <w:numId w:val="47"/>
        </w:numPr>
        <w:tabs>
          <w:tab w:val="left" w:pos="1350"/>
        </w:tabs>
        <w:spacing w:line="266" w:lineRule="auto"/>
        <w:ind w:firstLine="360"/>
        <w:rPr>
          <w:sz w:val="24"/>
          <w:szCs w:val="24"/>
        </w:rPr>
      </w:pPr>
      <w:r w:rsidRPr="003D0F43">
        <w:rPr>
          <w:sz w:val="24"/>
          <w:szCs w:val="24"/>
        </w:rPr>
        <w:t>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w:t>
      </w:r>
      <w:r w:rsidRPr="003D0F43">
        <w:rPr>
          <w:sz w:val="24"/>
          <w:szCs w:val="24"/>
          <w:shd w:val="clear" w:color="auto" w:fill="80FFFF"/>
        </w:rPr>
        <w:t>ед</w:t>
      </w:r>
      <w:r w:rsidRPr="003D0F43">
        <w:rPr>
          <w:sz w:val="24"/>
          <w:szCs w:val="24"/>
        </w:rPr>
        <w:t>иняютс</w:t>
      </w:r>
      <w:r w:rsidRPr="003D0F43">
        <w:rPr>
          <w:sz w:val="24"/>
          <w:szCs w:val="24"/>
          <w:shd w:val="clear" w:color="auto" w:fill="80FFFF"/>
        </w:rPr>
        <w:t>я</w:t>
      </w:r>
      <w:r w:rsidRPr="003D0F43">
        <w:rPr>
          <w:sz w:val="24"/>
          <w:szCs w:val="24"/>
        </w:rPr>
        <w:t>.</w:t>
      </w:r>
    </w:p>
    <w:p w:rsidR="00A9624A" w:rsidRPr="003D0F43" w:rsidRDefault="006934B2">
      <w:pPr>
        <w:pStyle w:val="11"/>
        <w:numPr>
          <w:ilvl w:val="0"/>
          <w:numId w:val="47"/>
        </w:numPr>
        <w:tabs>
          <w:tab w:val="left" w:pos="1345"/>
        </w:tabs>
        <w:spacing w:line="266" w:lineRule="auto"/>
        <w:ind w:firstLine="360"/>
        <w:rPr>
          <w:sz w:val="24"/>
          <w:szCs w:val="24"/>
        </w:rPr>
      </w:pPr>
      <w:r w:rsidRPr="003D0F43">
        <w:rPr>
          <w:sz w:val="24"/>
          <w:szCs w:val="24"/>
        </w:rPr>
        <w:t>Во время налива и слива сжиженного углеводородного газа запрещается:</w:t>
      </w:r>
    </w:p>
    <w:p w:rsidR="00A9624A" w:rsidRPr="003D0F43" w:rsidRDefault="006934B2">
      <w:pPr>
        <w:pStyle w:val="11"/>
        <w:numPr>
          <w:ilvl w:val="0"/>
          <w:numId w:val="48"/>
        </w:numPr>
        <w:tabs>
          <w:tab w:val="left" w:pos="1057"/>
        </w:tabs>
        <w:spacing w:line="266" w:lineRule="auto"/>
        <w:ind w:firstLine="360"/>
        <w:rPr>
          <w:sz w:val="24"/>
          <w:szCs w:val="24"/>
        </w:rPr>
      </w:pPr>
      <w:r w:rsidRPr="003D0F43">
        <w:rPr>
          <w:sz w:val="24"/>
          <w:szCs w:val="24"/>
        </w:rPr>
        <w:t xml:space="preserve">проведение пожароопасных работ и курение на расстоянии менее </w:t>
      </w:r>
      <w:r w:rsidRPr="003D0F43">
        <w:rPr>
          <w:sz w:val="24"/>
          <w:szCs w:val="24"/>
          <w:shd w:val="clear" w:color="auto" w:fill="80FFFF"/>
        </w:rPr>
        <w:t>10</w:t>
      </w:r>
      <w:r w:rsidRPr="003D0F43">
        <w:rPr>
          <w:sz w:val="24"/>
          <w:szCs w:val="24"/>
        </w:rPr>
        <w:t>0 метров от цистерны;</w:t>
      </w:r>
    </w:p>
    <w:p w:rsidR="00A9624A" w:rsidRPr="003D0F43" w:rsidRDefault="006934B2">
      <w:pPr>
        <w:pStyle w:val="11"/>
        <w:numPr>
          <w:ilvl w:val="0"/>
          <w:numId w:val="48"/>
        </w:numPr>
        <w:tabs>
          <w:tab w:val="left" w:pos="1100"/>
        </w:tabs>
        <w:spacing w:line="266" w:lineRule="auto"/>
        <w:ind w:firstLine="360"/>
        <w:rPr>
          <w:sz w:val="24"/>
          <w:szCs w:val="24"/>
        </w:rPr>
      </w:pPr>
      <w:r w:rsidRPr="003D0F43">
        <w:rPr>
          <w:sz w:val="24"/>
          <w:szCs w:val="24"/>
        </w:rPr>
        <w:t>проведение ремонтных работ на цистернах и вблизи них, а также иных работ, не связанных со сливоналивными операциями;</w:t>
      </w:r>
    </w:p>
    <w:p w:rsidR="00A9624A" w:rsidRPr="003D0F43" w:rsidRDefault="006934B2">
      <w:pPr>
        <w:pStyle w:val="11"/>
        <w:numPr>
          <w:ilvl w:val="0"/>
          <w:numId w:val="48"/>
        </w:numPr>
        <w:tabs>
          <w:tab w:val="left" w:pos="1095"/>
        </w:tabs>
        <w:spacing w:line="266" w:lineRule="auto"/>
        <w:ind w:firstLine="360"/>
        <w:rPr>
          <w:sz w:val="24"/>
          <w:szCs w:val="24"/>
        </w:rPr>
      </w:pPr>
      <w:r w:rsidRPr="003D0F43">
        <w:rPr>
          <w:sz w:val="24"/>
          <w:szCs w:val="24"/>
        </w:rPr>
        <w:t>подъезд автомобильного и маневрового железнодорожного транспорта;</w:t>
      </w:r>
    </w:p>
    <w:p w:rsidR="00A9624A" w:rsidRPr="003D0F43" w:rsidRDefault="006934B2">
      <w:pPr>
        <w:pStyle w:val="11"/>
        <w:numPr>
          <w:ilvl w:val="0"/>
          <w:numId w:val="48"/>
        </w:numPr>
        <w:tabs>
          <w:tab w:val="left" w:pos="1071"/>
        </w:tabs>
        <w:spacing w:line="266" w:lineRule="auto"/>
        <w:ind w:firstLine="360"/>
        <w:rPr>
          <w:sz w:val="24"/>
          <w:szCs w:val="24"/>
        </w:rPr>
      </w:pPr>
      <w:r w:rsidRPr="003D0F43">
        <w:rPr>
          <w:sz w:val="24"/>
          <w:szCs w:val="24"/>
        </w:rPr>
        <w:t>нахождение на сливоналивной эстакаде посторонних лиц, не осуществляющих сливоналивные операции.</w:t>
      </w:r>
    </w:p>
    <w:p w:rsidR="00A9624A" w:rsidRPr="003D0F43" w:rsidRDefault="006934B2">
      <w:pPr>
        <w:pStyle w:val="11"/>
        <w:numPr>
          <w:ilvl w:val="0"/>
          <w:numId w:val="47"/>
        </w:numPr>
        <w:tabs>
          <w:tab w:val="left" w:pos="1345"/>
        </w:tabs>
        <w:spacing w:line="266" w:lineRule="auto"/>
        <w:ind w:firstLine="360"/>
        <w:rPr>
          <w:sz w:val="24"/>
          <w:szCs w:val="24"/>
        </w:rPr>
      </w:pPr>
      <w:r w:rsidRPr="003D0F43">
        <w:rPr>
          <w:sz w:val="24"/>
          <w:szCs w:val="24"/>
        </w:rPr>
        <w:t>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A9624A" w:rsidRPr="003D0F43" w:rsidRDefault="006934B2">
      <w:pPr>
        <w:pStyle w:val="11"/>
        <w:spacing w:line="266" w:lineRule="auto"/>
        <w:ind w:firstLine="360"/>
        <w:rPr>
          <w:sz w:val="24"/>
          <w:szCs w:val="24"/>
        </w:rPr>
      </w:pPr>
      <w:r w:rsidRPr="003D0F43">
        <w:rPr>
          <w:sz w:val="24"/>
          <w:szCs w:val="24"/>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A9624A" w:rsidRPr="003D0F43" w:rsidRDefault="006934B2">
      <w:pPr>
        <w:pStyle w:val="11"/>
        <w:numPr>
          <w:ilvl w:val="0"/>
          <w:numId w:val="47"/>
        </w:numPr>
        <w:tabs>
          <w:tab w:val="left" w:pos="1350"/>
        </w:tabs>
        <w:spacing w:line="266" w:lineRule="auto"/>
        <w:ind w:firstLine="360"/>
        <w:rPr>
          <w:sz w:val="24"/>
          <w:szCs w:val="24"/>
        </w:rPr>
      </w:pPr>
      <w:r w:rsidRPr="003D0F43">
        <w:rPr>
          <w:sz w:val="24"/>
          <w:szCs w:val="24"/>
        </w:rPr>
        <w:t>Запрещается выполнять сливоналивные операции во время грозы.</w:t>
      </w:r>
    </w:p>
    <w:p w:rsidR="00A9624A" w:rsidRPr="003D0F43" w:rsidRDefault="006934B2">
      <w:pPr>
        <w:pStyle w:val="11"/>
        <w:numPr>
          <w:ilvl w:val="0"/>
          <w:numId w:val="47"/>
        </w:numPr>
        <w:tabs>
          <w:tab w:val="left" w:pos="1345"/>
        </w:tabs>
        <w:spacing w:line="266" w:lineRule="auto"/>
        <w:ind w:firstLine="360"/>
        <w:rPr>
          <w:sz w:val="24"/>
          <w:szCs w:val="24"/>
        </w:rPr>
      </w:pPr>
      <w:r w:rsidRPr="003D0F43">
        <w:rPr>
          <w:sz w:val="24"/>
          <w:szCs w:val="24"/>
        </w:rPr>
        <w:t>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A9624A" w:rsidRPr="003D0F43" w:rsidRDefault="006934B2">
      <w:pPr>
        <w:pStyle w:val="11"/>
        <w:numPr>
          <w:ilvl w:val="0"/>
          <w:numId w:val="47"/>
        </w:numPr>
        <w:tabs>
          <w:tab w:val="left" w:pos="2006"/>
        </w:tabs>
        <w:spacing w:line="266" w:lineRule="auto"/>
        <w:ind w:firstLine="360"/>
        <w:rPr>
          <w:sz w:val="24"/>
          <w:szCs w:val="24"/>
        </w:rPr>
      </w:pPr>
      <w:r w:rsidRPr="003D0F43">
        <w:rPr>
          <w:sz w:val="24"/>
          <w:szCs w:val="24"/>
        </w:rPr>
        <w:t>Запрещается заполнение цистерн в следующих случаях:</w:t>
      </w:r>
    </w:p>
    <w:p w:rsidR="00A9624A" w:rsidRPr="003D0F43" w:rsidRDefault="006934B2">
      <w:pPr>
        <w:pStyle w:val="11"/>
        <w:numPr>
          <w:ilvl w:val="0"/>
          <w:numId w:val="49"/>
        </w:numPr>
        <w:tabs>
          <w:tab w:val="left" w:pos="1076"/>
        </w:tabs>
        <w:spacing w:line="266" w:lineRule="auto"/>
        <w:ind w:firstLine="360"/>
        <w:rPr>
          <w:sz w:val="24"/>
          <w:szCs w:val="24"/>
        </w:rPr>
      </w:pPr>
      <w:r w:rsidRPr="003D0F43">
        <w:rPr>
          <w:sz w:val="24"/>
          <w:szCs w:val="24"/>
        </w:rPr>
        <w:t>истек срок заводского и деповского ремонта ходовых частей цистерны;</w:t>
      </w:r>
    </w:p>
    <w:p w:rsidR="00A9624A" w:rsidRPr="003D0F43" w:rsidRDefault="006934B2">
      <w:pPr>
        <w:pStyle w:val="11"/>
        <w:numPr>
          <w:ilvl w:val="0"/>
          <w:numId w:val="49"/>
        </w:numPr>
        <w:tabs>
          <w:tab w:val="left" w:pos="1095"/>
        </w:tabs>
        <w:spacing w:line="266" w:lineRule="auto"/>
        <w:ind w:firstLine="360"/>
        <w:rPr>
          <w:sz w:val="24"/>
          <w:szCs w:val="24"/>
        </w:rPr>
      </w:pPr>
      <w:r w:rsidRPr="003D0F43">
        <w:rPr>
          <w:sz w:val="24"/>
          <w:szCs w:val="24"/>
        </w:rPr>
        <w:t>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A9624A" w:rsidRPr="003D0F43" w:rsidRDefault="006934B2">
      <w:pPr>
        <w:pStyle w:val="11"/>
        <w:numPr>
          <w:ilvl w:val="0"/>
          <w:numId w:val="49"/>
        </w:numPr>
        <w:tabs>
          <w:tab w:val="left" w:pos="1071"/>
        </w:tabs>
        <w:spacing w:line="266" w:lineRule="auto"/>
        <w:ind w:firstLine="360"/>
        <w:rPr>
          <w:sz w:val="24"/>
          <w:szCs w:val="24"/>
        </w:rPr>
      </w:pPr>
      <w:r w:rsidRPr="003D0F43">
        <w:rPr>
          <w:sz w:val="24"/>
          <w:szCs w:val="24"/>
        </w:rPr>
        <w:t>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A9624A" w:rsidRPr="003D0F43" w:rsidRDefault="006934B2">
      <w:pPr>
        <w:pStyle w:val="11"/>
        <w:numPr>
          <w:ilvl w:val="0"/>
          <w:numId w:val="49"/>
        </w:numPr>
        <w:tabs>
          <w:tab w:val="left" w:pos="1742"/>
        </w:tabs>
        <w:spacing w:line="266" w:lineRule="auto"/>
        <w:ind w:firstLine="360"/>
        <w:rPr>
          <w:sz w:val="24"/>
          <w:szCs w:val="24"/>
        </w:rPr>
      </w:pPr>
      <w:r w:rsidRPr="003D0F43">
        <w:rPr>
          <w:sz w:val="24"/>
          <w:szCs w:val="24"/>
        </w:rPr>
        <w:t>нет либо не читаемы установленные клеймы и надписи;</w:t>
      </w:r>
    </w:p>
    <w:p w:rsidR="00A9624A" w:rsidRPr="003D0F43" w:rsidRDefault="006934B2">
      <w:pPr>
        <w:pStyle w:val="11"/>
        <w:numPr>
          <w:ilvl w:val="0"/>
          <w:numId w:val="49"/>
        </w:numPr>
        <w:tabs>
          <w:tab w:val="left" w:pos="1076"/>
        </w:tabs>
        <w:spacing w:line="266" w:lineRule="auto"/>
        <w:ind w:firstLine="360"/>
        <w:rPr>
          <w:sz w:val="24"/>
          <w:szCs w:val="24"/>
        </w:rPr>
      </w:pPr>
      <w:r w:rsidRPr="003D0F43">
        <w:rPr>
          <w:sz w:val="24"/>
          <w:szCs w:val="24"/>
        </w:rPr>
        <w:t>повреждена цилиндрическая часть котла или днища (трещины, вмятины, заметные изменения формы и др.);</w:t>
      </w:r>
    </w:p>
    <w:p w:rsidR="00A9624A" w:rsidRPr="003D0F43" w:rsidRDefault="006934B2">
      <w:pPr>
        <w:pStyle w:val="11"/>
        <w:numPr>
          <w:ilvl w:val="0"/>
          <w:numId w:val="49"/>
        </w:numPr>
        <w:tabs>
          <w:tab w:val="left" w:pos="1066"/>
        </w:tabs>
        <w:spacing w:line="266" w:lineRule="auto"/>
        <w:ind w:firstLine="360"/>
        <w:rPr>
          <w:sz w:val="24"/>
          <w:szCs w:val="24"/>
        </w:rPr>
      </w:pPr>
      <w:r w:rsidRPr="003D0F43">
        <w:rPr>
          <w:sz w:val="24"/>
          <w:szCs w:val="24"/>
        </w:rPr>
        <w:t>цистерны заполнены продуктами, не относящимися к сжиженным углеводородным газам;</w:t>
      </w:r>
    </w:p>
    <w:p w:rsidR="00A9624A" w:rsidRPr="003D0F43" w:rsidRDefault="006934B2">
      <w:pPr>
        <w:pStyle w:val="11"/>
        <w:numPr>
          <w:ilvl w:val="0"/>
          <w:numId w:val="49"/>
        </w:numPr>
        <w:tabs>
          <w:tab w:val="left" w:pos="1134"/>
        </w:tabs>
        <w:spacing w:line="266" w:lineRule="auto"/>
        <w:ind w:firstLine="360"/>
        <w:rPr>
          <w:sz w:val="24"/>
          <w:szCs w:val="24"/>
        </w:rPr>
      </w:pPr>
      <w:r w:rsidRPr="003D0F43">
        <w:rPr>
          <w:sz w:val="24"/>
          <w:szCs w:val="24"/>
        </w:rPr>
        <w:t>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A9624A" w:rsidRPr="003D0F43" w:rsidRDefault="006934B2">
      <w:pPr>
        <w:pStyle w:val="11"/>
        <w:numPr>
          <w:ilvl w:val="0"/>
          <w:numId w:val="47"/>
        </w:numPr>
        <w:tabs>
          <w:tab w:val="left" w:pos="1335"/>
        </w:tabs>
        <w:spacing w:line="266" w:lineRule="auto"/>
        <w:ind w:firstLine="360"/>
        <w:rPr>
          <w:sz w:val="24"/>
          <w:szCs w:val="24"/>
        </w:rPr>
      </w:pPr>
      <w:r w:rsidRPr="003D0F43">
        <w:rPr>
          <w:sz w:val="24"/>
          <w:szCs w:val="24"/>
        </w:rPr>
        <w:t>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A9624A" w:rsidRPr="003D0F43" w:rsidRDefault="006934B2">
      <w:pPr>
        <w:pStyle w:val="11"/>
        <w:spacing w:line="266" w:lineRule="auto"/>
        <w:ind w:firstLine="360"/>
        <w:rPr>
          <w:sz w:val="24"/>
          <w:szCs w:val="24"/>
        </w:rPr>
      </w:pPr>
      <w:r w:rsidRPr="003D0F43">
        <w:rPr>
          <w:sz w:val="24"/>
          <w:szCs w:val="24"/>
        </w:rPr>
        <w:t xml:space="preserve">Дренирование воды и неиспаряющихся остатков сжиженного углеводородного газа </w:t>
      </w:r>
      <w:r w:rsidRPr="003D0F43">
        <w:rPr>
          <w:sz w:val="24"/>
          <w:szCs w:val="24"/>
        </w:rPr>
        <w:lastRenderedPageBreak/>
        <w:t>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A9624A" w:rsidRPr="003D0F43" w:rsidRDefault="006934B2">
      <w:pPr>
        <w:pStyle w:val="11"/>
        <w:numPr>
          <w:ilvl w:val="0"/>
          <w:numId w:val="47"/>
        </w:numPr>
        <w:tabs>
          <w:tab w:val="left" w:pos="1330"/>
        </w:tabs>
        <w:spacing w:line="266" w:lineRule="auto"/>
        <w:ind w:firstLine="360"/>
        <w:rPr>
          <w:sz w:val="24"/>
          <w:szCs w:val="24"/>
        </w:rPr>
      </w:pPr>
      <w:r w:rsidRPr="003D0F43">
        <w:rPr>
          <w:sz w:val="24"/>
          <w:szCs w:val="24"/>
        </w:rPr>
        <w:t>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A9624A" w:rsidRPr="003D0F43" w:rsidRDefault="006934B2">
      <w:pPr>
        <w:pStyle w:val="11"/>
        <w:numPr>
          <w:ilvl w:val="0"/>
          <w:numId w:val="47"/>
        </w:numPr>
        <w:tabs>
          <w:tab w:val="left" w:pos="1330"/>
        </w:tabs>
        <w:spacing w:line="266" w:lineRule="auto"/>
        <w:ind w:firstLine="360"/>
        <w:rPr>
          <w:sz w:val="24"/>
          <w:szCs w:val="24"/>
        </w:rPr>
      </w:pPr>
      <w:r w:rsidRPr="003D0F43">
        <w:rPr>
          <w:sz w:val="24"/>
          <w:szCs w:val="24"/>
        </w:rPr>
        <w:t>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A9624A" w:rsidRPr="003D0F43" w:rsidRDefault="006934B2">
      <w:pPr>
        <w:pStyle w:val="11"/>
        <w:numPr>
          <w:ilvl w:val="0"/>
          <w:numId w:val="47"/>
        </w:numPr>
        <w:tabs>
          <w:tab w:val="left" w:pos="1326"/>
        </w:tabs>
        <w:spacing w:line="266" w:lineRule="auto"/>
        <w:ind w:firstLine="360"/>
        <w:rPr>
          <w:sz w:val="24"/>
          <w:szCs w:val="24"/>
        </w:rPr>
      </w:pPr>
      <w:r w:rsidRPr="003D0F43">
        <w:rPr>
          <w:sz w:val="24"/>
          <w:szCs w:val="24"/>
        </w:rPr>
        <w:t>Руководитель организации обеспечивает наличие на сливоналивных эстакадах первичных средств пожаротушения.</w:t>
      </w:r>
    </w:p>
    <w:p w:rsidR="00A9624A" w:rsidRPr="00A44C72" w:rsidRDefault="006934B2" w:rsidP="00A44C72">
      <w:pPr>
        <w:pStyle w:val="11"/>
        <w:numPr>
          <w:ilvl w:val="0"/>
          <w:numId w:val="47"/>
        </w:numPr>
        <w:tabs>
          <w:tab w:val="left" w:pos="1321"/>
        </w:tabs>
        <w:spacing w:line="266" w:lineRule="auto"/>
        <w:ind w:firstLine="360"/>
        <w:rPr>
          <w:sz w:val="24"/>
          <w:szCs w:val="24"/>
        </w:rPr>
      </w:pPr>
      <w:r w:rsidRPr="003D0F43">
        <w:rPr>
          <w:sz w:val="24"/>
          <w:szCs w:val="24"/>
        </w:rPr>
        <w:t>Цистерна для сжиженного углеводородного газа с обнаруженной неисправностью, из-за которой она не может следовать по</w:t>
      </w:r>
      <w:r w:rsidR="00A44C72" w:rsidRPr="00A44C72">
        <w:rPr>
          <w:sz w:val="24"/>
          <w:szCs w:val="24"/>
        </w:rPr>
        <w:t xml:space="preserve"> </w:t>
      </w:r>
      <w:r w:rsidRPr="00A44C72">
        <w:rPr>
          <w:sz w:val="24"/>
          <w:szCs w:val="24"/>
        </w:rPr>
        <w:t>назначению, должна отцепляться от состава и отводиться на отдельный путь.</w:t>
      </w:r>
    </w:p>
    <w:p w:rsidR="00A9624A" w:rsidRPr="003D0F43" w:rsidRDefault="006934B2">
      <w:pPr>
        <w:pStyle w:val="11"/>
        <w:numPr>
          <w:ilvl w:val="0"/>
          <w:numId w:val="47"/>
        </w:numPr>
        <w:tabs>
          <w:tab w:val="left" w:pos="1350"/>
        </w:tabs>
        <w:spacing w:line="266" w:lineRule="auto"/>
        <w:ind w:firstLine="360"/>
        <w:rPr>
          <w:sz w:val="24"/>
          <w:szCs w:val="24"/>
        </w:rPr>
      </w:pPr>
      <w:r w:rsidRPr="003D0F43">
        <w:rPr>
          <w:sz w:val="24"/>
          <w:szCs w:val="24"/>
        </w:rPr>
        <w:t>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A9624A" w:rsidRPr="003D0F43" w:rsidRDefault="006934B2">
      <w:pPr>
        <w:pStyle w:val="11"/>
        <w:numPr>
          <w:ilvl w:val="0"/>
          <w:numId w:val="47"/>
        </w:numPr>
        <w:tabs>
          <w:tab w:val="left" w:pos="1345"/>
        </w:tabs>
        <w:spacing w:line="266" w:lineRule="auto"/>
        <w:ind w:firstLine="360"/>
        <w:rPr>
          <w:sz w:val="24"/>
          <w:szCs w:val="24"/>
        </w:rPr>
      </w:pPr>
      <w:r w:rsidRPr="003D0F43">
        <w:rPr>
          <w:sz w:val="24"/>
          <w:szCs w:val="24"/>
        </w:rPr>
        <w:t>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A9624A" w:rsidRPr="003D0F43" w:rsidRDefault="006934B2">
      <w:pPr>
        <w:pStyle w:val="11"/>
        <w:numPr>
          <w:ilvl w:val="0"/>
          <w:numId w:val="47"/>
        </w:numPr>
        <w:tabs>
          <w:tab w:val="left" w:pos="1340"/>
        </w:tabs>
        <w:spacing w:line="266" w:lineRule="auto"/>
        <w:ind w:firstLine="360"/>
        <w:rPr>
          <w:sz w:val="24"/>
          <w:szCs w:val="24"/>
        </w:rPr>
      </w:pPr>
      <w:r w:rsidRPr="003D0F43">
        <w:rPr>
          <w:sz w:val="24"/>
          <w:szCs w:val="24"/>
        </w:rPr>
        <w:t>Ремонт котла цистерны, его элементов, а также его внутренний осмотр разрешается проводить только после дегазации объема котла.</w:t>
      </w:r>
    </w:p>
    <w:p w:rsidR="00A9624A" w:rsidRPr="003D0F43" w:rsidRDefault="006934B2">
      <w:pPr>
        <w:pStyle w:val="11"/>
        <w:numPr>
          <w:ilvl w:val="0"/>
          <w:numId w:val="47"/>
        </w:numPr>
        <w:tabs>
          <w:tab w:val="left" w:pos="1345"/>
        </w:tabs>
        <w:spacing w:line="266" w:lineRule="auto"/>
        <w:ind w:firstLine="360"/>
        <w:rPr>
          <w:sz w:val="24"/>
          <w:szCs w:val="24"/>
        </w:rPr>
      </w:pPr>
      <w:r w:rsidRPr="003D0F43">
        <w:rPr>
          <w:sz w:val="24"/>
          <w:szCs w:val="24"/>
        </w:rPr>
        <w:t xml:space="preserve">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w:t>
      </w:r>
      <w:r w:rsidRPr="003D0F43">
        <w:rPr>
          <w:sz w:val="24"/>
          <w:szCs w:val="24"/>
          <w:shd w:val="clear" w:color="auto" w:fill="80FFFF"/>
        </w:rPr>
        <w:t>10</w:t>
      </w:r>
      <w:r w:rsidRPr="003D0F43">
        <w:rPr>
          <w:sz w:val="24"/>
          <w:szCs w:val="24"/>
        </w:rPr>
        <w:t>0 метров.</w:t>
      </w:r>
    </w:p>
    <w:p w:rsidR="00A9624A" w:rsidRPr="003D0F43" w:rsidRDefault="006934B2">
      <w:pPr>
        <w:pStyle w:val="11"/>
        <w:numPr>
          <w:ilvl w:val="0"/>
          <w:numId w:val="47"/>
        </w:numPr>
        <w:tabs>
          <w:tab w:val="left" w:pos="2011"/>
        </w:tabs>
        <w:spacing w:line="266" w:lineRule="auto"/>
        <w:ind w:firstLine="360"/>
        <w:rPr>
          <w:sz w:val="24"/>
          <w:szCs w:val="24"/>
        </w:rPr>
      </w:pPr>
      <w:r w:rsidRPr="003D0F43">
        <w:rPr>
          <w:sz w:val="24"/>
          <w:szCs w:val="24"/>
        </w:rPr>
        <w:t>При производстве ремонтных работ запрещается:</w:t>
      </w:r>
    </w:p>
    <w:p w:rsidR="00A9624A" w:rsidRPr="003D0F43" w:rsidRDefault="006934B2">
      <w:pPr>
        <w:pStyle w:val="11"/>
        <w:numPr>
          <w:ilvl w:val="0"/>
          <w:numId w:val="50"/>
        </w:numPr>
        <w:tabs>
          <w:tab w:val="left" w:pos="1076"/>
        </w:tabs>
        <w:spacing w:line="266" w:lineRule="auto"/>
        <w:ind w:firstLine="360"/>
        <w:rPr>
          <w:sz w:val="24"/>
          <w:szCs w:val="24"/>
        </w:rPr>
      </w:pPr>
      <w:r w:rsidRPr="003D0F43">
        <w:rPr>
          <w:sz w:val="24"/>
          <w:szCs w:val="24"/>
        </w:rPr>
        <w:t>ремонтировать котел в груженом состоянии, а также в порожнем состоянии до производства дегазации его объема;</w:t>
      </w:r>
    </w:p>
    <w:p w:rsidR="00A9624A" w:rsidRPr="003D0F43" w:rsidRDefault="006934B2">
      <w:pPr>
        <w:pStyle w:val="11"/>
        <w:numPr>
          <w:ilvl w:val="0"/>
          <w:numId w:val="50"/>
        </w:numPr>
        <w:tabs>
          <w:tab w:val="left" w:pos="1723"/>
        </w:tabs>
        <w:spacing w:line="266" w:lineRule="auto"/>
        <w:ind w:firstLine="360"/>
        <w:rPr>
          <w:sz w:val="24"/>
          <w:szCs w:val="24"/>
        </w:rPr>
      </w:pPr>
      <w:r w:rsidRPr="003D0F43">
        <w:rPr>
          <w:sz w:val="24"/>
          <w:szCs w:val="24"/>
        </w:rPr>
        <w:t>производить удары по котлу цистерны;</w:t>
      </w:r>
    </w:p>
    <w:p w:rsidR="00A9624A" w:rsidRPr="003D0F43" w:rsidRDefault="006934B2">
      <w:pPr>
        <w:pStyle w:val="11"/>
        <w:numPr>
          <w:ilvl w:val="0"/>
          <w:numId w:val="50"/>
        </w:numPr>
        <w:tabs>
          <w:tab w:val="left" w:pos="1076"/>
        </w:tabs>
        <w:spacing w:line="266" w:lineRule="auto"/>
        <w:ind w:firstLine="360"/>
        <w:rPr>
          <w:sz w:val="24"/>
          <w:szCs w:val="24"/>
        </w:rPr>
      </w:pPr>
      <w:r w:rsidRPr="003D0F43">
        <w:rPr>
          <w:sz w:val="24"/>
          <w:szCs w:val="24"/>
        </w:rPr>
        <w:t>пользоваться инструментом, создающим искрение, и находиться с открытым огнем вблизи цистерны;</w:t>
      </w:r>
    </w:p>
    <w:p w:rsidR="00A9624A" w:rsidRPr="003D0F43" w:rsidRDefault="006934B2">
      <w:pPr>
        <w:pStyle w:val="11"/>
        <w:numPr>
          <w:ilvl w:val="0"/>
          <w:numId w:val="50"/>
        </w:numPr>
        <w:tabs>
          <w:tab w:val="left" w:pos="1723"/>
        </w:tabs>
        <w:spacing w:line="266" w:lineRule="auto"/>
        <w:ind w:firstLine="360"/>
        <w:rPr>
          <w:sz w:val="24"/>
          <w:szCs w:val="24"/>
        </w:rPr>
      </w:pPr>
      <w:r w:rsidRPr="003D0F43">
        <w:rPr>
          <w:sz w:val="24"/>
          <w:szCs w:val="24"/>
        </w:rPr>
        <w:t>производить под цистерной сварочные и огневые работы.</w:t>
      </w:r>
    </w:p>
    <w:p w:rsidR="00A9624A" w:rsidRPr="003D0F43" w:rsidRDefault="006934B2">
      <w:pPr>
        <w:pStyle w:val="11"/>
        <w:numPr>
          <w:ilvl w:val="0"/>
          <w:numId w:val="47"/>
        </w:numPr>
        <w:tabs>
          <w:tab w:val="left" w:pos="1340"/>
        </w:tabs>
        <w:spacing w:line="266" w:lineRule="auto"/>
        <w:ind w:firstLine="360"/>
        <w:rPr>
          <w:sz w:val="24"/>
          <w:szCs w:val="24"/>
        </w:rPr>
      </w:pPr>
      <w:r w:rsidRPr="003D0F43">
        <w:rPr>
          <w:sz w:val="24"/>
          <w:szCs w:val="24"/>
        </w:rPr>
        <w:t>При выполнении работ внутри котла цистерны (внутренний осмотр, ремонт, чистка и др.):</w:t>
      </w:r>
    </w:p>
    <w:p w:rsidR="00A9624A" w:rsidRPr="003D0F43" w:rsidRDefault="006934B2">
      <w:pPr>
        <w:pStyle w:val="11"/>
        <w:numPr>
          <w:ilvl w:val="0"/>
          <w:numId w:val="51"/>
        </w:numPr>
        <w:tabs>
          <w:tab w:val="left" w:pos="1076"/>
        </w:tabs>
        <w:spacing w:line="266" w:lineRule="auto"/>
        <w:ind w:firstLine="360"/>
        <w:rPr>
          <w:sz w:val="24"/>
          <w:szCs w:val="24"/>
        </w:rPr>
      </w:pPr>
      <w:r w:rsidRPr="003D0F43">
        <w:rPr>
          <w:sz w:val="24"/>
          <w:szCs w:val="24"/>
        </w:rPr>
        <w:t xml:space="preserve">применяются светильники напряжением не выше </w:t>
      </w:r>
      <w:r w:rsidRPr="003D0F43">
        <w:rPr>
          <w:sz w:val="24"/>
          <w:szCs w:val="24"/>
          <w:shd w:val="clear" w:color="auto" w:fill="80FFFF"/>
        </w:rPr>
        <w:t>12</w:t>
      </w:r>
      <w:r w:rsidRPr="003D0F43">
        <w:rPr>
          <w:sz w:val="24"/>
          <w:szCs w:val="24"/>
        </w:rPr>
        <w:t xml:space="preserve"> вольт в исправном взрывобезопасном исполнении. Включение и выключение светильника должно производиться вне котла цистерны;</w:t>
      </w:r>
    </w:p>
    <w:p w:rsidR="00A9624A" w:rsidRPr="003D0F43" w:rsidRDefault="006934B2">
      <w:pPr>
        <w:pStyle w:val="11"/>
        <w:numPr>
          <w:ilvl w:val="0"/>
          <w:numId w:val="51"/>
        </w:numPr>
        <w:tabs>
          <w:tab w:val="left" w:pos="1095"/>
        </w:tabs>
        <w:spacing w:line="266" w:lineRule="auto"/>
        <w:ind w:firstLine="360"/>
        <w:rPr>
          <w:sz w:val="24"/>
          <w:szCs w:val="24"/>
        </w:rPr>
      </w:pPr>
      <w:r w:rsidRPr="003D0F43">
        <w:rPr>
          <w:sz w:val="24"/>
          <w:szCs w:val="24"/>
        </w:rPr>
        <w:t>проводится анализ воздушной среды в объеме котла цистерны на отсутствие опасной концентрации углеводородов и содержание кислорода.</w:t>
      </w:r>
    </w:p>
    <w:p w:rsidR="00A9624A" w:rsidRPr="003D0F43" w:rsidRDefault="006934B2">
      <w:pPr>
        <w:pStyle w:val="11"/>
        <w:numPr>
          <w:ilvl w:val="0"/>
          <w:numId w:val="47"/>
        </w:numPr>
        <w:tabs>
          <w:tab w:val="left" w:pos="1350"/>
        </w:tabs>
        <w:spacing w:line="266" w:lineRule="auto"/>
        <w:ind w:firstLine="360"/>
        <w:rPr>
          <w:sz w:val="24"/>
          <w:szCs w:val="24"/>
        </w:rPr>
      </w:pPr>
      <w:r w:rsidRPr="003D0F43">
        <w:rPr>
          <w:sz w:val="24"/>
          <w:szCs w:val="24"/>
        </w:rPr>
        <w:t>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A9624A" w:rsidRPr="00A44C72" w:rsidRDefault="006934B2" w:rsidP="00A44C72">
      <w:pPr>
        <w:pStyle w:val="11"/>
        <w:numPr>
          <w:ilvl w:val="0"/>
          <w:numId w:val="47"/>
        </w:numPr>
        <w:tabs>
          <w:tab w:val="left" w:pos="1350"/>
        </w:tabs>
        <w:spacing w:line="266" w:lineRule="auto"/>
        <w:ind w:firstLine="360"/>
        <w:rPr>
          <w:sz w:val="24"/>
          <w:szCs w:val="24"/>
        </w:rPr>
      </w:pPr>
      <w:r w:rsidRPr="003D0F43">
        <w:rPr>
          <w:sz w:val="24"/>
          <w:szCs w:val="24"/>
        </w:rPr>
        <w:t xml:space="preserve">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w:t>
      </w:r>
      <w:r w:rsidRPr="003D0F43">
        <w:rPr>
          <w:sz w:val="24"/>
          <w:szCs w:val="24"/>
        </w:rPr>
        <w:lastRenderedPageBreak/>
        <w:t>работники</w:t>
      </w:r>
      <w:r w:rsidR="00A44C72" w:rsidRPr="00A44C72">
        <w:rPr>
          <w:sz w:val="24"/>
          <w:szCs w:val="24"/>
        </w:rPr>
        <w:t xml:space="preserve"> </w:t>
      </w:r>
      <w:r w:rsidRPr="00A44C72">
        <w:rPr>
          <w:sz w:val="24"/>
          <w:szCs w:val="24"/>
        </w:rPr>
        <w:t>организации должны действовать в соответствии с планом локализации и ликвидации пожароопасных ситуаций и пожаров.</w:t>
      </w:r>
    </w:p>
    <w:p w:rsidR="00A9624A" w:rsidRPr="003D0F43" w:rsidRDefault="006934B2">
      <w:pPr>
        <w:pStyle w:val="11"/>
        <w:ind w:firstLine="360"/>
        <w:rPr>
          <w:sz w:val="24"/>
          <w:szCs w:val="24"/>
        </w:rPr>
      </w:pPr>
      <w:r w:rsidRPr="003D0F43">
        <w:rPr>
          <w:sz w:val="24"/>
          <w:szCs w:val="24"/>
        </w:rPr>
        <w:t>Руководитель организации создает для целей ликвидации пожароопасных ситуаций и пожаров аварийные группы.</w:t>
      </w:r>
    </w:p>
    <w:p w:rsidR="00A9624A" w:rsidRPr="003D0F43" w:rsidRDefault="006934B2">
      <w:pPr>
        <w:pStyle w:val="11"/>
        <w:numPr>
          <w:ilvl w:val="0"/>
          <w:numId w:val="47"/>
        </w:numPr>
        <w:tabs>
          <w:tab w:val="left" w:pos="2011"/>
        </w:tabs>
        <w:ind w:firstLine="360"/>
        <w:rPr>
          <w:sz w:val="24"/>
          <w:szCs w:val="24"/>
        </w:rPr>
      </w:pPr>
      <w:r w:rsidRPr="003D0F43">
        <w:rPr>
          <w:sz w:val="24"/>
          <w:szCs w:val="24"/>
        </w:rPr>
        <w:t>При утечке сжиженного углеводородного газа следует:</w:t>
      </w:r>
    </w:p>
    <w:p w:rsidR="00A9624A" w:rsidRPr="003D0F43" w:rsidRDefault="006934B2">
      <w:pPr>
        <w:pStyle w:val="11"/>
        <w:numPr>
          <w:ilvl w:val="0"/>
          <w:numId w:val="52"/>
        </w:numPr>
        <w:tabs>
          <w:tab w:val="left" w:pos="1070"/>
        </w:tabs>
        <w:ind w:firstLine="360"/>
        <w:rPr>
          <w:sz w:val="24"/>
          <w:szCs w:val="24"/>
        </w:rPr>
      </w:pPr>
      <w:r w:rsidRPr="003D0F43">
        <w:rPr>
          <w:sz w:val="24"/>
          <w:szCs w:val="24"/>
        </w:rPr>
        <w:t>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A9624A" w:rsidRPr="003D0F43" w:rsidRDefault="006934B2">
      <w:pPr>
        <w:pStyle w:val="11"/>
        <w:numPr>
          <w:ilvl w:val="0"/>
          <w:numId w:val="52"/>
        </w:numPr>
        <w:tabs>
          <w:tab w:val="left" w:pos="1089"/>
        </w:tabs>
        <w:ind w:firstLine="360"/>
        <w:rPr>
          <w:sz w:val="24"/>
          <w:szCs w:val="24"/>
        </w:rPr>
      </w:pPr>
      <w:r w:rsidRPr="003D0F43">
        <w:rPr>
          <w:sz w:val="24"/>
          <w:szCs w:val="24"/>
        </w:rPr>
        <w:t>убрать из зоны разлива сжиженного углеводородного газа горючие вещества;</w:t>
      </w:r>
    </w:p>
    <w:p w:rsidR="00A9624A" w:rsidRPr="003D0F43" w:rsidRDefault="006934B2">
      <w:pPr>
        <w:pStyle w:val="11"/>
        <w:numPr>
          <w:ilvl w:val="0"/>
          <w:numId w:val="52"/>
        </w:numPr>
        <w:tabs>
          <w:tab w:val="left" w:pos="1074"/>
        </w:tabs>
        <w:ind w:firstLine="360"/>
        <w:rPr>
          <w:sz w:val="24"/>
          <w:szCs w:val="24"/>
        </w:rPr>
      </w:pPr>
      <w:r w:rsidRPr="003D0F43">
        <w:rPr>
          <w:sz w:val="24"/>
          <w:szCs w:val="24"/>
        </w:rPr>
        <w:t>устранить течь и (или) перекачать содержимое цистерны в исправную цистерну (емкость);</w:t>
      </w:r>
    </w:p>
    <w:p w:rsidR="00A9624A" w:rsidRPr="003D0F43" w:rsidRDefault="006934B2">
      <w:pPr>
        <w:pStyle w:val="11"/>
        <w:numPr>
          <w:ilvl w:val="0"/>
          <w:numId w:val="52"/>
        </w:numPr>
        <w:tabs>
          <w:tab w:val="left" w:pos="1055"/>
        </w:tabs>
        <w:ind w:firstLine="360"/>
        <w:rPr>
          <w:sz w:val="24"/>
          <w:szCs w:val="24"/>
        </w:rPr>
      </w:pPr>
      <w:r w:rsidRPr="003D0F43">
        <w:rPr>
          <w:sz w:val="24"/>
          <w:szCs w:val="24"/>
        </w:rPr>
        <w:t>отвести вагон-цистерну со сжиженным углеводородным газом в безопасную зону;</w:t>
      </w:r>
    </w:p>
    <w:p w:rsidR="00A9624A" w:rsidRPr="003D0F43" w:rsidRDefault="006934B2">
      <w:pPr>
        <w:pStyle w:val="11"/>
        <w:numPr>
          <w:ilvl w:val="0"/>
          <w:numId w:val="52"/>
        </w:numPr>
        <w:tabs>
          <w:tab w:val="left" w:pos="1089"/>
        </w:tabs>
        <w:ind w:firstLine="360"/>
        <w:rPr>
          <w:sz w:val="24"/>
          <w:szCs w:val="24"/>
        </w:rPr>
      </w:pPr>
      <w:r w:rsidRPr="003D0F43">
        <w:rPr>
          <w:sz w:val="24"/>
          <w:szCs w:val="24"/>
        </w:rPr>
        <w:t>при интенсивной утечке под организованным контролем со стороны руководителя организации дать газу полностью выйти из цистерны;</w:t>
      </w:r>
    </w:p>
    <w:p w:rsidR="00A9624A" w:rsidRPr="003D0F43" w:rsidRDefault="006934B2">
      <w:pPr>
        <w:pStyle w:val="11"/>
        <w:numPr>
          <w:ilvl w:val="0"/>
          <w:numId w:val="52"/>
        </w:numPr>
        <w:tabs>
          <w:tab w:val="left" w:pos="1070"/>
        </w:tabs>
        <w:ind w:firstLine="360"/>
        <w:rPr>
          <w:sz w:val="24"/>
          <w:szCs w:val="24"/>
        </w:rPr>
      </w:pPr>
      <w:r w:rsidRPr="003D0F43">
        <w:rPr>
          <w:sz w:val="24"/>
          <w:szCs w:val="24"/>
        </w:rPr>
        <w:t>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A9624A" w:rsidRPr="003D0F43" w:rsidRDefault="006934B2">
      <w:pPr>
        <w:pStyle w:val="11"/>
        <w:numPr>
          <w:ilvl w:val="0"/>
          <w:numId w:val="52"/>
        </w:numPr>
        <w:tabs>
          <w:tab w:val="left" w:pos="1132"/>
        </w:tabs>
        <w:ind w:firstLine="360"/>
        <w:rPr>
          <w:sz w:val="24"/>
          <w:szCs w:val="24"/>
        </w:rPr>
      </w:pPr>
      <w:r w:rsidRPr="003D0F43">
        <w:rPr>
          <w:sz w:val="24"/>
          <w:szCs w:val="24"/>
        </w:rPr>
        <w:t>не допускать попадания сжиженного углеводородного газа в тоннели, подвалы и канализацию.</w:t>
      </w:r>
    </w:p>
    <w:p w:rsidR="00A9624A" w:rsidRPr="003D0F43" w:rsidRDefault="006934B2">
      <w:pPr>
        <w:pStyle w:val="11"/>
        <w:numPr>
          <w:ilvl w:val="0"/>
          <w:numId w:val="47"/>
        </w:numPr>
        <w:tabs>
          <w:tab w:val="left" w:pos="1334"/>
        </w:tabs>
        <w:ind w:firstLine="360"/>
        <w:rPr>
          <w:sz w:val="24"/>
          <w:szCs w:val="24"/>
        </w:rPr>
      </w:pPr>
      <w:r w:rsidRPr="003D0F43">
        <w:rPr>
          <w:sz w:val="24"/>
          <w:szCs w:val="24"/>
        </w:rPr>
        <w:t>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A9624A" w:rsidRPr="003D0F43" w:rsidRDefault="006934B2">
      <w:pPr>
        <w:pStyle w:val="11"/>
        <w:ind w:firstLine="360"/>
        <w:rPr>
          <w:sz w:val="24"/>
          <w:szCs w:val="24"/>
        </w:rPr>
      </w:pPr>
      <w:r w:rsidRPr="003D0F43">
        <w:rPr>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 цистернах, а также его количестве в зоне пожароопасной ситуации (пожара).</w:t>
      </w:r>
    </w:p>
    <w:p w:rsidR="00A9624A" w:rsidRPr="003D0F43" w:rsidRDefault="006934B2">
      <w:pPr>
        <w:pStyle w:val="11"/>
        <w:numPr>
          <w:ilvl w:val="0"/>
          <w:numId w:val="46"/>
        </w:numPr>
        <w:tabs>
          <w:tab w:val="left" w:pos="695"/>
        </w:tabs>
        <w:ind w:firstLine="0"/>
        <w:rPr>
          <w:sz w:val="24"/>
          <w:szCs w:val="24"/>
        </w:rPr>
      </w:pPr>
      <w:r w:rsidRPr="003D0F43">
        <w:rPr>
          <w:sz w:val="24"/>
          <w:szCs w:val="24"/>
        </w:rPr>
        <w:t>Объекты хранения</w:t>
      </w:r>
    </w:p>
    <w:p w:rsidR="00A9624A" w:rsidRPr="00A44C72" w:rsidRDefault="006934B2" w:rsidP="00A44C72">
      <w:pPr>
        <w:pStyle w:val="11"/>
        <w:numPr>
          <w:ilvl w:val="0"/>
          <w:numId w:val="53"/>
        </w:numPr>
        <w:tabs>
          <w:tab w:val="left" w:pos="1334"/>
        </w:tabs>
        <w:spacing w:line="264" w:lineRule="auto"/>
        <w:ind w:firstLine="360"/>
        <w:rPr>
          <w:sz w:val="24"/>
          <w:szCs w:val="24"/>
        </w:rPr>
      </w:pPr>
      <w:r w:rsidRPr="003D0F43">
        <w:rPr>
          <w:sz w:val="24"/>
          <w:szCs w:val="24"/>
        </w:rPr>
        <w:t>Хранить на складах (в помещениях) вещества и материалы необходимо с учетом их пожароопасных физико-химических свойств</w:t>
      </w:r>
      <w:r w:rsidR="00A44C72" w:rsidRPr="00A44C72">
        <w:rPr>
          <w:sz w:val="24"/>
          <w:szCs w:val="24"/>
        </w:rPr>
        <w:t xml:space="preserve"> </w:t>
      </w:r>
      <w:r w:rsidRPr="00A44C72">
        <w:rPr>
          <w:sz w:val="24"/>
          <w:szCs w:val="24"/>
        </w:rPr>
        <w:t>(способность к окислению, самонагреванию и воспламенению при попадании влаги, соприкосновении с воздухом и др.).</w:t>
      </w:r>
    </w:p>
    <w:p w:rsidR="00A9624A" w:rsidRPr="003D0F43" w:rsidRDefault="006934B2">
      <w:pPr>
        <w:pStyle w:val="11"/>
        <w:spacing w:line="266" w:lineRule="auto"/>
        <w:ind w:firstLine="360"/>
        <w:rPr>
          <w:sz w:val="24"/>
          <w:szCs w:val="24"/>
        </w:rPr>
      </w:pPr>
      <w:r w:rsidRPr="003D0F43">
        <w:rPr>
          <w:sz w:val="24"/>
          <w:szCs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A9624A" w:rsidRPr="003D0F43" w:rsidRDefault="006934B2">
      <w:pPr>
        <w:pStyle w:val="11"/>
        <w:numPr>
          <w:ilvl w:val="0"/>
          <w:numId w:val="53"/>
        </w:numPr>
        <w:tabs>
          <w:tab w:val="left" w:pos="1330"/>
        </w:tabs>
        <w:spacing w:line="266" w:lineRule="auto"/>
        <w:ind w:firstLine="360"/>
        <w:rPr>
          <w:sz w:val="24"/>
          <w:szCs w:val="24"/>
        </w:rPr>
      </w:pPr>
      <w:r w:rsidRPr="003D0F43">
        <w:rPr>
          <w:sz w:val="24"/>
          <w:szCs w:val="24"/>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A9624A" w:rsidRPr="003D0F43" w:rsidRDefault="006934B2">
      <w:pPr>
        <w:pStyle w:val="11"/>
        <w:spacing w:line="266" w:lineRule="auto"/>
        <w:ind w:firstLine="360"/>
        <w:rPr>
          <w:sz w:val="24"/>
          <w:szCs w:val="24"/>
        </w:rPr>
      </w:pPr>
      <w:r w:rsidRPr="003D0F43">
        <w:rPr>
          <w:sz w:val="24"/>
          <w:szCs w:val="24"/>
        </w:rPr>
        <w:t>На открытых площадках или под навесами хранение аэрозольных упаковок допускается только в контейнерах из негорючих материалов.</w:t>
      </w:r>
    </w:p>
    <w:p w:rsidR="00A9624A" w:rsidRPr="003D0F43" w:rsidRDefault="006934B2">
      <w:pPr>
        <w:pStyle w:val="11"/>
        <w:numPr>
          <w:ilvl w:val="0"/>
          <w:numId w:val="53"/>
        </w:numPr>
        <w:tabs>
          <w:tab w:val="left" w:pos="1326"/>
        </w:tabs>
        <w:spacing w:line="266" w:lineRule="auto"/>
        <w:ind w:firstLine="360"/>
        <w:rPr>
          <w:sz w:val="24"/>
          <w:szCs w:val="24"/>
        </w:rPr>
      </w:pPr>
      <w:r w:rsidRPr="003D0F43">
        <w:rPr>
          <w:sz w:val="24"/>
          <w:szCs w:val="24"/>
        </w:rPr>
        <w:t>Расстояние от светильников с лампами накаливания до хранящихся товаров должно быть не менее 0,5 метра.</w:t>
      </w:r>
    </w:p>
    <w:p w:rsidR="00A9624A" w:rsidRPr="003D0F43" w:rsidRDefault="006934B2">
      <w:pPr>
        <w:pStyle w:val="11"/>
        <w:numPr>
          <w:ilvl w:val="0"/>
          <w:numId w:val="53"/>
        </w:numPr>
        <w:tabs>
          <w:tab w:val="left" w:pos="1326"/>
        </w:tabs>
        <w:spacing w:line="266" w:lineRule="auto"/>
        <w:ind w:firstLine="360"/>
        <w:rPr>
          <w:sz w:val="24"/>
          <w:szCs w:val="24"/>
        </w:rPr>
      </w:pPr>
      <w:r w:rsidRPr="003D0F43">
        <w:rPr>
          <w:sz w:val="24"/>
          <w:szCs w:val="24"/>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A9624A" w:rsidRPr="003D0F43" w:rsidRDefault="006934B2">
      <w:pPr>
        <w:pStyle w:val="11"/>
        <w:spacing w:line="266" w:lineRule="auto"/>
        <w:ind w:firstLine="360"/>
        <w:rPr>
          <w:sz w:val="24"/>
          <w:szCs w:val="24"/>
        </w:rPr>
      </w:pPr>
      <w:r w:rsidRPr="003D0F43">
        <w:rPr>
          <w:sz w:val="24"/>
          <w:szCs w:val="24"/>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A9624A" w:rsidRPr="003D0F43" w:rsidRDefault="006934B2">
      <w:pPr>
        <w:pStyle w:val="11"/>
        <w:numPr>
          <w:ilvl w:val="0"/>
          <w:numId w:val="53"/>
        </w:numPr>
        <w:tabs>
          <w:tab w:val="left" w:pos="1321"/>
        </w:tabs>
        <w:spacing w:line="266" w:lineRule="auto"/>
        <w:ind w:firstLine="360"/>
        <w:rPr>
          <w:sz w:val="24"/>
          <w:szCs w:val="24"/>
        </w:rPr>
      </w:pPr>
      <w:r w:rsidRPr="003D0F43">
        <w:rPr>
          <w:sz w:val="24"/>
          <w:szCs w:val="24"/>
        </w:rPr>
        <w:t xml:space="preserve">Запрещается стоянка и ремонт погрузочно-разгрузочных и транспортных </w:t>
      </w:r>
      <w:r w:rsidRPr="003D0F43">
        <w:rPr>
          <w:sz w:val="24"/>
          <w:szCs w:val="24"/>
        </w:rPr>
        <w:lastRenderedPageBreak/>
        <w:t>средств в складских помещениях и на дебаркадерах.</w:t>
      </w:r>
    </w:p>
    <w:p w:rsidR="00A9624A" w:rsidRPr="003D0F43" w:rsidRDefault="006934B2">
      <w:pPr>
        <w:pStyle w:val="11"/>
        <w:numPr>
          <w:ilvl w:val="0"/>
          <w:numId w:val="53"/>
        </w:numPr>
        <w:tabs>
          <w:tab w:val="left" w:pos="1321"/>
        </w:tabs>
        <w:spacing w:line="266" w:lineRule="auto"/>
        <w:ind w:firstLine="360"/>
        <w:rPr>
          <w:sz w:val="24"/>
          <w:szCs w:val="24"/>
        </w:rPr>
      </w:pPr>
      <w:r w:rsidRPr="003D0F43">
        <w:rPr>
          <w:sz w:val="24"/>
          <w:szCs w:val="24"/>
        </w:rPr>
        <w:t>Грузы и материалы, разгруженные на рампу (платформу), к концу рабочего дня должны быть убраны.</w:t>
      </w:r>
    </w:p>
    <w:p w:rsidR="00A9624A" w:rsidRPr="003D0F43" w:rsidRDefault="006934B2">
      <w:pPr>
        <w:pStyle w:val="11"/>
        <w:numPr>
          <w:ilvl w:val="0"/>
          <w:numId w:val="53"/>
        </w:numPr>
        <w:tabs>
          <w:tab w:val="left" w:pos="1330"/>
        </w:tabs>
        <w:spacing w:line="266" w:lineRule="auto"/>
        <w:ind w:firstLine="360"/>
        <w:rPr>
          <w:sz w:val="24"/>
          <w:szCs w:val="24"/>
        </w:rPr>
      </w:pPr>
      <w:r w:rsidRPr="003D0F43">
        <w:rPr>
          <w:sz w:val="24"/>
          <w:szCs w:val="24"/>
        </w:rPr>
        <w:t>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A9624A" w:rsidRPr="003D0F43" w:rsidRDefault="006934B2">
      <w:pPr>
        <w:pStyle w:val="11"/>
        <w:numPr>
          <w:ilvl w:val="0"/>
          <w:numId w:val="53"/>
        </w:numPr>
        <w:tabs>
          <w:tab w:val="left" w:pos="1321"/>
        </w:tabs>
        <w:spacing w:line="266" w:lineRule="auto"/>
        <w:ind w:firstLine="360"/>
        <w:rPr>
          <w:sz w:val="24"/>
          <w:szCs w:val="24"/>
        </w:rPr>
      </w:pPr>
      <w:r w:rsidRPr="003D0F43">
        <w:rPr>
          <w:sz w:val="24"/>
          <w:szCs w:val="24"/>
        </w:rPr>
        <w:t>Запрещается в помещениях складов применять дежурное освещение, использовать газовые плиты и электронагревательные приборы.</w:t>
      </w:r>
    </w:p>
    <w:p w:rsidR="00A9624A" w:rsidRPr="003D0F43" w:rsidRDefault="006934B2">
      <w:pPr>
        <w:pStyle w:val="11"/>
        <w:spacing w:line="266" w:lineRule="auto"/>
        <w:ind w:firstLine="360"/>
        <w:rPr>
          <w:sz w:val="24"/>
          <w:szCs w:val="24"/>
        </w:rPr>
      </w:pPr>
      <w:r w:rsidRPr="003D0F43">
        <w:rPr>
          <w:sz w:val="24"/>
          <w:szCs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A9624A" w:rsidRPr="003D0F43" w:rsidRDefault="006934B2">
      <w:pPr>
        <w:pStyle w:val="11"/>
        <w:numPr>
          <w:ilvl w:val="0"/>
          <w:numId w:val="53"/>
        </w:numPr>
        <w:tabs>
          <w:tab w:val="left" w:pos="1365"/>
        </w:tabs>
        <w:spacing w:line="266" w:lineRule="auto"/>
        <w:ind w:firstLine="360"/>
        <w:rPr>
          <w:sz w:val="24"/>
          <w:szCs w:val="24"/>
        </w:rPr>
      </w:pPr>
      <w:r w:rsidRPr="003D0F43">
        <w:rPr>
          <w:sz w:val="24"/>
          <w:szCs w:val="24"/>
        </w:rPr>
        <w:t>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A9624A" w:rsidRPr="003D0F43" w:rsidRDefault="006934B2">
      <w:pPr>
        <w:pStyle w:val="11"/>
        <w:numPr>
          <w:ilvl w:val="0"/>
          <w:numId w:val="53"/>
        </w:numPr>
        <w:tabs>
          <w:tab w:val="left" w:pos="1360"/>
        </w:tabs>
        <w:spacing w:line="266" w:lineRule="auto"/>
        <w:ind w:firstLine="360"/>
        <w:rPr>
          <w:sz w:val="24"/>
          <w:szCs w:val="24"/>
        </w:rPr>
      </w:pPr>
      <w:r w:rsidRPr="003D0F43">
        <w:rPr>
          <w:sz w:val="24"/>
          <w:szCs w:val="24"/>
        </w:rPr>
        <w:t xml:space="preserve">Запрещается въезд локомотивов в складские помещения категорий А, Б и </w:t>
      </w:r>
      <w:r w:rsidRPr="003D0F43">
        <w:rPr>
          <w:sz w:val="24"/>
          <w:szCs w:val="24"/>
          <w:shd w:val="clear" w:color="auto" w:fill="80FFFF"/>
        </w:rPr>
        <w:t>В1</w:t>
      </w:r>
      <w:r w:rsidRPr="003D0F43">
        <w:rPr>
          <w:sz w:val="24"/>
          <w:szCs w:val="24"/>
        </w:rPr>
        <w:t>-В4.</w:t>
      </w:r>
    </w:p>
    <w:p w:rsidR="00A9624A" w:rsidRPr="003D0F43" w:rsidRDefault="006934B2">
      <w:pPr>
        <w:pStyle w:val="11"/>
        <w:numPr>
          <w:ilvl w:val="0"/>
          <w:numId w:val="53"/>
        </w:numPr>
        <w:tabs>
          <w:tab w:val="left" w:pos="1369"/>
        </w:tabs>
        <w:spacing w:line="266" w:lineRule="auto"/>
        <w:ind w:firstLine="360"/>
        <w:rPr>
          <w:sz w:val="24"/>
          <w:szCs w:val="24"/>
        </w:rPr>
      </w:pPr>
      <w:r w:rsidRPr="003D0F43">
        <w:rPr>
          <w:sz w:val="24"/>
          <w:szCs w:val="24"/>
        </w:rPr>
        <w:t>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A9624A" w:rsidRPr="003D0F43" w:rsidRDefault="006934B2">
      <w:pPr>
        <w:pStyle w:val="11"/>
        <w:numPr>
          <w:ilvl w:val="0"/>
          <w:numId w:val="53"/>
        </w:numPr>
        <w:tabs>
          <w:tab w:val="left" w:pos="1365"/>
        </w:tabs>
        <w:spacing w:line="266" w:lineRule="auto"/>
        <w:ind w:firstLine="360"/>
        <w:rPr>
          <w:sz w:val="24"/>
          <w:szCs w:val="24"/>
        </w:rPr>
      </w:pPr>
      <w:r w:rsidRPr="003D0F43">
        <w:rPr>
          <w:sz w:val="24"/>
          <w:szCs w:val="24"/>
        </w:rPr>
        <w:t>Запрещается на складах легковоспламеняющихся и горючих жидкостей:</w:t>
      </w:r>
    </w:p>
    <w:p w:rsidR="00A9624A" w:rsidRPr="003D0F43" w:rsidRDefault="006934B2">
      <w:pPr>
        <w:pStyle w:val="11"/>
        <w:numPr>
          <w:ilvl w:val="0"/>
          <w:numId w:val="54"/>
        </w:numPr>
        <w:tabs>
          <w:tab w:val="left" w:pos="1096"/>
        </w:tabs>
        <w:spacing w:line="266" w:lineRule="auto"/>
        <w:ind w:firstLine="360"/>
        <w:rPr>
          <w:sz w:val="24"/>
          <w:szCs w:val="24"/>
        </w:rPr>
      </w:pPr>
      <w:r w:rsidRPr="003D0F43">
        <w:rPr>
          <w:sz w:val="24"/>
          <w:szCs w:val="24"/>
        </w:rPr>
        <w:t>эксплуатация негерметичного оборудования и запорной арматуры;</w:t>
      </w:r>
    </w:p>
    <w:p w:rsidR="00A9624A" w:rsidRPr="003D0F43" w:rsidRDefault="006934B2">
      <w:pPr>
        <w:pStyle w:val="11"/>
        <w:numPr>
          <w:ilvl w:val="0"/>
          <w:numId w:val="54"/>
        </w:numPr>
        <w:tabs>
          <w:tab w:val="left" w:pos="1120"/>
        </w:tabs>
        <w:spacing w:line="266" w:lineRule="auto"/>
        <w:ind w:firstLine="360"/>
        <w:rPr>
          <w:sz w:val="24"/>
          <w:szCs w:val="24"/>
        </w:rPr>
      </w:pPr>
      <w:r w:rsidRPr="003D0F43">
        <w:rPr>
          <w:sz w:val="24"/>
          <w:szCs w:val="24"/>
        </w:rPr>
        <w:t>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A9624A" w:rsidRPr="003D0F43" w:rsidRDefault="006934B2">
      <w:pPr>
        <w:pStyle w:val="11"/>
        <w:numPr>
          <w:ilvl w:val="0"/>
          <w:numId w:val="54"/>
        </w:numPr>
        <w:tabs>
          <w:tab w:val="left" w:pos="1096"/>
        </w:tabs>
        <w:spacing w:line="266" w:lineRule="auto"/>
        <w:ind w:firstLine="360"/>
        <w:rPr>
          <w:sz w:val="24"/>
          <w:szCs w:val="24"/>
        </w:rPr>
      </w:pPr>
      <w:r w:rsidRPr="003D0F43">
        <w:rPr>
          <w:sz w:val="24"/>
          <w:szCs w:val="24"/>
        </w:rPr>
        <w:t>наличие деревьев, кустарников и сухой растительности внутри обвалований;</w:t>
      </w:r>
    </w:p>
    <w:p w:rsidR="00A9624A" w:rsidRPr="003D0F43" w:rsidRDefault="006934B2">
      <w:pPr>
        <w:pStyle w:val="11"/>
        <w:numPr>
          <w:ilvl w:val="0"/>
          <w:numId w:val="54"/>
        </w:numPr>
        <w:tabs>
          <w:tab w:val="left" w:pos="1086"/>
        </w:tabs>
        <w:spacing w:line="266" w:lineRule="auto"/>
        <w:ind w:firstLine="360"/>
        <w:rPr>
          <w:sz w:val="24"/>
          <w:szCs w:val="24"/>
        </w:rPr>
      </w:pPr>
      <w:r w:rsidRPr="003D0F43">
        <w:rPr>
          <w:sz w:val="24"/>
          <w:szCs w:val="24"/>
        </w:rPr>
        <w:t>установка емкостей (резервуаров) на основание, выполненное из горючих материалов;</w:t>
      </w:r>
    </w:p>
    <w:p w:rsidR="00A9624A" w:rsidRPr="003D0F43" w:rsidRDefault="006934B2">
      <w:pPr>
        <w:pStyle w:val="11"/>
        <w:numPr>
          <w:ilvl w:val="0"/>
          <w:numId w:val="54"/>
        </w:numPr>
        <w:tabs>
          <w:tab w:val="left" w:pos="1125"/>
        </w:tabs>
        <w:spacing w:line="266" w:lineRule="auto"/>
        <w:ind w:firstLine="360"/>
        <w:rPr>
          <w:sz w:val="24"/>
          <w:szCs w:val="24"/>
        </w:rPr>
      </w:pPr>
      <w:r w:rsidRPr="003D0F43">
        <w:rPr>
          <w:sz w:val="24"/>
          <w:szCs w:val="24"/>
        </w:rPr>
        <w:t>переполнение резервуаров и цистерн;</w:t>
      </w:r>
    </w:p>
    <w:p w:rsidR="00A9624A" w:rsidRPr="003D0F43" w:rsidRDefault="006934B2">
      <w:pPr>
        <w:pStyle w:val="11"/>
        <w:numPr>
          <w:ilvl w:val="0"/>
          <w:numId w:val="54"/>
        </w:numPr>
        <w:tabs>
          <w:tab w:val="left" w:pos="1091"/>
        </w:tabs>
        <w:spacing w:line="266" w:lineRule="auto"/>
        <w:ind w:firstLine="360"/>
        <w:rPr>
          <w:sz w:val="24"/>
          <w:szCs w:val="24"/>
        </w:rPr>
      </w:pPr>
      <w:r w:rsidRPr="003D0F43">
        <w:rPr>
          <w:sz w:val="24"/>
          <w:szCs w:val="24"/>
        </w:rPr>
        <w:t>отбор проб из резервуаров во время слива или налива нефти и нефтепродуктов;</w:t>
      </w:r>
    </w:p>
    <w:p w:rsidR="00A9624A" w:rsidRPr="003D0F43" w:rsidRDefault="006934B2">
      <w:pPr>
        <w:pStyle w:val="11"/>
        <w:numPr>
          <w:ilvl w:val="0"/>
          <w:numId w:val="54"/>
        </w:numPr>
        <w:tabs>
          <w:tab w:val="left" w:pos="1168"/>
        </w:tabs>
        <w:spacing w:line="266" w:lineRule="auto"/>
        <w:ind w:firstLine="360"/>
        <w:rPr>
          <w:sz w:val="24"/>
          <w:szCs w:val="24"/>
        </w:rPr>
      </w:pPr>
      <w:r w:rsidRPr="003D0F43">
        <w:rPr>
          <w:sz w:val="24"/>
          <w:szCs w:val="24"/>
        </w:rPr>
        <w:t>слив и налив нефти и нефтепродуктов во время грозы.</w:t>
      </w:r>
    </w:p>
    <w:p w:rsidR="00A9624A" w:rsidRPr="003D0F43" w:rsidRDefault="006934B2">
      <w:pPr>
        <w:pStyle w:val="11"/>
        <w:numPr>
          <w:ilvl w:val="0"/>
          <w:numId w:val="53"/>
        </w:numPr>
        <w:tabs>
          <w:tab w:val="left" w:pos="2002"/>
        </w:tabs>
        <w:spacing w:line="266" w:lineRule="auto"/>
        <w:ind w:firstLine="360"/>
        <w:rPr>
          <w:sz w:val="24"/>
          <w:szCs w:val="24"/>
        </w:rPr>
      </w:pPr>
      <w:r w:rsidRPr="003D0F43">
        <w:rPr>
          <w:sz w:val="24"/>
          <w:szCs w:val="24"/>
        </w:rPr>
        <w:t>На складах легковоспламеняющихся и горючих жидкостей:</w:t>
      </w:r>
    </w:p>
    <w:p w:rsidR="00A9624A" w:rsidRPr="003D0F43" w:rsidRDefault="006934B2">
      <w:pPr>
        <w:pStyle w:val="11"/>
        <w:numPr>
          <w:ilvl w:val="0"/>
          <w:numId w:val="55"/>
        </w:numPr>
        <w:tabs>
          <w:tab w:val="left" w:pos="1091"/>
        </w:tabs>
        <w:spacing w:line="266" w:lineRule="auto"/>
        <w:ind w:firstLine="360"/>
        <w:rPr>
          <w:sz w:val="24"/>
          <w:szCs w:val="24"/>
        </w:rPr>
      </w:pPr>
      <w:r w:rsidRPr="003D0F43">
        <w:rPr>
          <w:sz w:val="24"/>
          <w:szCs w:val="24"/>
        </w:rPr>
        <w:t>дыхательные клапаны и огнепреградители необходимо проверять в соответствии с технической документацией предприятий-изготовителей;</w:t>
      </w:r>
    </w:p>
    <w:p w:rsidR="00A9624A" w:rsidRPr="003D0F43" w:rsidRDefault="006934B2">
      <w:pPr>
        <w:pStyle w:val="11"/>
        <w:numPr>
          <w:ilvl w:val="0"/>
          <w:numId w:val="55"/>
        </w:numPr>
        <w:tabs>
          <w:tab w:val="left" w:pos="1115"/>
        </w:tabs>
        <w:spacing w:line="266" w:lineRule="auto"/>
        <w:ind w:firstLine="360"/>
        <w:rPr>
          <w:sz w:val="24"/>
          <w:szCs w:val="24"/>
        </w:rPr>
      </w:pPr>
      <w:r w:rsidRPr="003D0F43">
        <w:rPr>
          <w:sz w:val="24"/>
          <w:szCs w:val="24"/>
        </w:rPr>
        <w:t>при осмотрах дыхательной арматуры необходимо очищать клапаны и сетки от льда, их отогрев производится только пожаробезопасными способами;</w:t>
      </w:r>
    </w:p>
    <w:p w:rsidR="00A9624A" w:rsidRPr="003D0F43" w:rsidRDefault="006934B2">
      <w:pPr>
        <w:pStyle w:val="11"/>
        <w:numPr>
          <w:ilvl w:val="0"/>
          <w:numId w:val="55"/>
        </w:numPr>
        <w:tabs>
          <w:tab w:val="left" w:pos="1101"/>
        </w:tabs>
        <w:spacing w:line="266" w:lineRule="auto"/>
        <w:ind w:firstLine="360"/>
        <w:rPr>
          <w:sz w:val="24"/>
          <w:szCs w:val="24"/>
        </w:rPr>
      </w:pPr>
      <w:r w:rsidRPr="003D0F43">
        <w:rPr>
          <w:sz w:val="24"/>
          <w:szCs w:val="24"/>
        </w:rPr>
        <w:t>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A9624A" w:rsidRPr="003D0F43" w:rsidRDefault="006934B2">
      <w:pPr>
        <w:pStyle w:val="11"/>
        <w:numPr>
          <w:ilvl w:val="0"/>
          <w:numId w:val="55"/>
        </w:numPr>
        <w:tabs>
          <w:tab w:val="left" w:pos="1086"/>
        </w:tabs>
        <w:spacing w:line="266" w:lineRule="auto"/>
        <w:ind w:firstLine="360"/>
        <w:rPr>
          <w:sz w:val="24"/>
          <w:szCs w:val="24"/>
        </w:rPr>
      </w:pPr>
      <w:r w:rsidRPr="003D0F43">
        <w:rPr>
          <w:sz w:val="24"/>
          <w:szCs w:val="24"/>
        </w:rPr>
        <w:t>хранить жидкости разрешается только в исправной таре. Пролитая жидкость должна немедленно убираться;</w:t>
      </w:r>
    </w:p>
    <w:p w:rsidR="00A9624A" w:rsidRPr="003D0F43" w:rsidRDefault="006934B2">
      <w:pPr>
        <w:pStyle w:val="11"/>
        <w:numPr>
          <w:ilvl w:val="0"/>
          <w:numId w:val="55"/>
        </w:numPr>
        <w:tabs>
          <w:tab w:val="left" w:pos="1110"/>
        </w:tabs>
        <w:spacing w:line="266" w:lineRule="auto"/>
        <w:ind w:firstLine="360"/>
        <w:rPr>
          <w:sz w:val="24"/>
          <w:szCs w:val="24"/>
        </w:rPr>
      </w:pPr>
      <w:r w:rsidRPr="003D0F43">
        <w:rPr>
          <w:sz w:val="24"/>
          <w:szCs w:val="24"/>
        </w:rPr>
        <w:t>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A9624A" w:rsidRPr="003D0F43" w:rsidRDefault="006934B2">
      <w:pPr>
        <w:pStyle w:val="11"/>
        <w:numPr>
          <w:ilvl w:val="0"/>
          <w:numId w:val="53"/>
        </w:numPr>
        <w:tabs>
          <w:tab w:val="left" w:pos="2002"/>
        </w:tabs>
        <w:spacing w:line="266" w:lineRule="auto"/>
        <w:ind w:firstLine="360"/>
        <w:rPr>
          <w:sz w:val="24"/>
          <w:szCs w:val="24"/>
        </w:rPr>
      </w:pPr>
      <w:r w:rsidRPr="003D0F43">
        <w:rPr>
          <w:sz w:val="24"/>
          <w:szCs w:val="24"/>
        </w:rPr>
        <w:t>При хранении газа:</w:t>
      </w:r>
    </w:p>
    <w:p w:rsidR="00A9624A" w:rsidRPr="003D0F43" w:rsidRDefault="006934B2">
      <w:pPr>
        <w:pStyle w:val="11"/>
        <w:numPr>
          <w:ilvl w:val="0"/>
          <w:numId w:val="56"/>
        </w:numPr>
        <w:tabs>
          <w:tab w:val="left" w:pos="1062"/>
        </w:tabs>
        <w:spacing w:line="266" w:lineRule="auto"/>
        <w:ind w:firstLine="360"/>
        <w:rPr>
          <w:sz w:val="24"/>
          <w:szCs w:val="24"/>
        </w:rPr>
      </w:pPr>
      <w:r w:rsidRPr="003D0F43">
        <w:rPr>
          <w:sz w:val="24"/>
          <w:szCs w:val="24"/>
        </w:rPr>
        <w:t>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A9624A" w:rsidRPr="003D0F43" w:rsidRDefault="006934B2">
      <w:pPr>
        <w:pStyle w:val="11"/>
        <w:numPr>
          <w:ilvl w:val="0"/>
          <w:numId w:val="56"/>
        </w:numPr>
        <w:tabs>
          <w:tab w:val="left" w:pos="1081"/>
        </w:tabs>
        <w:spacing w:line="266" w:lineRule="auto"/>
        <w:ind w:firstLine="360"/>
        <w:rPr>
          <w:sz w:val="24"/>
          <w:szCs w:val="24"/>
        </w:rPr>
      </w:pPr>
      <w:r w:rsidRPr="003D0F43">
        <w:rPr>
          <w:sz w:val="24"/>
          <w:szCs w:val="24"/>
        </w:rPr>
        <w:lastRenderedPageBreak/>
        <w:t>при хранении баллонов на открытых площадках сооружения, защищающие баллоны от осадков и солнечных лучей, выполняются из негорючих материалов;</w:t>
      </w:r>
    </w:p>
    <w:p w:rsidR="00A9624A" w:rsidRPr="003D0F43" w:rsidRDefault="006934B2">
      <w:pPr>
        <w:pStyle w:val="11"/>
        <w:numPr>
          <w:ilvl w:val="0"/>
          <w:numId w:val="56"/>
        </w:numPr>
        <w:tabs>
          <w:tab w:val="left" w:pos="1062"/>
        </w:tabs>
        <w:spacing w:line="266" w:lineRule="auto"/>
        <w:ind w:firstLine="360"/>
        <w:rPr>
          <w:sz w:val="24"/>
          <w:szCs w:val="24"/>
        </w:rPr>
      </w:pPr>
      <w:r w:rsidRPr="003D0F43">
        <w:rPr>
          <w:sz w:val="24"/>
          <w:szCs w:val="24"/>
        </w:rPr>
        <w:t>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A9624A" w:rsidRPr="003D0F43" w:rsidRDefault="006934B2">
      <w:pPr>
        <w:pStyle w:val="11"/>
        <w:numPr>
          <w:ilvl w:val="0"/>
          <w:numId w:val="56"/>
        </w:numPr>
        <w:tabs>
          <w:tab w:val="left" w:pos="1062"/>
        </w:tabs>
        <w:spacing w:line="266" w:lineRule="auto"/>
        <w:ind w:firstLine="360"/>
        <w:rPr>
          <w:sz w:val="24"/>
          <w:szCs w:val="24"/>
        </w:rPr>
      </w:pPr>
      <w:r w:rsidRPr="003D0F43">
        <w:rPr>
          <w:sz w:val="24"/>
          <w:szCs w:val="24"/>
        </w:rPr>
        <w:t>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A9624A" w:rsidRPr="003D0F43" w:rsidRDefault="006934B2">
      <w:pPr>
        <w:pStyle w:val="11"/>
        <w:numPr>
          <w:ilvl w:val="0"/>
          <w:numId w:val="56"/>
        </w:numPr>
        <w:tabs>
          <w:tab w:val="left" w:pos="1081"/>
        </w:tabs>
        <w:spacing w:line="266" w:lineRule="auto"/>
        <w:ind w:firstLine="360"/>
        <w:rPr>
          <w:sz w:val="24"/>
          <w:szCs w:val="24"/>
        </w:rPr>
      </w:pPr>
      <w:r w:rsidRPr="003D0F43">
        <w:rPr>
          <w:sz w:val="24"/>
          <w:szCs w:val="24"/>
        </w:rPr>
        <w:t>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A9624A" w:rsidRPr="003D0F43" w:rsidRDefault="006934B2">
      <w:pPr>
        <w:pStyle w:val="11"/>
        <w:numPr>
          <w:ilvl w:val="0"/>
          <w:numId w:val="56"/>
        </w:numPr>
        <w:tabs>
          <w:tab w:val="left" w:pos="1057"/>
        </w:tabs>
        <w:spacing w:line="266" w:lineRule="auto"/>
        <w:ind w:firstLine="360"/>
        <w:rPr>
          <w:sz w:val="24"/>
          <w:szCs w:val="24"/>
        </w:rPr>
      </w:pPr>
      <w:r w:rsidRPr="003D0F43">
        <w:rPr>
          <w:sz w:val="24"/>
          <w:szCs w:val="24"/>
        </w:rPr>
        <w:t>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A9624A" w:rsidRPr="003D0F43" w:rsidRDefault="006934B2">
      <w:pPr>
        <w:pStyle w:val="11"/>
        <w:numPr>
          <w:ilvl w:val="0"/>
          <w:numId w:val="56"/>
        </w:numPr>
        <w:tabs>
          <w:tab w:val="left" w:pos="1129"/>
        </w:tabs>
        <w:spacing w:line="266" w:lineRule="auto"/>
        <w:ind w:firstLine="360"/>
        <w:rPr>
          <w:sz w:val="24"/>
          <w:szCs w:val="24"/>
        </w:rPr>
      </w:pPr>
      <w:r w:rsidRPr="003D0F43">
        <w:rPr>
          <w:sz w:val="24"/>
          <w:szCs w:val="24"/>
        </w:rPr>
        <w:t>баллоны при обнаружении утечки из них газа должны убираться из помещения склада в безопасное место;</w:t>
      </w:r>
    </w:p>
    <w:p w:rsidR="00A9624A" w:rsidRPr="003D0F43" w:rsidRDefault="006934B2">
      <w:pPr>
        <w:pStyle w:val="11"/>
        <w:numPr>
          <w:ilvl w:val="0"/>
          <w:numId w:val="56"/>
        </w:numPr>
        <w:tabs>
          <w:tab w:val="left" w:pos="1047"/>
        </w:tabs>
        <w:spacing w:line="266" w:lineRule="auto"/>
        <w:ind w:firstLine="360"/>
        <w:rPr>
          <w:sz w:val="24"/>
          <w:szCs w:val="24"/>
        </w:rPr>
      </w:pPr>
      <w:r w:rsidRPr="003D0F43">
        <w:rPr>
          <w:sz w:val="24"/>
          <w:szCs w:val="24"/>
        </w:rPr>
        <w:t>на склад, где размещаются баллоны с горючим газом, не допускаются лица в обуви, подбитой металлическими гвоздями или подковами;</w:t>
      </w:r>
    </w:p>
    <w:p w:rsidR="00A9624A" w:rsidRPr="003D0F43" w:rsidRDefault="006934B2">
      <w:pPr>
        <w:pStyle w:val="11"/>
        <w:numPr>
          <w:ilvl w:val="0"/>
          <w:numId w:val="56"/>
        </w:numPr>
        <w:tabs>
          <w:tab w:val="left" w:pos="1090"/>
        </w:tabs>
        <w:spacing w:line="266" w:lineRule="auto"/>
        <w:ind w:firstLine="360"/>
        <w:rPr>
          <w:sz w:val="24"/>
          <w:szCs w:val="24"/>
        </w:rPr>
      </w:pPr>
      <w:r w:rsidRPr="003D0F43">
        <w:rPr>
          <w:sz w:val="24"/>
          <w:szCs w:val="24"/>
        </w:rPr>
        <w:t>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A9624A" w:rsidRPr="003D0F43" w:rsidRDefault="006934B2">
      <w:pPr>
        <w:pStyle w:val="11"/>
        <w:numPr>
          <w:ilvl w:val="0"/>
          <w:numId w:val="56"/>
        </w:numPr>
        <w:tabs>
          <w:tab w:val="left" w:pos="1062"/>
        </w:tabs>
        <w:spacing w:line="266" w:lineRule="auto"/>
        <w:ind w:firstLine="360"/>
        <w:rPr>
          <w:sz w:val="24"/>
          <w:szCs w:val="24"/>
        </w:rPr>
      </w:pPr>
      <w:r w:rsidRPr="003D0F43">
        <w:rPr>
          <w:sz w:val="24"/>
          <w:szCs w:val="24"/>
        </w:rPr>
        <w:t>хранение каких-либо других веществ, материалов и оборудования в помещениях складов с горючим газом не разрешается;</w:t>
      </w:r>
    </w:p>
    <w:p w:rsidR="00A9624A" w:rsidRPr="003D0F43" w:rsidRDefault="006934B2">
      <w:pPr>
        <w:pStyle w:val="11"/>
        <w:numPr>
          <w:ilvl w:val="0"/>
          <w:numId w:val="56"/>
        </w:numPr>
        <w:tabs>
          <w:tab w:val="left" w:pos="1101"/>
        </w:tabs>
        <w:spacing w:line="266" w:lineRule="auto"/>
        <w:ind w:firstLine="360"/>
        <w:rPr>
          <w:sz w:val="24"/>
          <w:szCs w:val="24"/>
        </w:rPr>
      </w:pPr>
      <w:r w:rsidRPr="003D0F43">
        <w:rPr>
          <w:sz w:val="24"/>
          <w:szCs w:val="24"/>
        </w:rPr>
        <w:t>помещения складов с горючим газом обеспечиваются естественной вентиляцией.</w:t>
      </w:r>
    </w:p>
    <w:p w:rsidR="00A9624A" w:rsidRPr="003D0F43" w:rsidRDefault="006934B2">
      <w:pPr>
        <w:pStyle w:val="11"/>
        <w:numPr>
          <w:ilvl w:val="0"/>
          <w:numId w:val="53"/>
        </w:numPr>
        <w:tabs>
          <w:tab w:val="left" w:pos="1365"/>
        </w:tabs>
        <w:spacing w:line="266" w:lineRule="auto"/>
        <w:ind w:firstLine="360"/>
        <w:rPr>
          <w:sz w:val="24"/>
          <w:szCs w:val="24"/>
        </w:rPr>
      </w:pPr>
      <w:r w:rsidRPr="003D0F43">
        <w:rPr>
          <w:sz w:val="24"/>
          <w:szCs w:val="24"/>
        </w:rPr>
        <w:t>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A9624A" w:rsidRPr="003D0F43" w:rsidRDefault="006934B2">
      <w:pPr>
        <w:pStyle w:val="11"/>
        <w:numPr>
          <w:ilvl w:val="0"/>
          <w:numId w:val="53"/>
        </w:numPr>
        <w:tabs>
          <w:tab w:val="left" w:pos="2002"/>
        </w:tabs>
        <w:spacing w:line="266" w:lineRule="auto"/>
        <w:ind w:firstLine="360"/>
        <w:rPr>
          <w:sz w:val="24"/>
          <w:szCs w:val="24"/>
        </w:rPr>
      </w:pPr>
      <w:r w:rsidRPr="003D0F43">
        <w:rPr>
          <w:sz w:val="24"/>
          <w:szCs w:val="24"/>
        </w:rPr>
        <w:t>При хранении зерна запрещается:</w:t>
      </w:r>
    </w:p>
    <w:p w:rsidR="00A9624A" w:rsidRPr="003D0F43" w:rsidRDefault="006934B2">
      <w:pPr>
        <w:pStyle w:val="11"/>
        <w:numPr>
          <w:ilvl w:val="0"/>
          <w:numId w:val="57"/>
        </w:numPr>
        <w:tabs>
          <w:tab w:val="left" w:pos="1092"/>
        </w:tabs>
        <w:spacing w:line="266" w:lineRule="auto"/>
        <w:ind w:firstLine="360"/>
        <w:rPr>
          <w:sz w:val="24"/>
          <w:szCs w:val="24"/>
        </w:rPr>
      </w:pPr>
      <w:r w:rsidRPr="003D0F43">
        <w:rPr>
          <w:sz w:val="24"/>
          <w:szCs w:val="24"/>
        </w:rPr>
        <w:t>хранить совместно с зерном другие материалы и оборудование;</w:t>
      </w:r>
    </w:p>
    <w:p w:rsidR="00A9624A" w:rsidRPr="003D0F43" w:rsidRDefault="006934B2">
      <w:pPr>
        <w:pStyle w:val="11"/>
        <w:numPr>
          <w:ilvl w:val="0"/>
          <w:numId w:val="57"/>
        </w:numPr>
        <w:tabs>
          <w:tab w:val="left" w:pos="1111"/>
        </w:tabs>
        <w:spacing w:line="266" w:lineRule="auto"/>
        <w:ind w:firstLine="360"/>
        <w:rPr>
          <w:sz w:val="24"/>
          <w:szCs w:val="24"/>
        </w:rPr>
      </w:pPr>
      <w:r w:rsidRPr="003D0F43">
        <w:rPr>
          <w:sz w:val="24"/>
          <w:szCs w:val="24"/>
        </w:rPr>
        <w:t>применять внутри складских помещений зерноочистительные и другие машины с двигателями внутреннего сгорания;</w:t>
      </w:r>
    </w:p>
    <w:p w:rsidR="00A9624A" w:rsidRPr="003D0F43" w:rsidRDefault="006934B2">
      <w:pPr>
        <w:pStyle w:val="11"/>
        <w:numPr>
          <w:ilvl w:val="0"/>
          <w:numId w:val="57"/>
        </w:numPr>
        <w:tabs>
          <w:tab w:val="left" w:pos="1101"/>
        </w:tabs>
        <w:spacing w:line="266" w:lineRule="auto"/>
        <w:ind w:firstLine="360"/>
        <w:rPr>
          <w:sz w:val="24"/>
          <w:szCs w:val="24"/>
        </w:rPr>
      </w:pPr>
      <w:r w:rsidRPr="003D0F43">
        <w:rPr>
          <w:sz w:val="24"/>
          <w:szCs w:val="24"/>
        </w:rPr>
        <w:t>работать на передвижных механизмах при закрытых воротах с 2 сторон склада;</w:t>
      </w:r>
    </w:p>
    <w:p w:rsidR="00A9624A" w:rsidRPr="003D0F43" w:rsidRDefault="006934B2">
      <w:pPr>
        <w:pStyle w:val="11"/>
        <w:numPr>
          <w:ilvl w:val="0"/>
          <w:numId w:val="57"/>
        </w:numPr>
        <w:tabs>
          <w:tab w:val="left" w:pos="1087"/>
        </w:tabs>
        <w:spacing w:line="266" w:lineRule="auto"/>
        <w:ind w:firstLine="360"/>
        <w:rPr>
          <w:sz w:val="24"/>
          <w:szCs w:val="24"/>
        </w:rPr>
      </w:pPr>
      <w:r w:rsidRPr="003D0F43">
        <w:rPr>
          <w:sz w:val="24"/>
          <w:szCs w:val="24"/>
        </w:rPr>
        <w:t>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A9624A" w:rsidRPr="003D0F43" w:rsidRDefault="006934B2">
      <w:pPr>
        <w:pStyle w:val="11"/>
        <w:numPr>
          <w:ilvl w:val="0"/>
          <w:numId w:val="57"/>
        </w:numPr>
        <w:tabs>
          <w:tab w:val="left" w:pos="1120"/>
        </w:tabs>
        <w:spacing w:line="266" w:lineRule="auto"/>
        <w:ind w:firstLine="360"/>
        <w:rPr>
          <w:sz w:val="24"/>
          <w:szCs w:val="24"/>
        </w:rPr>
      </w:pPr>
      <w:r w:rsidRPr="003D0F43">
        <w:rPr>
          <w:sz w:val="24"/>
          <w:szCs w:val="24"/>
        </w:rPr>
        <w:t>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A9624A" w:rsidRPr="003D0F43" w:rsidRDefault="006934B2">
      <w:pPr>
        <w:pStyle w:val="11"/>
        <w:numPr>
          <w:ilvl w:val="0"/>
          <w:numId w:val="57"/>
        </w:numPr>
        <w:tabs>
          <w:tab w:val="left" w:pos="1101"/>
        </w:tabs>
        <w:spacing w:line="266" w:lineRule="auto"/>
        <w:ind w:firstLine="360"/>
        <w:rPr>
          <w:sz w:val="24"/>
          <w:szCs w:val="24"/>
        </w:rPr>
      </w:pPr>
      <w:r w:rsidRPr="003D0F43">
        <w:rPr>
          <w:sz w:val="24"/>
          <w:szCs w:val="24"/>
        </w:rPr>
        <w:t>засыпать зерно выше уровня транспортерной ленты и допускать трение ленты о конструкции транспортера.</w:t>
      </w:r>
    </w:p>
    <w:p w:rsidR="00A9624A" w:rsidRPr="003D0F43" w:rsidRDefault="006934B2">
      <w:pPr>
        <w:pStyle w:val="11"/>
        <w:numPr>
          <w:ilvl w:val="0"/>
          <w:numId w:val="53"/>
        </w:numPr>
        <w:tabs>
          <w:tab w:val="left" w:pos="1360"/>
        </w:tabs>
        <w:spacing w:line="266" w:lineRule="auto"/>
        <w:ind w:firstLine="360"/>
        <w:rPr>
          <w:sz w:val="24"/>
          <w:szCs w:val="24"/>
        </w:rPr>
      </w:pPr>
      <w:r w:rsidRPr="003D0F43">
        <w:rPr>
          <w:sz w:val="24"/>
          <w:szCs w:val="24"/>
        </w:rPr>
        <w:t xml:space="preserve">Контроль температуры зерна при работающей сушилке осуществляется </w:t>
      </w:r>
      <w:r w:rsidRPr="003D0F43">
        <w:rPr>
          <w:sz w:val="24"/>
          <w:szCs w:val="24"/>
        </w:rPr>
        <w:lastRenderedPageBreak/>
        <w:t>путем отбора проб не реже чем через каждые 2 часа.</w:t>
      </w:r>
    </w:p>
    <w:p w:rsidR="00A9624A" w:rsidRPr="003D0F43" w:rsidRDefault="006934B2">
      <w:pPr>
        <w:pStyle w:val="11"/>
        <w:spacing w:line="266" w:lineRule="auto"/>
        <w:ind w:firstLine="360"/>
        <w:rPr>
          <w:sz w:val="24"/>
          <w:szCs w:val="24"/>
        </w:rPr>
      </w:pPr>
      <w:r w:rsidRPr="003D0F43">
        <w:rPr>
          <w:sz w:val="24"/>
          <w:szCs w:val="24"/>
        </w:rPr>
        <w:t>Очистка загрузочно-разгрузочных механизмов сушилки от пыли и зерна производится через сутки ее работы.</w:t>
      </w:r>
    </w:p>
    <w:p w:rsidR="00A9624A" w:rsidRPr="003D0F43" w:rsidRDefault="006934B2">
      <w:pPr>
        <w:pStyle w:val="11"/>
        <w:numPr>
          <w:ilvl w:val="0"/>
          <w:numId w:val="53"/>
        </w:numPr>
        <w:tabs>
          <w:tab w:val="left" w:pos="1360"/>
        </w:tabs>
        <w:spacing w:line="266" w:lineRule="auto"/>
        <w:ind w:firstLine="360"/>
        <w:rPr>
          <w:sz w:val="24"/>
          <w:szCs w:val="24"/>
        </w:rPr>
      </w:pPr>
      <w:r w:rsidRPr="003D0F43">
        <w:rPr>
          <w:sz w:val="24"/>
          <w:szCs w:val="24"/>
        </w:rPr>
        <w:t xml:space="preserve">Передвижной сушильный агрегат устанавливается на расстоянии не менее </w:t>
      </w:r>
      <w:r w:rsidRPr="003D0F43">
        <w:rPr>
          <w:sz w:val="24"/>
          <w:szCs w:val="24"/>
          <w:shd w:val="clear" w:color="auto" w:fill="80FFFF"/>
        </w:rPr>
        <w:t>10</w:t>
      </w:r>
      <w:r w:rsidRPr="003D0F43">
        <w:rPr>
          <w:sz w:val="24"/>
          <w:szCs w:val="24"/>
        </w:rPr>
        <w:t xml:space="preserve"> метров от здания зерносклада.</w:t>
      </w:r>
    </w:p>
    <w:p w:rsidR="00A9624A" w:rsidRPr="003D0F43" w:rsidRDefault="006934B2">
      <w:pPr>
        <w:pStyle w:val="11"/>
        <w:spacing w:line="266" w:lineRule="auto"/>
        <w:ind w:firstLine="360"/>
        <w:rPr>
          <w:sz w:val="24"/>
          <w:szCs w:val="24"/>
        </w:rPr>
      </w:pPr>
      <w:r w:rsidRPr="003D0F43">
        <w:rPr>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A9624A" w:rsidRPr="003D0F43" w:rsidRDefault="006934B2">
      <w:pPr>
        <w:pStyle w:val="11"/>
        <w:numPr>
          <w:ilvl w:val="0"/>
          <w:numId w:val="53"/>
        </w:numPr>
        <w:tabs>
          <w:tab w:val="left" w:pos="2002"/>
        </w:tabs>
        <w:spacing w:line="266" w:lineRule="auto"/>
        <w:ind w:firstLine="360"/>
        <w:rPr>
          <w:sz w:val="24"/>
          <w:szCs w:val="24"/>
        </w:rPr>
      </w:pPr>
      <w:r w:rsidRPr="003D0F43">
        <w:rPr>
          <w:sz w:val="24"/>
          <w:szCs w:val="24"/>
        </w:rPr>
        <w:t>На складах по хранению лесоматериалов:</w:t>
      </w:r>
    </w:p>
    <w:p w:rsidR="00A9624A" w:rsidRPr="003D0F43" w:rsidRDefault="006934B2">
      <w:pPr>
        <w:pStyle w:val="11"/>
        <w:numPr>
          <w:ilvl w:val="0"/>
          <w:numId w:val="58"/>
        </w:numPr>
        <w:tabs>
          <w:tab w:val="left" w:pos="1092"/>
        </w:tabs>
        <w:spacing w:line="266" w:lineRule="auto"/>
        <w:ind w:firstLine="360"/>
        <w:rPr>
          <w:sz w:val="24"/>
          <w:szCs w:val="24"/>
        </w:rPr>
      </w:pPr>
      <w:r w:rsidRPr="003D0F43">
        <w:rPr>
          <w:sz w:val="24"/>
          <w:szCs w:val="24"/>
        </w:rPr>
        <w:t xml:space="preserve">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w:t>
      </w:r>
      <w:r w:rsidRPr="003D0F43">
        <w:rPr>
          <w:sz w:val="24"/>
          <w:szCs w:val="24"/>
          <w:shd w:val="clear" w:color="auto" w:fill="80FFFF"/>
        </w:rPr>
        <w:t>15</w:t>
      </w:r>
      <w:r w:rsidRPr="003D0F43">
        <w:rPr>
          <w:sz w:val="24"/>
          <w:szCs w:val="24"/>
        </w:rPr>
        <w:t xml:space="preserve"> сантиметров;</w:t>
      </w:r>
    </w:p>
    <w:p w:rsidR="00A9624A" w:rsidRPr="003D0F43" w:rsidRDefault="006934B2">
      <w:pPr>
        <w:pStyle w:val="11"/>
        <w:numPr>
          <w:ilvl w:val="0"/>
          <w:numId w:val="58"/>
        </w:numPr>
        <w:tabs>
          <w:tab w:val="left" w:pos="1111"/>
        </w:tabs>
        <w:spacing w:line="266" w:lineRule="auto"/>
        <w:ind w:firstLine="360"/>
        <w:rPr>
          <w:sz w:val="24"/>
          <w:szCs w:val="24"/>
        </w:rPr>
      </w:pPr>
      <w:r w:rsidRPr="003D0F43">
        <w:rPr>
          <w:sz w:val="24"/>
          <w:szCs w:val="24"/>
        </w:rPr>
        <w:t>запрещается проводить пожароопасные работы, а также работы, не связанные с хранением лесоматериалов;</w:t>
      </w:r>
    </w:p>
    <w:p w:rsidR="00A9624A" w:rsidRPr="00A44C72" w:rsidRDefault="006934B2" w:rsidP="00A44C72">
      <w:pPr>
        <w:pStyle w:val="11"/>
        <w:numPr>
          <w:ilvl w:val="0"/>
          <w:numId w:val="58"/>
        </w:numPr>
        <w:tabs>
          <w:tab w:val="left" w:pos="1106"/>
        </w:tabs>
        <w:spacing w:line="266" w:lineRule="auto"/>
        <w:ind w:firstLine="360"/>
        <w:rPr>
          <w:sz w:val="24"/>
          <w:szCs w:val="24"/>
        </w:rPr>
      </w:pPr>
      <w:r w:rsidRPr="003D0F43">
        <w:rPr>
          <w:sz w:val="24"/>
          <w:szCs w:val="24"/>
        </w:rPr>
        <w:t>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w:t>
      </w:r>
      <w:r w:rsidR="00A44C72" w:rsidRPr="00A44C72">
        <w:rPr>
          <w:sz w:val="24"/>
          <w:szCs w:val="24"/>
        </w:rPr>
        <w:t xml:space="preserve"> </w:t>
      </w:r>
      <w:r w:rsidRPr="00A44C72">
        <w:rPr>
          <w:sz w:val="24"/>
          <w:szCs w:val="24"/>
        </w:rPr>
        <w:t>применять электронагревательные приборы только заводского изготовления;</w:t>
      </w:r>
    </w:p>
    <w:p w:rsidR="00A9624A" w:rsidRPr="003D0F43" w:rsidRDefault="006934B2">
      <w:pPr>
        <w:pStyle w:val="11"/>
        <w:numPr>
          <w:ilvl w:val="0"/>
          <w:numId w:val="58"/>
        </w:numPr>
        <w:tabs>
          <w:tab w:val="left" w:pos="1062"/>
        </w:tabs>
        <w:spacing w:line="266" w:lineRule="auto"/>
        <w:ind w:firstLine="360"/>
        <w:rPr>
          <w:sz w:val="24"/>
          <w:szCs w:val="24"/>
        </w:rPr>
      </w:pPr>
      <w:r w:rsidRPr="003D0F43">
        <w:rPr>
          <w:sz w:val="24"/>
          <w:szCs w:val="24"/>
        </w:rPr>
        <w:t xml:space="preserve">лебедки с двигателями внутреннего сгорания размещаются на расстоянии не менее </w:t>
      </w:r>
      <w:r w:rsidRPr="003D0F43">
        <w:rPr>
          <w:sz w:val="24"/>
          <w:szCs w:val="24"/>
          <w:shd w:val="clear" w:color="auto" w:fill="80FFFF"/>
        </w:rPr>
        <w:t>15</w:t>
      </w:r>
      <w:r w:rsidRPr="003D0F43">
        <w:rPr>
          <w:sz w:val="24"/>
          <w:szCs w:val="24"/>
        </w:rPr>
        <w:t xml:space="preserve">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w:t>
      </w:r>
      <w:r w:rsidRPr="003D0F43">
        <w:rPr>
          <w:sz w:val="24"/>
          <w:szCs w:val="24"/>
          <w:shd w:val="clear" w:color="auto" w:fill="80FFFF"/>
        </w:rPr>
        <w:t>10</w:t>
      </w:r>
      <w:r w:rsidRPr="003D0F43">
        <w:rPr>
          <w:sz w:val="24"/>
          <w:szCs w:val="24"/>
        </w:rPr>
        <w:t xml:space="preserve"> метров от лебедки и 20 метров от ближайшего штабеля;</w:t>
      </w:r>
    </w:p>
    <w:p w:rsidR="00A9624A" w:rsidRPr="003D0F43" w:rsidRDefault="006934B2">
      <w:pPr>
        <w:pStyle w:val="11"/>
        <w:numPr>
          <w:ilvl w:val="0"/>
          <w:numId w:val="58"/>
        </w:numPr>
        <w:tabs>
          <w:tab w:val="left" w:pos="1090"/>
        </w:tabs>
        <w:spacing w:line="266" w:lineRule="auto"/>
        <w:ind w:firstLine="360"/>
        <w:rPr>
          <w:sz w:val="24"/>
          <w:szCs w:val="24"/>
        </w:rPr>
      </w:pPr>
      <w:r w:rsidRPr="003D0F43">
        <w:rPr>
          <w:sz w:val="24"/>
          <w:szCs w:val="24"/>
        </w:rPr>
        <w:t>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A9624A" w:rsidRPr="003D0F43" w:rsidRDefault="006934B2">
      <w:pPr>
        <w:pStyle w:val="11"/>
        <w:numPr>
          <w:ilvl w:val="0"/>
          <w:numId w:val="58"/>
        </w:numPr>
        <w:tabs>
          <w:tab w:val="left" w:pos="1066"/>
        </w:tabs>
        <w:spacing w:line="266" w:lineRule="auto"/>
        <w:ind w:firstLine="360"/>
        <w:rPr>
          <w:sz w:val="24"/>
          <w:szCs w:val="24"/>
        </w:rPr>
      </w:pPr>
      <w:r w:rsidRPr="003D0F43">
        <w:rPr>
          <w:sz w:val="24"/>
          <w:szCs w:val="24"/>
        </w:rPr>
        <w:t>запрещается устанавливать транспортные пакеты в зоне противопожарных расстояний, а также на проездах и подъездах к пожарным водоисточникам;</w:t>
      </w:r>
    </w:p>
    <w:p w:rsidR="00A9624A" w:rsidRPr="003D0F43" w:rsidRDefault="006934B2">
      <w:pPr>
        <w:pStyle w:val="11"/>
        <w:numPr>
          <w:ilvl w:val="0"/>
          <w:numId w:val="58"/>
        </w:numPr>
        <w:tabs>
          <w:tab w:val="left" w:pos="1134"/>
        </w:tabs>
        <w:spacing w:line="266" w:lineRule="auto"/>
        <w:ind w:firstLine="360"/>
        <w:rPr>
          <w:sz w:val="24"/>
          <w:szCs w:val="24"/>
        </w:rPr>
      </w:pPr>
      <w:r w:rsidRPr="003D0F43">
        <w:rPr>
          <w:sz w:val="24"/>
          <w:szCs w:val="24"/>
        </w:rPr>
        <w:t>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A9624A" w:rsidRPr="003D0F43" w:rsidRDefault="006934B2">
      <w:pPr>
        <w:pStyle w:val="11"/>
        <w:numPr>
          <w:ilvl w:val="0"/>
          <w:numId w:val="58"/>
        </w:numPr>
        <w:tabs>
          <w:tab w:val="left" w:pos="1052"/>
        </w:tabs>
        <w:spacing w:line="266" w:lineRule="auto"/>
        <w:ind w:firstLine="360"/>
        <w:rPr>
          <w:sz w:val="24"/>
          <w:szCs w:val="24"/>
        </w:rPr>
      </w:pPr>
      <w:r w:rsidRPr="003D0F43">
        <w:rPr>
          <w:sz w:val="24"/>
          <w:szCs w:val="24"/>
        </w:rPr>
        <w:t>в закрытых складах лесоматериалов не должно быть встроенных помещений;</w:t>
      </w:r>
    </w:p>
    <w:p w:rsidR="00A9624A" w:rsidRPr="003D0F43" w:rsidRDefault="006934B2">
      <w:pPr>
        <w:pStyle w:val="11"/>
        <w:numPr>
          <w:ilvl w:val="0"/>
          <w:numId w:val="58"/>
        </w:numPr>
        <w:tabs>
          <w:tab w:val="left" w:pos="1086"/>
        </w:tabs>
        <w:spacing w:line="266" w:lineRule="auto"/>
        <w:ind w:firstLine="360"/>
        <w:rPr>
          <w:sz w:val="24"/>
          <w:szCs w:val="24"/>
        </w:rPr>
      </w:pPr>
      <w:r w:rsidRPr="003D0F43">
        <w:rPr>
          <w:sz w:val="24"/>
          <w:szCs w:val="24"/>
        </w:rPr>
        <w:t>хранить щепу разрешается в закрытых складах, бункерах и на открытых площадках с основанием из негорючего материала.</w:t>
      </w:r>
    </w:p>
    <w:p w:rsidR="00A9624A" w:rsidRPr="003D0F43" w:rsidRDefault="006934B2">
      <w:pPr>
        <w:pStyle w:val="11"/>
        <w:numPr>
          <w:ilvl w:val="0"/>
          <w:numId w:val="53"/>
        </w:numPr>
        <w:tabs>
          <w:tab w:val="left" w:pos="2002"/>
        </w:tabs>
        <w:spacing w:line="266" w:lineRule="auto"/>
        <w:ind w:firstLine="360"/>
        <w:rPr>
          <w:sz w:val="24"/>
          <w:szCs w:val="24"/>
        </w:rPr>
      </w:pPr>
      <w:r w:rsidRPr="003D0F43">
        <w:rPr>
          <w:sz w:val="24"/>
          <w:szCs w:val="24"/>
        </w:rPr>
        <w:t>На складах для хранения угля и торфа запрещается:</w:t>
      </w:r>
    </w:p>
    <w:p w:rsidR="00A9624A" w:rsidRPr="003D0F43" w:rsidRDefault="006934B2">
      <w:pPr>
        <w:pStyle w:val="11"/>
        <w:numPr>
          <w:ilvl w:val="0"/>
          <w:numId w:val="59"/>
        </w:numPr>
        <w:tabs>
          <w:tab w:val="left" w:pos="1066"/>
        </w:tabs>
        <w:spacing w:line="266" w:lineRule="auto"/>
        <w:ind w:firstLine="360"/>
        <w:rPr>
          <w:sz w:val="24"/>
          <w:szCs w:val="24"/>
        </w:rPr>
      </w:pPr>
      <w:r w:rsidRPr="003D0F43">
        <w:rPr>
          <w:sz w:val="24"/>
          <w:szCs w:val="24"/>
        </w:rPr>
        <w:t>укладывать уголь свежей добычи на старые отвалы угля, пролежавшего более 1 месяца;</w:t>
      </w:r>
    </w:p>
    <w:p w:rsidR="00A9624A" w:rsidRPr="003D0F43" w:rsidRDefault="006934B2">
      <w:pPr>
        <w:pStyle w:val="11"/>
        <w:numPr>
          <w:ilvl w:val="0"/>
          <w:numId w:val="59"/>
        </w:numPr>
        <w:tabs>
          <w:tab w:val="left" w:pos="1081"/>
        </w:tabs>
        <w:spacing w:line="266" w:lineRule="auto"/>
        <w:ind w:firstLine="360"/>
        <w:rPr>
          <w:sz w:val="24"/>
          <w:szCs w:val="24"/>
        </w:rPr>
      </w:pPr>
      <w:r w:rsidRPr="003D0F43">
        <w:rPr>
          <w:sz w:val="24"/>
          <w:szCs w:val="24"/>
        </w:rPr>
        <w:t>принимать уголь и торф с явно выраженными очагами самовозгорания;</w:t>
      </w:r>
    </w:p>
    <w:p w:rsidR="00A9624A" w:rsidRPr="003D0F43" w:rsidRDefault="006934B2">
      <w:pPr>
        <w:pStyle w:val="11"/>
        <w:numPr>
          <w:ilvl w:val="0"/>
          <w:numId w:val="59"/>
        </w:numPr>
        <w:tabs>
          <w:tab w:val="left" w:pos="1076"/>
        </w:tabs>
        <w:spacing w:line="266" w:lineRule="auto"/>
        <w:ind w:firstLine="360"/>
        <w:rPr>
          <w:sz w:val="24"/>
          <w:szCs w:val="24"/>
        </w:rPr>
      </w:pPr>
      <w:r w:rsidRPr="003D0F43">
        <w:rPr>
          <w:sz w:val="24"/>
          <w:szCs w:val="24"/>
        </w:rPr>
        <w:t>транспортировать горящий уголь и торф по транспортерным лентам и отгружать их в железнодорожный транспорт или бункера;</w:t>
      </w:r>
    </w:p>
    <w:p w:rsidR="00A9624A" w:rsidRPr="003D0F43" w:rsidRDefault="006934B2">
      <w:pPr>
        <w:pStyle w:val="11"/>
        <w:numPr>
          <w:ilvl w:val="0"/>
          <w:numId w:val="59"/>
        </w:numPr>
        <w:tabs>
          <w:tab w:val="left" w:pos="1057"/>
        </w:tabs>
        <w:spacing w:line="266" w:lineRule="auto"/>
        <w:ind w:firstLine="360"/>
        <w:rPr>
          <w:sz w:val="24"/>
          <w:szCs w:val="24"/>
        </w:rPr>
      </w:pPr>
      <w:r w:rsidRPr="003D0F43">
        <w:rPr>
          <w:sz w:val="24"/>
          <w:szCs w:val="24"/>
        </w:rPr>
        <w:t>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A9624A" w:rsidRPr="00A44C72" w:rsidRDefault="006934B2" w:rsidP="00A44C72">
      <w:pPr>
        <w:pStyle w:val="11"/>
        <w:numPr>
          <w:ilvl w:val="0"/>
          <w:numId w:val="59"/>
        </w:numPr>
        <w:tabs>
          <w:tab w:val="left" w:pos="1081"/>
        </w:tabs>
        <w:spacing w:line="266" w:lineRule="auto"/>
        <w:ind w:firstLine="360"/>
        <w:rPr>
          <w:sz w:val="24"/>
          <w:szCs w:val="24"/>
        </w:rPr>
      </w:pPr>
      <w:r w:rsidRPr="003D0F43">
        <w:rPr>
          <w:sz w:val="24"/>
          <w:szCs w:val="24"/>
        </w:rPr>
        <w:t>неорганизованно хранить выгруженное топливо в течение более 2 суток.</w:t>
      </w:r>
    </w:p>
    <w:p w:rsidR="00A9624A" w:rsidRPr="003D0F43" w:rsidRDefault="006934B2">
      <w:pPr>
        <w:pStyle w:val="11"/>
        <w:numPr>
          <w:ilvl w:val="0"/>
          <w:numId w:val="53"/>
        </w:numPr>
        <w:tabs>
          <w:tab w:val="left" w:pos="2022"/>
        </w:tabs>
        <w:spacing w:line="266" w:lineRule="auto"/>
        <w:ind w:firstLine="360"/>
        <w:rPr>
          <w:sz w:val="24"/>
          <w:szCs w:val="24"/>
        </w:rPr>
      </w:pPr>
      <w:r w:rsidRPr="003D0F43">
        <w:rPr>
          <w:sz w:val="24"/>
          <w:szCs w:val="24"/>
        </w:rPr>
        <w:t>На складах для хранения угля, торфа и горючего сланца:</w:t>
      </w:r>
    </w:p>
    <w:p w:rsidR="00A9624A" w:rsidRPr="003D0F43" w:rsidRDefault="006934B2">
      <w:pPr>
        <w:pStyle w:val="11"/>
        <w:numPr>
          <w:ilvl w:val="0"/>
          <w:numId w:val="60"/>
        </w:numPr>
        <w:tabs>
          <w:tab w:val="left" w:pos="1062"/>
        </w:tabs>
        <w:spacing w:line="266" w:lineRule="auto"/>
        <w:ind w:firstLine="360"/>
        <w:rPr>
          <w:sz w:val="24"/>
          <w:szCs w:val="24"/>
        </w:rPr>
      </w:pPr>
      <w:r w:rsidRPr="003D0F43">
        <w:rPr>
          <w:sz w:val="24"/>
          <w:szCs w:val="24"/>
        </w:rPr>
        <w:t xml:space="preserve">следует укладывать уголь различных марок, каждый вид торфа (кусковый и </w:t>
      </w:r>
      <w:r w:rsidRPr="003D0F43">
        <w:rPr>
          <w:sz w:val="24"/>
          <w:szCs w:val="24"/>
        </w:rPr>
        <w:lastRenderedPageBreak/>
        <w:t>фрезерный), горючий сланец в отдельные штабели;</w:t>
      </w:r>
    </w:p>
    <w:p w:rsidR="00A9624A" w:rsidRPr="003D0F43" w:rsidRDefault="006934B2">
      <w:pPr>
        <w:pStyle w:val="11"/>
        <w:numPr>
          <w:ilvl w:val="0"/>
          <w:numId w:val="60"/>
        </w:numPr>
        <w:tabs>
          <w:tab w:val="left" w:pos="1086"/>
        </w:tabs>
        <w:spacing w:line="266" w:lineRule="auto"/>
        <w:ind w:firstLine="360"/>
        <w:rPr>
          <w:sz w:val="24"/>
          <w:szCs w:val="24"/>
        </w:rPr>
      </w:pPr>
      <w:r w:rsidRPr="003D0F43">
        <w:rPr>
          <w:sz w:val="24"/>
          <w:szCs w:val="24"/>
        </w:rPr>
        <w:t>следует исключить попадание в штабели при укладке угля на хранение древесины, ткани, бумаги, сена, торфа, а также других горючих отходов;</w:t>
      </w:r>
    </w:p>
    <w:p w:rsidR="00A9624A" w:rsidRPr="003D0F43" w:rsidRDefault="006934B2">
      <w:pPr>
        <w:pStyle w:val="11"/>
        <w:numPr>
          <w:ilvl w:val="0"/>
          <w:numId w:val="60"/>
        </w:numPr>
        <w:tabs>
          <w:tab w:val="left" w:pos="1071"/>
        </w:tabs>
        <w:spacing w:line="266" w:lineRule="auto"/>
        <w:ind w:firstLine="360"/>
        <w:rPr>
          <w:sz w:val="24"/>
          <w:szCs w:val="24"/>
        </w:rPr>
      </w:pPr>
      <w:r w:rsidRPr="003D0F43">
        <w:rPr>
          <w:sz w:val="24"/>
          <w:szCs w:val="24"/>
        </w:rPr>
        <w:t>следует предусматривать проезд для пожарных машин от границы подошвы штабелей до ограждающего забора или фундамента подкрановых путей;</w:t>
      </w:r>
    </w:p>
    <w:p w:rsidR="00A9624A" w:rsidRPr="003D0F43" w:rsidRDefault="006934B2">
      <w:pPr>
        <w:pStyle w:val="11"/>
        <w:numPr>
          <w:ilvl w:val="0"/>
          <w:numId w:val="60"/>
        </w:numPr>
        <w:tabs>
          <w:tab w:val="left" w:pos="1052"/>
        </w:tabs>
        <w:spacing w:line="266" w:lineRule="auto"/>
        <w:ind w:firstLine="360"/>
        <w:rPr>
          <w:sz w:val="24"/>
          <w:szCs w:val="24"/>
        </w:rPr>
      </w:pPr>
      <w:r w:rsidRPr="003D0F43">
        <w:rPr>
          <w:sz w:val="24"/>
          <w:szCs w:val="24"/>
        </w:rPr>
        <w:t>запрещается засыпать проезды твердым топливом и загромождать их оборудованием;</w:t>
      </w:r>
    </w:p>
    <w:p w:rsidR="00A9624A" w:rsidRPr="003D0F43" w:rsidRDefault="006934B2">
      <w:pPr>
        <w:pStyle w:val="11"/>
        <w:numPr>
          <w:ilvl w:val="0"/>
          <w:numId w:val="60"/>
        </w:numPr>
        <w:tabs>
          <w:tab w:val="left" w:pos="1090"/>
        </w:tabs>
        <w:spacing w:line="266" w:lineRule="auto"/>
        <w:ind w:firstLine="360"/>
        <w:rPr>
          <w:sz w:val="24"/>
          <w:szCs w:val="24"/>
        </w:rPr>
      </w:pPr>
      <w:r w:rsidRPr="003D0F43">
        <w:rPr>
          <w:sz w:val="24"/>
          <w:szCs w:val="24"/>
        </w:rPr>
        <w:t>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A9624A" w:rsidRPr="003D0F43" w:rsidRDefault="006934B2">
      <w:pPr>
        <w:pStyle w:val="11"/>
        <w:numPr>
          <w:ilvl w:val="0"/>
          <w:numId w:val="60"/>
        </w:numPr>
        <w:tabs>
          <w:tab w:val="left" w:pos="1071"/>
        </w:tabs>
        <w:spacing w:line="266" w:lineRule="auto"/>
        <w:ind w:firstLine="360"/>
        <w:rPr>
          <w:sz w:val="24"/>
          <w:szCs w:val="24"/>
        </w:rPr>
      </w:pPr>
      <w:r w:rsidRPr="003D0F43">
        <w:rPr>
          <w:sz w:val="24"/>
          <w:szCs w:val="24"/>
        </w:rPr>
        <w:t>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A9624A" w:rsidRPr="003D0F43" w:rsidRDefault="006934B2">
      <w:pPr>
        <w:pStyle w:val="11"/>
        <w:numPr>
          <w:ilvl w:val="0"/>
          <w:numId w:val="60"/>
        </w:numPr>
        <w:tabs>
          <w:tab w:val="left" w:pos="1134"/>
        </w:tabs>
        <w:spacing w:line="266" w:lineRule="auto"/>
        <w:ind w:firstLine="360"/>
        <w:rPr>
          <w:sz w:val="24"/>
          <w:szCs w:val="24"/>
        </w:rPr>
      </w:pPr>
      <w:r w:rsidRPr="003D0F43">
        <w:rPr>
          <w:sz w:val="24"/>
          <w:szCs w:val="24"/>
        </w:rPr>
        <w:t>запрещается тушение или охлаждение угля водой непосредственно в штабелях;</w:t>
      </w:r>
    </w:p>
    <w:p w:rsidR="00A9624A" w:rsidRPr="003D0F43" w:rsidRDefault="006934B2">
      <w:pPr>
        <w:pStyle w:val="11"/>
        <w:numPr>
          <w:ilvl w:val="0"/>
          <w:numId w:val="60"/>
        </w:numPr>
        <w:tabs>
          <w:tab w:val="left" w:pos="1052"/>
        </w:tabs>
        <w:spacing w:line="266" w:lineRule="auto"/>
        <w:ind w:firstLine="360"/>
        <w:rPr>
          <w:sz w:val="24"/>
          <w:szCs w:val="24"/>
        </w:rPr>
      </w:pPr>
      <w:r w:rsidRPr="003D0F43">
        <w:rPr>
          <w:sz w:val="24"/>
          <w:szCs w:val="24"/>
        </w:rPr>
        <w:t>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A9624A" w:rsidRPr="003D0F43" w:rsidRDefault="006934B2">
      <w:pPr>
        <w:pStyle w:val="11"/>
        <w:numPr>
          <w:ilvl w:val="0"/>
          <w:numId w:val="60"/>
        </w:numPr>
        <w:tabs>
          <w:tab w:val="left" w:pos="1095"/>
        </w:tabs>
        <w:spacing w:line="266" w:lineRule="auto"/>
        <w:ind w:firstLine="360"/>
        <w:rPr>
          <w:sz w:val="24"/>
          <w:szCs w:val="24"/>
        </w:rPr>
      </w:pPr>
      <w:r w:rsidRPr="003D0F43">
        <w:rPr>
          <w:sz w:val="24"/>
          <w:szCs w:val="24"/>
        </w:rPr>
        <w:t>запрещается вновь укладывать в штабели самовозгоревшийся уголь, торф или горючий сланец после охлаждения или тушения.</w:t>
      </w:r>
    </w:p>
    <w:p w:rsidR="00A9624A" w:rsidRPr="003D0F43" w:rsidRDefault="006934B2">
      <w:pPr>
        <w:pStyle w:val="11"/>
        <w:numPr>
          <w:ilvl w:val="0"/>
          <w:numId w:val="53"/>
        </w:numPr>
        <w:tabs>
          <w:tab w:val="left" w:pos="1335"/>
        </w:tabs>
        <w:spacing w:line="266" w:lineRule="auto"/>
        <w:ind w:firstLine="360"/>
        <w:rPr>
          <w:sz w:val="24"/>
          <w:szCs w:val="24"/>
        </w:rPr>
      </w:pPr>
      <w:r w:rsidRPr="003D0F43">
        <w:rPr>
          <w:sz w:val="24"/>
          <w:szCs w:val="24"/>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A9624A" w:rsidRPr="003D0F43" w:rsidRDefault="006934B2">
      <w:pPr>
        <w:pStyle w:val="11"/>
        <w:spacing w:line="266" w:lineRule="auto"/>
        <w:ind w:firstLine="360"/>
        <w:rPr>
          <w:sz w:val="24"/>
          <w:szCs w:val="24"/>
        </w:rPr>
      </w:pPr>
      <w:r w:rsidRPr="003D0F43">
        <w:rPr>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A9624A" w:rsidRPr="003D0F43" w:rsidRDefault="00A9624A">
      <w:pPr>
        <w:pStyle w:val="32"/>
        <w:keepNext/>
        <w:keepLines/>
        <w:spacing w:line="266" w:lineRule="auto"/>
        <w:jc w:val="left"/>
        <w:rPr>
          <w:sz w:val="24"/>
          <w:szCs w:val="24"/>
        </w:rPr>
      </w:pPr>
    </w:p>
    <w:p w:rsidR="00A9624A" w:rsidRPr="003D0F43" w:rsidRDefault="006934B2">
      <w:pPr>
        <w:pStyle w:val="11"/>
        <w:numPr>
          <w:ilvl w:val="0"/>
          <w:numId w:val="46"/>
        </w:numPr>
        <w:tabs>
          <w:tab w:val="left" w:pos="648"/>
        </w:tabs>
        <w:spacing w:line="266" w:lineRule="auto"/>
        <w:ind w:firstLine="0"/>
        <w:rPr>
          <w:sz w:val="24"/>
          <w:szCs w:val="24"/>
        </w:rPr>
      </w:pPr>
      <w:r w:rsidRPr="003D0F43">
        <w:rPr>
          <w:sz w:val="24"/>
          <w:szCs w:val="24"/>
        </w:rPr>
        <w:t>Строительно-монтажные и реставрационные работы</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A9624A" w:rsidRPr="003D0F43" w:rsidRDefault="006934B2">
      <w:pPr>
        <w:pStyle w:val="11"/>
        <w:numPr>
          <w:ilvl w:val="0"/>
          <w:numId w:val="61"/>
        </w:numPr>
        <w:tabs>
          <w:tab w:val="left" w:pos="1340"/>
        </w:tabs>
        <w:spacing w:line="266" w:lineRule="auto"/>
        <w:ind w:firstLine="360"/>
        <w:rPr>
          <w:sz w:val="24"/>
          <w:szCs w:val="24"/>
        </w:rPr>
      </w:pPr>
      <w:r w:rsidRPr="003D0F43">
        <w:rPr>
          <w:sz w:val="24"/>
          <w:szCs w:val="24"/>
        </w:rPr>
        <w:t>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A9624A" w:rsidRPr="003D0F43" w:rsidRDefault="006934B2">
      <w:pPr>
        <w:pStyle w:val="11"/>
        <w:spacing w:line="266" w:lineRule="auto"/>
        <w:ind w:firstLine="360"/>
        <w:rPr>
          <w:sz w:val="24"/>
          <w:szCs w:val="24"/>
        </w:rPr>
      </w:pPr>
      <w:r w:rsidRPr="003D0F43">
        <w:rPr>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A9624A" w:rsidRPr="003D0F43" w:rsidRDefault="006934B2">
      <w:pPr>
        <w:pStyle w:val="11"/>
        <w:spacing w:line="266" w:lineRule="auto"/>
        <w:ind w:firstLine="360"/>
        <w:rPr>
          <w:sz w:val="24"/>
          <w:szCs w:val="24"/>
        </w:rPr>
      </w:pPr>
      <w:r w:rsidRPr="003D0F43">
        <w:rPr>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A9624A" w:rsidRPr="003D0F43" w:rsidRDefault="006934B2">
      <w:pPr>
        <w:pStyle w:val="11"/>
        <w:numPr>
          <w:ilvl w:val="0"/>
          <w:numId w:val="61"/>
        </w:numPr>
        <w:tabs>
          <w:tab w:val="left" w:pos="1335"/>
        </w:tabs>
        <w:spacing w:line="266" w:lineRule="auto"/>
        <w:ind w:firstLine="360"/>
        <w:rPr>
          <w:sz w:val="24"/>
          <w:szCs w:val="24"/>
        </w:rPr>
      </w:pPr>
      <w:r w:rsidRPr="003D0F43">
        <w:rPr>
          <w:sz w:val="24"/>
          <w:szCs w:val="24"/>
        </w:rPr>
        <w:t xml:space="preserve">Ко всем строящимся и эксплуатируемым зданиям (в том числе временным), местам открытого хранения строительных материалов, конструкций и оборудования </w:t>
      </w:r>
      <w:r w:rsidRPr="003D0F43">
        <w:rPr>
          <w:sz w:val="24"/>
          <w:szCs w:val="24"/>
        </w:rPr>
        <w:lastRenderedPageBreak/>
        <w:t>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 xml:space="preserve">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w:t>
      </w:r>
      <w:r w:rsidRPr="003D0F43">
        <w:rPr>
          <w:sz w:val="24"/>
          <w:szCs w:val="24"/>
          <w:shd w:val="clear" w:color="auto" w:fill="80FFFF"/>
        </w:rPr>
        <w:t>10</w:t>
      </w:r>
      <w:r w:rsidRPr="003D0F43">
        <w:rPr>
          <w:sz w:val="24"/>
          <w:szCs w:val="24"/>
        </w:rPr>
        <w:t>0 кв. метров.</w:t>
      </w:r>
    </w:p>
    <w:p w:rsidR="00A9624A" w:rsidRPr="003D0F43" w:rsidRDefault="006934B2">
      <w:pPr>
        <w:pStyle w:val="11"/>
        <w:spacing w:line="266" w:lineRule="auto"/>
        <w:ind w:firstLine="360"/>
        <w:rPr>
          <w:sz w:val="24"/>
          <w:szCs w:val="24"/>
        </w:rPr>
      </w:pPr>
      <w:r w:rsidRPr="003D0F43">
        <w:rPr>
          <w:sz w:val="24"/>
          <w:szCs w:val="24"/>
        </w:rPr>
        <w:t>Расстояние между штабелями (группами) и от них до строящихся или существующих объектов защиты составляет не менее 24 метров.</w:t>
      </w:r>
    </w:p>
    <w:p w:rsidR="00A9624A" w:rsidRPr="00A44C72" w:rsidRDefault="006934B2" w:rsidP="00A44C72">
      <w:pPr>
        <w:pStyle w:val="11"/>
        <w:numPr>
          <w:ilvl w:val="0"/>
          <w:numId w:val="61"/>
        </w:numPr>
        <w:tabs>
          <w:tab w:val="left" w:pos="1330"/>
        </w:tabs>
        <w:spacing w:line="266" w:lineRule="auto"/>
        <w:ind w:firstLine="360"/>
        <w:rPr>
          <w:sz w:val="24"/>
          <w:szCs w:val="24"/>
        </w:rPr>
      </w:pPr>
      <w:r w:rsidRPr="003D0F43">
        <w:rPr>
          <w:sz w:val="24"/>
          <w:szCs w:val="24"/>
        </w:rPr>
        <w:t>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w:t>
      </w:r>
      <w:r w:rsidR="00A44C72" w:rsidRPr="00A44C72">
        <w:rPr>
          <w:sz w:val="24"/>
          <w:szCs w:val="24"/>
        </w:rPr>
        <w:t xml:space="preserve"> </w:t>
      </w:r>
      <w:r w:rsidRPr="00A44C72">
        <w:rPr>
          <w:sz w:val="24"/>
          <w:szCs w:val="24"/>
        </w:rPr>
        <w:t>нарушаться условия безопасной эвакуации людей из частей зданий и сооружений и установленный режим эксплуатации.</w:t>
      </w:r>
    </w:p>
    <w:p w:rsidR="00A9624A" w:rsidRPr="003D0F43" w:rsidRDefault="006934B2">
      <w:pPr>
        <w:pStyle w:val="11"/>
        <w:spacing w:line="266" w:lineRule="auto"/>
        <w:ind w:firstLine="360"/>
        <w:rPr>
          <w:sz w:val="24"/>
          <w:szCs w:val="24"/>
        </w:rPr>
      </w:pPr>
      <w:r w:rsidRPr="003D0F43">
        <w:rPr>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A9624A" w:rsidRPr="003D0F43" w:rsidRDefault="006934B2">
      <w:pPr>
        <w:pStyle w:val="11"/>
        <w:spacing w:line="266" w:lineRule="auto"/>
        <w:ind w:firstLine="360"/>
        <w:rPr>
          <w:sz w:val="24"/>
          <w:szCs w:val="24"/>
        </w:rPr>
      </w:pPr>
      <w:r w:rsidRPr="003D0F43">
        <w:rPr>
          <w:sz w:val="24"/>
          <w:szCs w:val="24"/>
        </w:rPr>
        <w:t>Временные складские (кладовые), мастерские и административно</w:t>
      </w:r>
      <w:r w:rsidRPr="003D0F43">
        <w:rPr>
          <w:sz w:val="24"/>
          <w:szCs w:val="24"/>
        </w:rPr>
        <w:softHyphen/>
        <w:t>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A9624A" w:rsidRPr="003D0F43" w:rsidRDefault="006934B2">
      <w:pPr>
        <w:pStyle w:val="11"/>
        <w:spacing w:line="266" w:lineRule="auto"/>
        <w:ind w:firstLine="360"/>
        <w:rPr>
          <w:sz w:val="24"/>
          <w:szCs w:val="24"/>
        </w:rPr>
      </w:pPr>
      <w:r w:rsidRPr="003D0F43">
        <w:rPr>
          <w:sz w:val="24"/>
          <w:szCs w:val="24"/>
        </w:rPr>
        <w:t xml:space="preserve">Ямы для гашения извести разрешается располагать на расстоянии не менее 5 метров от склада ее хранения и не менее </w:t>
      </w:r>
      <w:r w:rsidRPr="003D0F43">
        <w:rPr>
          <w:sz w:val="24"/>
          <w:szCs w:val="24"/>
          <w:shd w:val="clear" w:color="auto" w:fill="80FFFF"/>
        </w:rPr>
        <w:t>15</w:t>
      </w:r>
      <w:r w:rsidRPr="003D0F43">
        <w:rPr>
          <w:sz w:val="24"/>
          <w:szCs w:val="24"/>
        </w:rPr>
        <w:t xml:space="preserve"> метров от других объектов защиты.</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Допускается на период строительства объекта защиты для защиты от повреждений покрывать негорючие ступени горючими материалами.</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A9624A" w:rsidRPr="003D0F43" w:rsidRDefault="006934B2">
      <w:pPr>
        <w:pStyle w:val="11"/>
        <w:numPr>
          <w:ilvl w:val="0"/>
          <w:numId w:val="61"/>
        </w:numPr>
        <w:tabs>
          <w:tab w:val="left" w:pos="1321"/>
        </w:tabs>
        <w:spacing w:line="266" w:lineRule="auto"/>
        <w:ind w:firstLine="360"/>
        <w:rPr>
          <w:sz w:val="24"/>
          <w:szCs w:val="24"/>
        </w:rPr>
      </w:pPr>
      <w:r w:rsidRPr="003D0F43">
        <w:rPr>
          <w:sz w:val="24"/>
          <w:szCs w:val="24"/>
        </w:rPr>
        <w:t>Строительные леса и опалубка выполняются из материалов, не распространяющих и не поддерживающих горение.</w:t>
      </w:r>
    </w:p>
    <w:p w:rsidR="00A9624A" w:rsidRPr="003D0F43" w:rsidRDefault="006934B2">
      <w:pPr>
        <w:pStyle w:val="11"/>
        <w:spacing w:line="266" w:lineRule="auto"/>
        <w:ind w:firstLine="360"/>
        <w:rPr>
          <w:sz w:val="24"/>
          <w:szCs w:val="24"/>
        </w:rPr>
      </w:pPr>
      <w:r w:rsidRPr="003D0F43">
        <w:rPr>
          <w:sz w:val="24"/>
          <w:szCs w:val="24"/>
        </w:rPr>
        <w:t>При строительстве объекта защиты в 3 этажа и более следует применять инвентарные металлические строительные леса.</w:t>
      </w:r>
    </w:p>
    <w:p w:rsidR="00A9624A" w:rsidRPr="003D0F43" w:rsidRDefault="006934B2">
      <w:pPr>
        <w:pStyle w:val="11"/>
        <w:spacing w:line="266" w:lineRule="auto"/>
        <w:ind w:firstLine="360"/>
        <w:rPr>
          <w:sz w:val="24"/>
          <w:szCs w:val="24"/>
        </w:rPr>
      </w:pPr>
      <w:r w:rsidRPr="003D0F43">
        <w:rPr>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A9624A" w:rsidRPr="003D0F43" w:rsidRDefault="006934B2">
      <w:pPr>
        <w:pStyle w:val="11"/>
        <w:spacing w:line="266" w:lineRule="auto"/>
        <w:ind w:firstLine="360"/>
        <w:rPr>
          <w:sz w:val="24"/>
          <w:szCs w:val="24"/>
        </w:rPr>
      </w:pPr>
      <w:r w:rsidRPr="003D0F43">
        <w:rPr>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A9624A" w:rsidRPr="00A44C72" w:rsidRDefault="006934B2" w:rsidP="00A44C72">
      <w:pPr>
        <w:pStyle w:val="11"/>
        <w:numPr>
          <w:ilvl w:val="0"/>
          <w:numId w:val="61"/>
        </w:numPr>
        <w:tabs>
          <w:tab w:val="left" w:pos="1321"/>
        </w:tabs>
        <w:spacing w:line="266" w:lineRule="auto"/>
        <w:ind w:firstLine="360"/>
        <w:rPr>
          <w:sz w:val="24"/>
          <w:szCs w:val="24"/>
        </w:rPr>
      </w:pPr>
      <w:r w:rsidRPr="003D0F43">
        <w:rPr>
          <w:sz w:val="24"/>
          <w:szCs w:val="24"/>
        </w:rPr>
        <w:t>Руководитель организации обеспечивает для эвакуации людей со строящихся высотных сооружений (башенных градирен, плотин,</w:t>
      </w:r>
      <w:r w:rsidR="00A44C72" w:rsidRPr="00A44C72">
        <w:rPr>
          <w:sz w:val="24"/>
          <w:szCs w:val="24"/>
        </w:rPr>
        <w:t xml:space="preserve"> </w:t>
      </w:r>
      <w:r w:rsidRPr="00A44C72">
        <w:rPr>
          <w:sz w:val="24"/>
          <w:szCs w:val="24"/>
        </w:rPr>
        <w:t>силосных помещений и др.) наличие не менее 2 лестниц соответствующей длины из негорючих материалов на весь период строительства.</w:t>
      </w:r>
    </w:p>
    <w:p w:rsidR="00A9624A" w:rsidRPr="003D0F43" w:rsidRDefault="006934B2">
      <w:pPr>
        <w:pStyle w:val="11"/>
        <w:numPr>
          <w:ilvl w:val="0"/>
          <w:numId w:val="61"/>
        </w:numPr>
        <w:tabs>
          <w:tab w:val="left" w:pos="1335"/>
        </w:tabs>
        <w:spacing w:line="266" w:lineRule="auto"/>
        <w:ind w:firstLine="360"/>
        <w:rPr>
          <w:sz w:val="24"/>
          <w:szCs w:val="24"/>
        </w:rPr>
      </w:pPr>
      <w:r w:rsidRPr="003D0F43">
        <w:rPr>
          <w:sz w:val="24"/>
          <w:szCs w:val="24"/>
        </w:rPr>
        <w:t xml:space="preserve">При проведении огневых работ должно быть исключено воздействие </w:t>
      </w:r>
      <w:r w:rsidRPr="003D0F43">
        <w:rPr>
          <w:sz w:val="24"/>
          <w:szCs w:val="24"/>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w:t>
      </w:r>
      <w:r w:rsidRPr="003D0F43">
        <w:rPr>
          <w:sz w:val="24"/>
          <w:szCs w:val="24"/>
          <w:shd w:val="clear" w:color="auto" w:fill="80FFFF"/>
        </w:rPr>
        <w:t>м</w:t>
      </w:r>
      <w:r w:rsidRPr="003D0F43">
        <w:rPr>
          <w:sz w:val="24"/>
          <w:szCs w:val="24"/>
        </w:rPr>
        <w:t>.</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A9624A" w:rsidRPr="003D0F43" w:rsidRDefault="006934B2">
      <w:pPr>
        <w:pStyle w:val="11"/>
        <w:spacing w:line="266" w:lineRule="auto"/>
        <w:ind w:firstLine="360"/>
        <w:rPr>
          <w:sz w:val="24"/>
          <w:szCs w:val="24"/>
        </w:rPr>
      </w:pPr>
      <w:r w:rsidRPr="003D0F43">
        <w:rPr>
          <w:sz w:val="24"/>
          <w:szCs w:val="24"/>
        </w:rPr>
        <w:t>Проемы в зданиях и сооружениях при временном их утеплении заполняются негорючими или слабогорючими материалами.</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Временные сооружения (тепляки) для устройства полов и производства других работ выполняются из негорючих или слабогорючих материалов.</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A9624A" w:rsidRPr="003D0F43" w:rsidRDefault="006934B2">
      <w:pPr>
        <w:pStyle w:val="11"/>
        <w:spacing w:line="266" w:lineRule="auto"/>
        <w:ind w:firstLine="360"/>
        <w:rPr>
          <w:sz w:val="24"/>
          <w:szCs w:val="24"/>
        </w:rPr>
      </w:pPr>
      <w:r w:rsidRPr="003D0F43">
        <w:rPr>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A9624A" w:rsidRPr="003D0F43" w:rsidRDefault="006934B2">
      <w:pPr>
        <w:pStyle w:val="11"/>
        <w:spacing w:line="266" w:lineRule="auto"/>
        <w:ind w:firstLine="360"/>
        <w:rPr>
          <w:sz w:val="24"/>
          <w:szCs w:val="24"/>
        </w:rPr>
      </w:pPr>
      <w:r w:rsidRPr="003D0F43">
        <w:rPr>
          <w:sz w:val="24"/>
          <w:szCs w:val="24"/>
        </w:rPr>
        <w:t xml:space="preserve">Горючий утеплитель необходимо хранить вне строящегося здания в отдельно стоящем сооружении или на площадке на расстоянии не менее </w:t>
      </w:r>
      <w:r w:rsidRPr="003D0F43">
        <w:rPr>
          <w:sz w:val="24"/>
          <w:szCs w:val="24"/>
          <w:shd w:val="clear" w:color="auto" w:fill="80FFFF"/>
        </w:rPr>
        <w:t>18</w:t>
      </w:r>
      <w:r w:rsidRPr="003D0F43">
        <w:rPr>
          <w:sz w:val="24"/>
          <w:szCs w:val="24"/>
        </w:rPr>
        <w:t xml:space="preserve"> метров от строящихся и временных зданий, сооружений и складов.</w:t>
      </w:r>
    </w:p>
    <w:p w:rsidR="00A9624A" w:rsidRPr="003D0F43" w:rsidRDefault="006934B2">
      <w:pPr>
        <w:pStyle w:val="11"/>
        <w:spacing w:line="266" w:lineRule="auto"/>
        <w:ind w:firstLine="360"/>
        <w:rPr>
          <w:sz w:val="24"/>
          <w:szCs w:val="24"/>
        </w:rPr>
      </w:pPr>
      <w:r w:rsidRPr="003D0F43">
        <w:rPr>
          <w:sz w:val="24"/>
          <w:szCs w:val="24"/>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A9624A" w:rsidRPr="003D0F43" w:rsidRDefault="006934B2">
      <w:pPr>
        <w:pStyle w:val="11"/>
        <w:numPr>
          <w:ilvl w:val="0"/>
          <w:numId w:val="61"/>
        </w:numPr>
        <w:tabs>
          <w:tab w:val="left" w:pos="1335"/>
        </w:tabs>
        <w:spacing w:line="266" w:lineRule="auto"/>
        <w:ind w:firstLine="360"/>
        <w:rPr>
          <w:sz w:val="24"/>
          <w:szCs w:val="24"/>
        </w:rPr>
      </w:pPr>
      <w:r w:rsidRPr="003D0F43">
        <w:rPr>
          <w:sz w:val="24"/>
          <w:szCs w:val="24"/>
        </w:rPr>
        <w:t>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A9624A" w:rsidRPr="003D0F43" w:rsidRDefault="006934B2">
      <w:pPr>
        <w:pStyle w:val="11"/>
        <w:spacing w:line="266" w:lineRule="auto"/>
        <w:ind w:firstLine="360"/>
        <w:rPr>
          <w:sz w:val="24"/>
          <w:szCs w:val="24"/>
        </w:rPr>
      </w:pPr>
      <w:r w:rsidRPr="003D0F43">
        <w:rPr>
          <w:sz w:val="24"/>
          <w:szCs w:val="24"/>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w:t>
      </w:r>
      <w:r w:rsidRPr="003D0F43">
        <w:rPr>
          <w:sz w:val="24"/>
          <w:szCs w:val="24"/>
          <w:shd w:val="clear" w:color="auto" w:fill="80FFFF"/>
        </w:rPr>
        <w:t>2А</w:t>
      </w:r>
      <w:r w:rsidRPr="003D0F43">
        <w:rPr>
          <w:sz w:val="24"/>
          <w:szCs w:val="24"/>
        </w:rPr>
        <w:t>, 55В. Запрещается хранение на кровле топлива для заправки агрегатов и пустой тары из-под топлива.</w:t>
      </w:r>
    </w:p>
    <w:p w:rsidR="00A9624A" w:rsidRPr="003D0F43" w:rsidRDefault="006934B2">
      <w:pPr>
        <w:pStyle w:val="11"/>
        <w:numPr>
          <w:ilvl w:val="0"/>
          <w:numId w:val="61"/>
        </w:numPr>
        <w:tabs>
          <w:tab w:val="left" w:pos="1330"/>
        </w:tabs>
        <w:spacing w:line="266" w:lineRule="auto"/>
        <w:ind w:firstLine="360"/>
        <w:rPr>
          <w:sz w:val="24"/>
          <w:szCs w:val="24"/>
        </w:rPr>
      </w:pPr>
      <w:r w:rsidRPr="003D0F43">
        <w:rPr>
          <w:sz w:val="24"/>
          <w:szCs w:val="24"/>
        </w:rPr>
        <w:t>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A9624A" w:rsidRPr="003D0F43" w:rsidRDefault="006934B2">
      <w:pPr>
        <w:pStyle w:val="11"/>
        <w:spacing w:line="266" w:lineRule="auto"/>
        <w:ind w:firstLine="360"/>
        <w:rPr>
          <w:sz w:val="24"/>
          <w:szCs w:val="24"/>
        </w:rPr>
      </w:pPr>
      <w:r w:rsidRPr="003D0F43">
        <w:rPr>
          <w:sz w:val="24"/>
          <w:szCs w:val="24"/>
        </w:rPr>
        <w:t>Запрещается устройство сушилок в тамбурах и других помещениях, располагающихся у выходов из зданий.</w:t>
      </w:r>
    </w:p>
    <w:p w:rsidR="00A9624A" w:rsidRPr="003D0F43" w:rsidRDefault="006934B2">
      <w:pPr>
        <w:pStyle w:val="11"/>
        <w:spacing w:line="266" w:lineRule="auto"/>
        <w:ind w:firstLine="360"/>
        <w:rPr>
          <w:sz w:val="24"/>
          <w:szCs w:val="24"/>
        </w:rPr>
      </w:pPr>
      <w:r w:rsidRPr="003D0F43">
        <w:rPr>
          <w:sz w:val="24"/>
          <w:szCs w:val="24"/>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w:t>
      </w:r>
      <w:r w:rsidRPr="003D0F43">
        <w:rPr>
          <w:sz w:val="24"/>
          <w:szCs w:val="24"/>
        </w:rPr>
        <w:lastRenderedPageBreak/>
        <w:t xml:space="preserve">или водяного отопления с размещением топочных устройств за пределами зданий на расстоянии не менее </w:t>
      </w:r>
      <w:r w:rsidRPr="003D0F43">
        <w:rPr>
          <w:sz w:val="24"/>
          <w:szCs w:val="24"/>
          <w:shd w:val="clear" w:color="auto" w:fill="80FFFF"/>
        </w:rPr>
        <w:t>18</w:t>
      </w:r>
      <w:r w:rsidRPr="003D0F43">
        <w:rPr>
          <w:sz w:val="24"/>
          <w:szCs w:val="24"/>
        </w:rPr>
        <w:t xml:space="preserve"> метров или за противопожарной стеной.</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A9624A" w:rsidRPr="003D0F43" w:rsidRDefault="006934B2">
      <w:pPr>
        <w:pStyle w:val="11"/>
        <w:numPr>
          <w:ilvl w:val="0"/>
          <w:numId w:val="61"/>
        </w:numPr>
        <w:tabs>
          <w:tab w:val="left" w:pos="1326"/>
        </w:tabs>
        <w:spacing w:line="266" w:lineRule="auto"/>
        <w:ind w:firstLine="360"/>
        <w:rPr>
          <w:sz w:val="24"/>
          <w:szCs w:val="24"/>
        </w:rPr>
      </w:pPr>
      <w:r w:rsidRPr="003D0F43">
        <w:rPr>
          <w:sz w:val="24"/>
          <w:szCs w:val="24"/>
        </w:rPr>
        <w:t>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A9624A" w:rsidRPr="003D0F43" w:rsidRDefault="006934B2">
      <w:pPr>
        <w:pStyle w:val="11"/>
        <w:spacing w:line="266" w:lineRule="auto"/>
        <w:ind w:firstLine="360"/>
        <w:rPr>
          <w:sz w:val="24"/>
          <w:szCs w:val="24"/>
        </w:rPr>
      </w:pPr>
      <w:r w:rsidRPr="003D0F43">
        <w:rPr>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A9624A" w:rsidRPr="003D0F43" w:rsidRDefault="006934B2">
      <w:pPr>
        <w:pStyle w:val="11"/>
        <w:numPr>
          <w:ilvl w:val="0"/>
          <w:numId w:val="61"/>
        </w:numPr>
        <w:tabs>
          <w:tab w:val="left" w:pos="1343"/>
        </w:tabs>
        <w:spacing w:line="266" w:lineRule="auto"/>
        <w:ind w:firstLine="360"/>
        <w:rPr>
          <w:sz w:val="24"/>
          <w:szCs w:val="24"/>
        </w:rPr>
      </w:pPr>
      <w:r w:rsidRPr="003D0F43">
        <w:rPr>
          <w:sz w:val="24"/>
          <w:szCs w:val="24"/>
        </w:rPr>
        <w:t>При эксплуатации горелок инфракрасного излучения запрещается:</w:t>
      </w:r>
    </w:p>
    <w:p w:rsidR="00A9624A" w:rsidRPr="003D0F43" w:rsidRDefault="006934B2">
      <w:pPr>
        <w:pStyle w:val="11"/>
        <w:numPr>
          <w:ilvl w:val="0"/>
          <w:numId w:val="62"/>
        </w:numPr>
        <w:tabs>
          <w:tab w:val="left" w:pos="1074"/>
        </w:tabs>
        <w:spacing w:line="266" w:lineRule="auto"/>
        <w:ind w:firstLine="360"/>
        <w:rPr>
          <w:sz w:val="24"/>
          <w:szCs w:val="24"/>
        </w:rPr>
      </w:pPr>
      <w:r w:rsidRPr="003D0F43">
        <w:rPr>
          <w:sz w:val="24"/>
          <w:szCs w:val="24"/>
        </w:rPr>
        <w:t>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A9624A" w:rsidRPr="003D0F43" w:rsidRDefault="006934B2">
      <w:pPr>
        <w:pStyle w:val="11"/>
        <w:numPr>
          <w:ilvl w:val="0"/>
          <w:numId w:val="62"/>
        </w:numPr>
        <w:tabs>
          <w:tab w:val="left" w:pos="1089"/>
        </w:tabs>
        <w:spacing w:line="266" w:lineRule="auto"/>
        <w:ind w:firstLine="360"/>
        <w:rPr>
          <w:sz w:val="24"/>
          <w:szCs w:val="24"/>
        </w:rPr>
      </w:pPr>
      <w:r w:rsidRPr="003D0F43">
        <w:rPr>
          <w:sz w:val="24"/>
          <w:szCs w:val="24"/>
        </w:rPr>
        <w:t>использовать горелку с поврежденной керамикой, а также с видимыми языками пламени;</w:t>
      </w:r>
    </w:p>
    <w:p w:rsidR="00A9624A" w:rsidRPr="003D0F43" w:rsidRDefault="006934B2">
      <w:pPr>
        <w:pStyle w:val="11"/>
        <w:numPr>
          <w:ilvl w:val="0"/>
          <w:numId w:val="62"/>
        </w:numPr>
        <w:tabs>
          <w:tab w:val="left" w:pos="1753"/>
        </w:tabs>
        <w:spacing w:line="266" w:lineRule="auto"/>
        <w:ind w:firstLine="360"/>
        <w:rPr>
          <w:sz w:val="24"/>
          <w:szCs w:val="24"/>
        </w:rPr>
      </w:pPr>
      <w:r w:rsidRPr="003D0F43">
        <w:rPr>
          <w:sz w:val="24"/>
          <w:szCs w:val="24"/>
        </w:rPr>
        <w:t>пользоваться установкой, если в помещении появился запах газа;</w:t>
      </w:r>
    </w:p>
    <w:p w:rsidR="00A9624A" w:rsidRPr="003D0F43" w:rsidRDefault="006934B2">
      <w:pPr>
        <w:pStyle w:val="11"/>
        <w:numPr>
          <w:ilvl w:val="0"/>
          <w:numId w:val="62"/>
        </w:numPr>
        <w:tabs>
          <w:tab w:val="left" w:pos="1065"/>
        </w:tabs>
        <w:spacing w:line="266" w:lineRule="auto"/>
        <w:ind w:firstLine="360"/>
        <w:rPr>
          <w:sz w:val="24"/>
          <w:szCs w:val="24"/>
        </w:rPr>
      </w:pPr>
      <w:r w:rsidRPr="003D0F43">
        <w:rPr>
          <w:sz w:val="24"/>
          <w:szCs w:val="24"/>
        </w:rPr>
        <w:t>направлять тепловые лучи горелок непосредственно в сторону горючих материалов, баллонов с газом, газопроводов, электропроводок И др.;</w:t>
      </w:r>
    </w:p>
    <w:p w:rsidR="00A9624A" w:rsidRPr="003D0F43" w:rsidRDefault="006934B2">
      <w:pPr>
        <w:pStyle w:val="11"/>
        <w:numPr>
          <w:ilvl w:val="0"/>
          <w:numId w:val="62"/>
        </w:numPr>
        <w:tabs>
          <w:tab w:val="left" w:pos="1093"/>
        </w:tabs>
        <w:spacing w:line="266" w:lineRule="auto"/>
        <w:ind w:firstLine="360"/>
        <w:rPr>
          <w:sz w:val="24"/>
          <w:szCs w:val="24"/>
        </w:rPr>
      </w:pPr>
      <w:r w:rsidRPr="003D0F43">
        <w:rPr>
          <w:sz w:val="24"/>
          <w:szCs w:val="24"/>
        </w:rPr>
        <w:t>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A9624A" w:rsidRPr="003D0F43" w:rsidRDefault="006934B2">
      <w:pPr>
        <w:pStyle w:val="11"/>
        <w:numPr>
          <w:ilvl w:val="0"/>
          <w:numId w:val="61"/>
        </w:numPr>
        <w:tabs>
          <w:tab w:val="left" w:pos="1343"/>
        </w:tabs>
        <w:spacing w:line="266" w:lineRule="auto"/>
        <w:ind w:firstLine="360"/>
        <w:rPr>
          <w:sz w:val="24"/>
          <w:szCs w:val="24"/>
        </w:rPr>
      </w:pPr>
      <w:r w:rsidRPr="003D0F43">
        <w:rPr>
          <w:sz w:val="24"/>
          <w:szCs w:val="24"/>
        </w:rPr>
        <w:t>Воздухонагревательные установки размещаются на расстоянии не менее 5 метров от строящегося здания, сооружения.</w:t>
      </w:r>
    </w:p>
    <w:p w:rsidR="00A9624A" w:rsidRPr="003D0F43" w:rsidRDefault="006934B2">
      <w:pPr>
        <w:pStyle w:val="11"/>
        <w:spacing w:line="266" w:lineRule="auto"/>
        <w:ind w:firstLine="360"/>
        <w:rPr>
          <w:sz w:val="24"/>
          <w:szCs w:val="24"/>
        </w:rPr>
      </w:pPr>
      <w:r w:rsidRPr="003D0F43">
        <w:rPr>
          <w:sz w:val="24"/>
          <w:szCs w:val="24"/>
        </w:rPr>
        <w:t xml:space="preserve">Емкость для топлива должна быть объемом не более 200 литров и находиться на расстоянии не менее </w:t>
      </w:r>
      <w:r w:rsidRPr="003D0F43">
        <w:rPr>
          <w:sz w:val="24"/>
          <w:szCs w:val="24"/>
          <w:shd w:val="clear" w:color="auto" w:fill="80FFFF"/>
        </w:rPr>
        <w:t>10</w:t>
      </w:r>
      <w:r w:rsidRPr="003D0F43">
        <w:rPr>
          <w:sz w:val="24"/>
          <w:szCs w:val="24"/>
        </w:rPr>
        <w:t xml:space="preserve">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A9624A" w:rsidRPr="003D0F43" w:rsidRDefault="006934B2">
      <w:pPr>
        <w:pStyle w:val="11"/>
        <w:spacing w:line="266" w:lineRule="auto"/>
        <w:ind w:firstLine="360"/>
        <w:rPr>
          <w:sz w:val="24"/>
          <w:szCs w:val="24"/>
        </w:rPr>
      </w:pPr>
      <w:r w:rsidRPr="003D0F43">
        <w:rPr>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A9624A" w:rsidRPr="003D0F43" w:rsidRDefault="006934B2">
      <w:pPr>
        <w:pStyle w:val="11"/>
        <w:numPr>
          <w:ilvl w:val="0"/>
          <w:numId w:val="61"/>
        </w:numPr>
        <w:tabs>
          <w:tab w:val="left" w:pos="1343"/>
        </w:tabs>
        <w:spacing w:line="266" w:lineRule="auto"/>
        <w:ind w:firstLine="360"/>
        <w:rPr>
          <w:sz w:val="24"/>
          <w:szCs w:val="24"/>
        </w:rPr>
      </w:pPr>
      <w:r w:rsidRPr="003D0F43">
        <w:rPr>
          <w:sz w:val="24"/>
          <w:szCs w:val="24"/>
        </w:rPr>
        <w:t>При монтаже и эксплуатации установок, работающих на газовом топливе, соблюдаются следующие требования:</w:t>
      </w:r>
    </w:p>
    <w:p w:rsidR="00A9624A" w:rsidRPr="003D0F43" w:rsidRDefault="006934B2">
      <w:pPr>
        <w:pStyle w:val="11"/>
        <w:numPr>
          <w:ilvl w:val="0"/>
          <w:numId w:val="63"/>
        </w:numPr>
        <w:tabs>
          <w:tab w:val="left" w:pos="1074"/>
        </w:tabs>
        <w:spacing w:line="266" w:lineRule="auto"/>
        <w:ind w:firstLine="360"/>
        <w:rPr>
          <w:sz w:val="24"/>
          <w:szCs w:val="24"/>
        </w:rPr>
      </w:pPr>
      <w:r w:rsidRPr="003D0F43">
        <w:rPr>
          <w:sz w:val="24"/>
          <w:szCs w:val="24"/>
        </w:rPr>
        <w:t>оборудование теплопроизводящих установок стандартными горелками, имеющими заводской паспорт;</w:t>
      </w:r>
    </w:p>
    <w:p w:rsidR="00A9624A" w:rsidRPr="003D0F43" w:rsidRDefault="006934B2">
      <w:pPr>
        <w:pStyle w:val="11"/>
        <w:numPr>
          <w:ilvl w:val="0"/>
          <w:numId w:val="63"/>
        </w:numPr>
        <w:tabs>
          <w:tab w:val="left" w:pos="1093"/>
        </w:tabs>
        <w:spacing w:line="266" w:lineRule="auto"/>
        <w:ind w:firstLine="360"/>
        <w:rPr>
          <w:sz w:val="24"/>
          <w:szCs w:val="24"/>
        </w:rPr>
      </w:pPr>
      <w:r w:rsidRPr="003D0F43">
        <w:rPr>
          <w:sz w:val="24"/>
          <w:szCs w:val="24"/>
        </w:rPr>
        <w:t>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A9624A" w:rsidRPr="00A44C72" w:rsidRDefault="006934B2" w:rsidP="00A44C72">
      <w:pPr>
        <w:pStyle w:val="11"/>
        <w:numPr>
          <w:ilvl w:val="0"/>
          <w:numId w:val="63"/>
        </w:numPr>
        <w:tabs>
          <w:tab w:val="left" w:pos="1084"/>
        </w:tabs>
        <w:spacing w:line="266" w:lineRule="auto"/>
        <w:ind w:firstLine="360"/>
        <w:rPr>
          <w:sz w:val="24"/>
          <w:szCs w:val="24"/>
        </w:rPr>
      </w:pPr>
      <w:r w:rsidRPr="003D0F43">
        <w:rPr>
          <w:sz w:val="24"/>
          <w:szCs w:val="24"/>
        </w:rPr>
        <w:t>обеспечение вентиляцией помещения с теплопроизводящими установками трехкратного воздухообмена;</w:t>
      </w:r>
    </w:p>
    <w:p w:rsidR="00A9624A" w:rsidRPr="003D0F43" w:rsidRDefault="006934B2">
      <w:pPr>
        <w:pStyle w:val="11"/>
        <w:numPr>
          <w:ilvl w:val="0"/>
          <w:numId w:val="63"/>
        </w:numPr>
        <w:tabs>
          <w:tab w:val="left" w:pos="1075"/>
        </w:tabs>
        <w:spacing w:line="266" w:lineRule="auto"/>
        <w:ind w:firstLine="360"/>
        <w:rPr>
          <w:sz w:val="24"/>
          <w:szCs w:val="24"/>
        </w:rPr>
      </w:pPr>
      <w:r w:rsidRPr="003D0F43">
        <w:rPr>
          <w:sz w:val="24"/>
          <w:szCs w:val="24"/>
        </w:rPr>
        <w:t>обеспечена работа блокировки отсечной аппаратуры на питающем газопроводе при обрыве пламени на установке.</w:t>
      </w:r>
    </w:p>
    <w:p w:rsidR="00A9624A" w:rsidRPr="003D0F43" w:rsidRDefault="006934B2">
      <w:pPr>
        <w:pStyle w:val="11"/>
        <w:numPr>
          <w:ilvl w:val="0"/>
          <w:numId w:val="61"/>
        </w:numPr>
        <w:tabs>
          <w:tab w:val="left" w:pos="2006"/>
        </w:tabs>
        <w:spacing w:line="266" w:lineRule="auto"/>
        <w:ind w:firstLine="360"/>
        <w:rPr>
          <w:sz w:val="24"/>
          <w:szCs w:val="24"/>
        </w:rPr>
      </w:pPr>
      <w:r w:rsidRPr="003D0F43">
        <w:rPr>
          <w:sz w:val="24"/>
          <w:szCs w:val="24"/>
        </w:rPr>
        <w:t>При эксплуатации теплопроизводящих установок запрещается:</w:t>
      </w:r>
    </w:p>
    <w:p w:rsidR="00A9624A" w:rsidRPr="003D0F43" w:rsidRDefault="006934B2">
      <w:pPr>
        <w:pStyle w:val="11"/>
        <w:numPr>
          <w:ilvl w:val="0"/>
          <w:numId w:val="64"/>
        </w:numPr>
        <w:tabs>
          <w:tab w:val="left" w:pos="1104"/>
        </w:tabs>
        <w:spacing w:line="266" w:lineRule="auto"/>
        <w:ind w:firstLine="360"/>
        <w:rPr>
          <w:sz w:val="24"/>
          <w:szCs w:val="24"/>
        </w:rPr>
      </w:pPr>
      <w:r w:rsidRPr="003D0F43">
        <w:rPr>
          <w:sz w:val="24"/>
          <w:szCs w:val="24"/>
        </w:rPr>
        <w:t xml:space="preserve">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w:t>
      </w:r>
      <w:r w:rsidRPr="003D0F43">
        <w:rPr>
          <w:sz w:val="24"/>
          <w:szCs w:val="24"/>
        </w:rPr>
        <w:lastRenderedPageBreak/>
        <w:t>неисправными электродвигателями и пусковой аппаратурой, а также при отсутствии тепловой защиты электродвигателя и других неисправностях;</w:t>
      </w:r>
    </w:p>
    <w:p w:rsidR="00A9624A" w:rsidRPr="003D0F43" w:rsidRDefault="006934B2">
      <w:pPr>
        <w:pStyle w:val="11"/>
        <w:numPr>
          <w:ilvl w:val="0"/>
          <w:numId w:val="64"/>
        </w:numPr>
        <w:tabs>
          <w:tab w:val="left" w:pos="1738"/>
        </w:tabs>
        <w:spacing w:line="266" w:lineRule="auto"/>
        <w:ind w:firstLine="360"/>
        <w:rPr>
          <w:sz w:val="24"/>
          <w:szCs w:val="24"/>
        </w:rPr>
      </w:pPr>
      <w:r w:rsidRPr="003D0F43">
        <w:rPr>
          <w:sz w:val="24"/>
          <w:szCs w:val="24"/>
        </w:rPr>
        <w:t>работать при неотрегулированной форсунке;</w:t>
      </w:r>
    </w:p>
    <w:p w:rsidR="00A9624A" w:rsidRPr="003D0F43" w:rsidRDefault="006934B2">
      <w:pPr>
        <w:pStyle w:val="11"/>
        <w:numPr>
          <w:ilvl w:val="0"/>
          <w:numId w:val="64"/>
        </w:numPr>
        <w:tabs>
          <w:tab w:val="left" w:pos="1090"/>
        </w:tabs>
        <w:spacing w:line="266" w:lineRule="auto"/>
        <w:ind w:firstLine="360"/>
        <w:rPr>
          <w:sz w:val="24"/>
          <w:szCs w:val="24"/>
        </w:rPr>
      </w:pPr>
      <w:r w:rsidRPr="003D0F43">
        <w:rPr>
          <w:sz w:val="24"/>
          <w:szCs w:val="24"/>
        </w:rPr>
        <w:t>применять резиновые, полимерные шланги и муфты для соединения топливопроводов;</w:t>
      </w:r>
    </w:p>
    <w:p w:rsidR="00A9624A" w:rsidRPr="003D0F43" w:rsidRDefault="006934B2">
      <w:pPr>
        <w:pStyle w:val="11"/>
        <w:numPr>
          <w:ilvl w:val="0"/>
          <w:numId w:val="64"/>
        </w:numPr>
        <w:tabs>
          <w:tab w:val="left" w:pos="1080"/>
        </w:tabs>
        <w:spacing w:line="266" w:lineRule="auto"/>
        <w:ind w:firstLine="360"/>
        <w:rPr>
          <w:sz w:val="24"/>
          <w:szCs w:val="24"/>
        </w:rPr>
      </w:pPr>
      <w:r w:rsidRPr="003D0F43">
        <w:rPr>
          <w:sz w:val="24"/>
          <w:szCs w:val="24"/>
        </w:rPr>
        <w:t>устраивать ограждения из горючих материалов около теплопроизводящей установки и расходных баков;</w:t>
      </w:r>
    </w:p>
    <w:p w:rsidR="00A9624A" w:rsidRPr="003D0F43" w:rsidRDefault="006934B2">
      <w:pPr>
        <w:pStyle w:val="11"/>
        <w:numPr>
          <w:ilvl w:val="0"/>
          <w:numId w:val="64"/>
        </w:numPr>
        <w:tabs>
          <w:tab w:val="left" w:pos="1738"/>
        </w:tabs>
        <w:spacing w:line="266" w:lineRule="auto"/>
        <w:ind w:firstLine="360"/>
        <w:rPr>
          <w:sz w:val="24"/>
          <w:szCs w:val="24"/>
        </w:rPr>
      </w:pPr>
      <w:r w:rsidRPr="003D0F43">
        <w:rPr>
          <w:sz w:val="24"/>
          <w:szCs w:val="24"/>
        </w:rPr>
        <w:t>отогревать топливопроводы открытым пламенем;</w:t>
      </w:r>
    </w:p>
    <w:p w:rsidR="00A9624A" w:rsidRPr="003D0F43" w:rsidRDefault="006934B2">
      <w:pPr>
        <w:pStyle w:val="11"/>
        <w:numPr>
          <w:ilvl w:val="0"/>
          <w:numId w:val="64"/>
        </w:numPr>
        <w:tabs>
          <w:tab w:val="left" w:pos="1738"/>
        </w:tabs>
        <w:spacing w:line="266" w:lineRule="auto"/>
        <w:ind w:firstLine="360"/>
        <w:rPr>
          <w:sz w:val="24"/>
          <w:szCs w:val="24"/>
        </w:rPr>
      </w:pPr>
      <w:r w:rsidRPr="003D0F43">
        <w:rPr>
          <w:sz w:val="24"/>
          <w:szCs w:val="24"/>
        </w:rPr>
        <w:t>зажигать рабочую смесь через смотровой глазок;</w:t>
      </w:r>
    </w:p>
    <w:p w:rsidR="00A9624A" w:rsidRPr="003D0F43" w:rsidRDefault="006934B2">
      <w:pPr>
        <w:pStyle w:val="11"/>
        <w:numPr>
          <w:ilvl w:val="0"/>
          <w:numId w:val="64"/>
        </w:numPr>
        <w:tabs>
          <w:tab w:val="left" w:pos="1162"/>
        </w:tabs>
        <w:spacing w:line="266" w:lineRule="auto"/>
        <w:ind w:firstLine="360"/>
        <w:rPr>
          <w:sz w:val="24"/>
          <w:szCs w:val="24"/>
        </w:rPr>
      </w:pPr>
      <w:r w:rsidRPr="003D0F43">
        <w:rPr>
          <w:sz w:val="24"/>
          <w:szCs w:val="24"/>
        </w:rPr>
        <w:t>регулировать зазор между электродами свечей при работающей теплопроизводящей установке;</w:t>
      </w:r>
    </w:p>
    <w:p w:rsidR="00A9624A" w:rsidRPr="003D0F43" w:rsidRDefault="006934B2">
      <w:pPr>
        <w:pStyle w:val="11"/>
        <w:numPr>
          <w:ilvl w:val="0"/>
          <w:numId w:val="64"/>
        </w:numPr>
        <w:tabs>
          <w:tab w:val="left" w:pos="1075"/>
        </w:tabs>
        <w:spacing w:line="266" w:lineRule="auto"/>
        <w:ind w:firstLine="360"/>
        <w:rPr>
          <w:sz w:val="24"/>
          <w:szCs w:val="24"/>
        </w:rPr>
      </w:pPr>
      <w:r w:rsidRPr="003D0F43">
        <w:rPr>
          <w:sz w:val="24"/>
          <w:szCs w:val="24"/>
        </w:rPr>
        <w:t>допускать работу теплопроизводящей установки при отсутствии защитной решетки на воздухозаборных коллекторах.</w:t>
      </w:r>
    </w:p>
    <w:p w:rsidR="00A9624A" w:rsidRPr="003D0F43" w:rsidRDefault="006934B2">
      <w:pPr>
        <w:pStyle w:val="11"/>
        <w:numPr>
          <w:ilvl w:val="0"/>
          <w:numId w:val="61"/>
        </w:numPr>
        <w:tabs>
          <w:tab w:val="left" w:pos="1359"/>
        </w:tabs>
        <w:spacing w:line="266" w:lineRule="auto"/>
        <w:ind w:firstLine="360"/>
        <w:rPr>
          <w:sz w:val="24"/>
          <w:szCs w:val="24"/>
        </w:rPr>
      </w:pPr>
      <w:r w:rsidRPr="003D0F43">
        <w:rPr>
          <w:sz w:val="24"/>
          <w:szCs w:val="24"/>
        </w:rPr>
        <w:t>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A9624A" w:rsidRPr="003D0F43" w:rsidRDefault="006934B2">
      <w:pPr>
        <w:pStyle w:val="11"/>
        <w:numPr>
          <w:ilvl w:val="0"/>
          <w:numId w:val="61"/>
        </w:numPr>
        <w:tabs>
          <w:tab w:val="left" w:pos="1344"/>
        </w:tabs>
        <w:spacing w:line="266" w:lineRule="auto"/>
        <w:ind w:firstLine="360"/>
        <w:rPr>
          <w:sz w:val="24"/>
          <w:szCs w:val="24"/>
        </w:rPr>
      </w:pPr>
      <w:r w:rsidRPr="003D0F43">
        <w:rPr>
          <w:sz w:val="24"/>
          <w:szCs w:val="24"/>
        </w:rPr>
        <w:t>Пожарные депо, предусмотренные проектом строительства объекта защиты, возводятся в 1-ю очередь строительства.</w:t>
      </w:r>
    </w:p>
    <w:p w:rsidR="00A9624A" w:rsidRPr="003D0F43" w:rsidRDefault="006934B2">
      <w:pPr>
        <w:pStyle w:val="11"/>
        <w:spacing w:line="266" w:lineRule="auto"/>
        <w:ind w:firstLine="360"/>
        <w:rPr>
          <w:sz w:val="24"/>
          <w:szCs w:val="24"/>
        </w:rPr>
      </w:pPr>
      <w:r w:rsidRPr="003D0F43">
        <w:rPr>
          <w:sz w:val="24"/>
          <w:szCs w:val="24"/>
        </w:rPr>
        <w:t>Запрещается использование здания пожарного депо не по назначению.</w:t>
      </w:r>
    </w:p>
    <w:p w:rsidR="00A9624A" w:rsidRPr="003D0F43" w:rsidRDefault="006934B2">
      <w:pPr>
        <w:pStyle w:val="11"/>
        <w:numPr>
          <w:ilvl w:val="0"/>
          <w:numId w:val="61"/>
        </w:numPr>
        <w:tabs>
          <w:tab w:val="left" w:pos="1349"/>
        </w:tabs>
        <w:spacing w:line="266" w:lineRule="auto"/>
        <w:ind w:firstLine="360"/>
        <w:rPr>
          <w:sz w:val="24"/>
          <w:szCs w:val="24"/>
        </w:rPr>
      </w:pPr>
      <w:r w:rsidRPr="003D0F43">
        <w:rPr>
          <w:sz w:val="24"/>
          <w:szCs w:val="24"/>
        </w:rPr>
        <w:t>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A9624A" w:rsidRPr="003D0F43" w:rsidRDefault="006934B2">
      <w:pPr>
        <w:pStyle w:val="11"/>
        <w:spacing w:line="266" w:lineRule="auto"/>
        <w:ind w:firstLine="360"/>
        <w:rPr>
          <w:sz w:val="24"/>
          <w:szCs w:val="24"/>
        </w:rPr>
      </w:pPr>
      <w:r w:rsidRPr="003D0F43">
        <w:rPr>
          <w:sz w:val="24"/>
          <w:szCs w:val="24"/>
        </w:rPr>
        <w:t>Проживание людей на территории строительства, в строящихся зданиях, а также в указанных помещениях не допускается.</w:t>
      </w:r>
    </w:p>
    <w:p w:rsidR="00A9624A" w:rsidRPr="003D0F43" w:rsidRDefault="006934B2">
      <w:pPr>
        <w:pStyle w:val="11"/>
        <w:numPr>
          <w:ilvl w:val="0"/>
          <w:numId w:val="46"/>
        </w:numPr>
        <w:tabs>
          <w:tab w:val="left" w:pos="682"/>
        </w:tabs>
        <w:spacing w:line="259" w:lineRule="auto"/>
        <w:ind w:firstLine="0"/>
        <w:rPr>
          <w:sz w:val="24"/>
          <w:szCs w:val="24"/>
        </w:rPr>
      </w:pPr>
      <w:r w:rsidRPr="003D0F43">
        <w:rPr>
          <w:sz w:val="24"/>
          <w:szCs w:val="24"/>
        </w:rPr>
        <w:t>Пожароопасные работы</w:t>
      </w:r>
    </w:p>
    <w:p w:rsidR="00A9624A" w:rsidRPr="003D0F43" w:rsidRDefault="006934B2">
      <w:pPr>
        <w:pStyle w:val="11"/>
        <w:numPr>
          <w:ilvl w:val="0"/>
          <w:numId w:val="65"/>
        </w:numPr>
        <w:tabs>
          <w:tab w:val="left" w:pos="1326"/>
        </w:tabs>
        <w:spacing w:line="259" w:lineRule="auto"/>
        <w:ind w:firstLine="360"/>
        <w:rPr>
          <w:sz w:val="24"/>
          <w:szCs w:val="24"/>
        </w:rPr>
      </w:pPr>
      <w:r w:rsidRPr="003D0F43">
        <w:rPr>
          <w:sz w:val="24"/>
          <w:szCs w:val="24"/>
        </w:rPr>
        <w:t>При проведении окрасочных работ необходимо:</w:t>
      </w:r>
    </w:p>
    <w:p w:rsidR="00A9624A" w:rsidRPr="003D0F43" w:rsidRDefault="006934B2">
      <w:pPr>
        <w:pStyle w:val="11"/>
        <w:numPr>
          <w:ilvl w:val="0"/>
          <w:numId w:val="66"/>
        </w:numPr>
        <w:tabs>
          <w:tab w:val="left" w:pos="1071"/>
        </w:tabs>
        <w:spacing w:line="259" w:lineRule="auto"/>
        <w:ind w:firstLine="360"/>
        <w:rPr>
          <w:sz w:val="24"/>
          <w:szCs w:val="24"/>
        </w:rPr>
      </w:pPr>
      <w:r w:rsidRPr="003D0F43">
        <w:rPr>
          <w:sz w:val="24"/>
          <w:szCs w:val="24"/>
        </w:rPr>
        <w:t>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A9624A" w:rsidRPr="003D0F43" w:rsidRDefault="006934B2">
      <w:pPr>
        <w:pStyle w:val="11"/>
        <w:numPr>
          <w:ilvl w:val="0"/>
          <w:numId w:val="66"/>
        </w:numPr>
        <w:tabs>
          <w:tab w:val="left" w:pos="1081"/>
        </w:tabs>
        <w:spacing w:line="259" w:lineRule="auto"/>
        <w:ind w:firstLine="360"/>
        <w:rPr>
          <w:sz w:val="24"/>
          <w:szCs w:val="24"/>
        </w:rPr>
      </w:pPr>
      <w:r w:rsidRPr="003D0F43">
        <w:rPr>
          <w:sz w:val="24"/>
          <w:szCs w:val="24"/>
        </w:rPr>
        <w:t>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A9624A" w:rsidRPr="003D0F43" w:rsidRDefault="006934B2">
      <w:pPr>
        <w:pStyle w:val="11"/>
        <w:numPr>
          <w:ilvl w:val="0"/>
          <w:numId w:val="66"/>
        </w:numPr>
        <w:tabs>
          <w:tab w:val="left" w:pos="1076"/>
        </w:tabs>
        <w:spacing w:line="259" w:lineRule="auto"/>
        <w:ind w:firstLine="360"/>
        <w:rPr>
          <w:sz w:val="24"/>
          <w:szCs w:val="24"/>
        </w:rPr>
      </w:pPr>
      <w:r w:rsidRPr="003D0F43">
        <w:rPr>
          <w:sz w:val="24"/>
          <w:szCs w:val="24"/>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A9624A" w:rsidRPr="003D0F43" w:rsidRDefault="006934B2">
      <w:pPr>
        <w:pStyle w:val="11"/>
        <w:numPr>
          <w:ilvl w:val="0"/>
          <w:numId w:val="65"/>
        </w:numPr>
        <w:tabs>
          <w:tab w:val="left" w:pos="1330"/>
        </w:tabs>
        <w:spacing w:line="259" w:lineRule="auto"/>
        <w:ind w:firstLine="360"/>
        <w:rPr>
          <w:sz w:val="24"/>
          <w:szCs w:val="24"/>
        </w:rPr>
      </w:pPr>
      <w:r w:rsidRPr="003D0F43">
        <w:rPr>
          <w:sz w:val="24"/>
          <w:szCs w:val="24"/>
        </w:rPr>
        <w:t>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A9624A" w:rsidRPr="003D0F43" w:rsidRDefault="006934B2">
      <w:pPr>
        <w:pStyle w:val="11"/>
        <w:spacing w:line="259" w:lineRule="auto"/>
        <w:ind w:firstLine="360"/>
        <w:rPr>
          <w:sz w:val="24"/>
          <w:szCs w:val="24"/>
        </w:rPr>
      </w:pPr>
      <w:r w:rsidRPr="003D0F43">
        <w:rPr>
          <w:sz w:val="24"/>
          <w:szCs w:val="24"/>
        </w:rPr>
        <w:t xml:space="preserve">Кратность воздухообмена для безопасного ведения работ в указанных помещениях </w:t>
      </w:r>
      <w:r w:rsidRPr="003D0F43">
        <w:rPr>
          <w:sz w:val="24"/>
          <w:szCs w:val="24"/>
        </w:rPr>
        <w:lastRenderedPageBreak/>
        <w:t>определяется проектом производства работ.</w:t>
      </w:r>
    </w:p>
    <w:p w:rsidR="00A9624A" w:rsidRPr="003D0F43" w:rsidRDefault="006934B2">
      <w:pPr>
        <w:pStyle w:val="11"/>
        <w:spacing w:line="259" w:lineRule="auto"/>
        <w:ind w:firstLine="360"/>
        <w:rPr>
          <w:sz w:val="24"/>
          <w:szCs w:val="24"/>
        </w:rPr>
      </w:pPr>
      <w:r w:rsidRPr="003D0F43">
        <w:rPr>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A9624A" w:rsidRPr="003D0F43" w:rsidRDefault="006934B2">
      <w:pPr>
        <w:pStyle w:val="11"/>
        <w:numPr>
          <w:ilvl w:val="0"/>
          <w:numId w:val="65"/>
        </w:numPr>
        <w:tabs>
          <w:tab w:val="left" w:pos="1330"/>
        </w:tabs>
        <w:spacing w:line="259" w:lineRule="auto"/>
        <w:ind w:firstLine="360"/>
        <w:rPr>
          <w:sz w:val="24"/>
          <w:szCs w:val="24"/>
        </w:rPr>
      </w:pPr>
      <w:r w:rsidRPr="003D0F43">
        <w:rPr>
          <w:sz w:val="24"/>
          <w:szCs w:val="24"/>
        </w:rPr>
        <w:t>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A9624A" w:rsidRPr="003D0F43" w:rsidRDefault="006934B2">
      <w:pPr>
        <w:pStyle w:val="11"/>
        <w:numPr>
          <w:ilvl w:val="0"/>
          <w:numId w:val="65"/>
        </w:numPr>
        <w:tabs>
          <w:tab w:val="left" w:pos="1326"/>
        </w:tabs>
        <w:spacing w:line="259" w:lineRule="auto"/>
        <w:ind w:firstLine="360"/>
        <w:rPr>
          <w:sz w:val="24"/>
          <w:szCs w:val="24"/>
        </w:rPr>
      </w:pPr>
      <w:r w:rsidRPr="003D0F43">
        <w:rPr>
          <w:sz w:val="24"/>
          <w:szCs w:val="24"/>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A9624A" w:rsidRPr="00A44C72" w:rsidRDefault="006934B2" w:rsidP="00A44C72">
      <w:pPr>
        <w:pStyle w:val="11"/>
        <w:numPr>
          <w:ilvl w:val="0"/>
          <w:numId w:val="65"/>
        </w:numPr>
        <w:tabs>
          <w:tab w:val="left" w:pos="1330"/>
        </w:tabs>
        <w:spacing w:line="259" w:lineRule="auto"/>
        <w:ind w:firstLine="360"/>
        <w:rPr>
          <w:sz w:val="24"/>
          <w:szCs w:val="24"/>
        </w:rPr>
      </w:pPr>
      <w:r w:rsidRPr="003D0F43">
        <w:rPr>
          <w:sz w:val="24"/>
          <w:szCs w:val="24"/>
        </w:rPr>
        <w:t>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w:t>
      </w:r>
      <w:r w:rsidR="00A44C72" w:rsidRPr="00A44C72">
        <w:rPr>
          <w:sz w:val="24"/>
          <w:szCs w:val="24"/>
        </w:rPr>
        <w:t xml:space="preserve"> </w:t>
      </w:r>
      <w:r w:rsidRPr="00A44C72">
        <w:rPr>
          <w:sz w:val="24"/>
          <w:szCs w:val="24"/>
        </w:rPr>
        <w:t>всех строительно-монтажных и санитарно-технических работ перед окончательной окраской помещений.</w:t>
      </w:r>
    </w:p>
    <w:p w:rsidR="00A9624A" w:rsidRPr="003D0F43" w:rsidRDefault="006934B2">
      <w:pPr>
        <w:pStyle w:val="11"/>
        <w:numPr>
          <w:ilvl w:val="0"/>
          <w:numId w:val="65"/>
        </w:numPr>
        <w:tabs>
          <w:tab w:val="left" w:pos="1335"/>
        </w:tabs>
        <w:spacing w:line="266" w:lineRule="auto"/>
        <w:ind w:firstLine="360"/>
        <w:rPr>
          <w:sz w:val="24"/>
          <w:szCs w:val="24"/>
        </w:rPr>
      </w:pPr>
      <w:r w:rsidRPr="003D0F43">
        <w:rPr>
          <w:sz w:val="24"/>
          <w:szCs w:val="24"/>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A9624A" w:rsidRPr="003D0F43" w:rsidRDefault="006934B2">
      <w:pPr>
        <w:pStyle w:val="11"/>
        <w:numPr>
          <w:ilvl w:val="0"/>
          <w:numId w:val="65"/>
        </w:numPr>
        <w:tabs>
          <w:tab w:val="left" w:pos="1335"/>
        </w:tabs>
        <w:spacing w:line="266" w:lineRule="auto"/>
        <w:ind w:firstLine="360"/>
        <w:rPr>
          <w:sz w:val="24"/>
          <w:szCs w:val="24"/>
        </w:rPr>
      </w:pPr>
      <w:r w:rsidRPr="003D0F43">
        <w:rPr>
          <w:sz w:val="24"/>
          <w:szCs w:val="24"/>
        </w:rPr>
        <w:t>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A9624A" w:rsidRPr="003D0F43" w:rsidRDefault="006934B2">
      <w:pPr>
        <w:pStyle w:val="11"/>
        <w:spacing w:line="266" w:lineRule="auto"/>
        <w:ind w:firstLine="360"/>
        <w:rPr>
          <w:sz w:val="24"/>
          <w:szCs w:val="24"/>
        </w:rPr>
      </w:pPr>
      <w:r w:rsidRPr="003D0F43">
        <w:rPr>
          <w:sz w:val="24"/>
          <w:szCs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A9624A" w:rsidRPr="003D0F43" w:rsidRDefault="006934B2">
      <w:pPr>
        <w:pStyle w:val="11"/>
        <w:numPr>
          <w:ilvl w:val="0"/>
          <w:numId w:val="65"/>
        </w:numPr>
        <w:tabs>
          <w:tab w:val="left" w:pos="1330"/>
        </w:tabs>
        <w:spacing w:line="266" w:lineRule="auto"/>
        <w:ind w:firstLine="360"/>
        <w:rPr>
          <w:sz w:val="24"/>
          <w:szCs w:val="24"/>
        </w:rPr>
      </w:pPr>
      <w:r w:rsidRPr="003D0F43">
        <w:rPr>
          <w:sz w:val="24"/>
          <w:szCs w:val="24"/>
        </w:rPr>
        <w:t>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A9624A" w:rsidRPr="003D0F43" w:rsidRDefault="006934B2">
      <w:pPr>
        <w:pStyle w:val="11"/>
        <w:spacing w:line="266" w:lineRule="auto"/>
        <w:ind w:firstLine="360"/>
        <w:rPr>
          <w:sz w:val="24"/>
          <w:szCs w:val="24"/>
        </w:rPr>
      </w:pPr>
      <w:r w:rsidRPr="003D0F43">
        <w:rPr>
          <w:sz w:val="24"/>
          <w:szCs w:val="24"/>
        </w:rPr>
        <w:t>После окончания работ следует погасить топки котлов и залить их водой.</w:t>
      </w:r>
    </w:p>
    <w:p w:rsidR="00A9624A" w:rsidRPr="003D0F43" w:rsidRDefault="006934B2">
      <w:pPr>
        <w:pStyle w:val="11"/>
        <w:numPr>
          <w:ilvl w:val="0"/>
          <w:numId w:val="65"/>
        </w:numPr>
        <w:tabs>
          <w:tab w:val="left" w:pos="1330"/>
        </w:tabs>
        <w:spacing w:line="266" w:lineRule="auto"/>
        <w:ind w:firstLine="360"/>
        <w:rPr>
          <w:sz w:val="24"/>
          <w:szCs w:val="24"/>
        </w:rPr>
      </w:pPr>
      <w:r w:rsidRPr="003D0F43">
        <w:rPr>
          <w:sz w:val="24"/>
          <w:szCs w:val="24"/>
        </w:rPr>
        <w:t>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A9624A" w:rsidRPr="003D0F43" w:rsidRDefault="006934B2">
      <w:pPr>
        <w:pStyle w:val="11"/>
        <w:numPr>
          <w:ilvl w:val="0"/>
          <w:numId w:val="65"/>
        </w:numPr>
        <w:tabs>
          <w:tab w:val="left" w:pos="1326"/>
        </w:tabs>
        <w:spacing w:line="266" w:lineRule="auto"/>
        <w:ind w:firstLine="360"/>
        <w:rPr>
          <w:sz w:val="24"/>
          <w:szCs w:val="24"/>
        </w:rPr>
      </w:pPr>
      <w:r w:rsidRPr="003D0F43">
        <w:rPr>
          <w:sz w:val="24"/>
          <w:szCs w:val="24"/>
        </w:rPr>
        <w:t>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A9624A" w:rsidRPr="003D0F43" w:rsidRDefault="006934B2">
      <w:pPr>
        <w:pStyle w:val="11"/>
        <w:spacing w:line="266" w:lineRule="auto"/>
        <w:ind w:firstLine="360"/>
        <w:rPr>
          <w:sz w:val="24"/>
          <w:szCs w:val="24"/>
        </w:rPr>
      </w:pPr>
      <w:r w:rsidRPr="003D0F43">
        <w:rPr>
          <w:sz w:val="24"/>
          <w:szCs w:val="24"/>
          <w:shd w:val="clear" w:color="auto" w:fill="80FFFF"/>
        </w:rPr>
        <w:t>Ук</w:t>
      </w:r>
      <w:r w:rsidRPr="003D0F43">
        <w:rPr>
          <w:sz w:val="24"/>
          <w:szCs w:val="24"/>
        </w:rPr>
        <w:t>азанные шкафы следует постоянно держать закрытыми на замки.</w:t>
      </w:r>
    </w:p>
    <w:p w:rsidR="00A9624A" w:rsidRPr="003D0F43" w:rsidRDefault="006934B2">
      <w:pPr>
        <w:pStyle w:val="11"/>
        <w:numPr>
          <w:ilvl w:val="0"/>
          <w:numId w:val="65"/>
        </w:numPr>
        <w:tabs>
          <w:tab w:val="left" w:pos="1326"/>
        </w:tabs>
        <w:spacing w:line="266" w:lineRule="auto"/>
        <w:ind w:firstLine="360"/>
        <w:rPr>
          <w:sz w:val="24"/>
          <w:szCs w:val="24"/>
        </w:rPr>
      </w:pPr>
      <w:r w:rsidRPr="003D0F43">
        <w:rPr>
          <w:sz w:val="24"/>
          <w:szCs w:val="24"/>
        </w:rPr>
        <w:t>Место варки и разогрева мастик обваловывается на высоту не менее 0,3 метра или устраиваются бортики из негорючих материалов.</w:t>
      </w:r>
    </w:p>
    <w:p w:rsidR="00A9624A" w:rsidRPr="003D0F43" w:rsidRDefault="006934B2">
      <w:pPr>
        <w:pStyle w:val="11"/>
        <w:numPr>
          <w:ilvl w:val="0"/>
          <w:numId w:val="65"/>
        </w:numPr>
        <w:tabs>
          <w:tab w:val="left" w:pos="1326"/>
        </w:tabs>
        <w:spacing w:line="266" w:lineRule="auto"/>
        <w:ind w:firstLine="360"/>
        <w:rPr>
          <w:sz w:val="24"/>
          <w:szCs w:val="24"/>
        </w:rPr>
      </w:pPr>
      <w:r w:rsidRPr="003D0F43">
        <w:rPr>
          <w:sz w:val="24"/>
          <w:szCs w:val="24"/>
        </w:rPr>
        <w:t>Запрещается внутри помещений применять открытый огонь для подогрева битумных составов.</w:t>
      </w:r>
    </w:p>
    <w:p w:rsidR="00A9624A" w:rsidRPr="003D0F43" w:rsidRDefault="006934B2">
      <w:pPr>
        <w:pStyle w:val="11"/>
        <w:numPr>
          <w:ilvl w:val="0"/>
          <w:numId w:val="65"/>
        </w:numPr>
        <w:tabs>
          <w:tab w:val="left" w:pos="1330"/>
        </w:tabs>
        <w:spacing w:line="266" w:lineRule="auto"/>
        <w:ind w:firstLine="360"/>
        <w:rPr>
          <w:sz w:val="24"/>
          <w:szCs w:val="24"/>
        </w:rPr>
      </w:pPr>
      <w:r w:rsidRPr="003D0F43">
        <w:rPr>
          <w:sz w:val="24"/>
          <w:szCs w:val="24"/>
        </w:rPr>
        <w:t>Доставку горячей битумной мастики на рабочие места разрешается осуществлять:</w:t>
      </w:r>
    </w:p>
    <w:p w:rsidR="00A9624A" w:rsidRPr="003D0F43" w:rsidRDefault="006934B2">
      <w:pPr>
        <w:pStyle w:val="11"/>
        <w:numPr>
          <w:ilvl w:val="0"/>
          <w:numId w:val="67"/>
        </w:numPr>
        <w:tabs>
          <w:tab w:val="left" w:pos="1062"/>
        </w:tabs>
        <w:spacing w:line="266" w:lineRule="auto"/>
        <w:ind w:firstLine="360"/>
        <w:rPr>
          <w:sz w:val="24"/>
          <w:szCs w:val="24"/>
        </w:rPr>
      </w:pPr>
      <w:r w:rsidRPr="003D0F43">
        <w:rPr>
          <w:sz w:val="24"/>
          <w:szCs w:val="24"/>
        </w:rPr>
        <w:t>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A9624A" w:rsidRPr="003D0F43" w:rsidRDefault="006934B2">
      <w:pPr>
        <w:pStyle w:val="11"/>
        <w:numPr>
          <w:ilvl w:val="0"/>
          <w:numId w:val="67"/>
        </w:numPr>
        <w:tabs>
          <w:tab w:val="left" w:pos="1090"/>
        </w:tabs>
        <w:spacing w:line="266" w:lineRule="auto"/>
        <w:ind w:firstLine="360"/>
        <w:rPr>
          <w:sz w:val="24"/>
          <w:szCs w:val="24"/>
        </w:rPr>
      </w:pPr>
      <w:r w:rsidRPr="003D0F43">
        <w:rPr>
          <w:sz w:val="24"/>
          <w:szCs w:val="24"/>
        </w:rPr>
        <w:t xml:space="preserve">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w:t>
      </w:r>
      <w:r w:rsidRPr="003D0F43">
        <w:rPr>
          <w:sz w:val="24"/>
          <w:szCs w:val="24"/>
        </w:rPr>
        <w:lastRenderedPageBreak/>
        <w:t>- 50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A9624A" w:rsidRPr="003D0F43" w:rsidRDefault="006934B2">
      <w:pPr>
        <w:pStyle w:val="11"/>
        <w:numPr>
          <w:ilvl w:val="0"/>
          <w:numId w:val="65"/>
        </w:numPr>
        <w:tabs>
          <w:tab w:val="left" w:pos="1321"/>
        </w:tabs>
        <w:spacing w:line="266" w:lineRule="auto"/>
        <w:ind w:firstLine="360"/>
        <w:rPr>
          <w:sz w:val="24"/>
          <w:szCs w:val="24"/>
        </w:rPr>
      </w:pPr>
      <w:r w:rsidRPr="003D0F43">
        <w:rPr>
          <w:sz w:val="24"/>
          <w:szCs w:val="24"/>
        </w:rPr>
        <w:t>Запрещается переносить мастику в открытой таре.</w:t>
      </w:r>
    </w:p>
    <w:p w:rsidR="00A9624A" w:rsidRPr="003D0F43" w:rsidRDefault="006934B2">
      <w:pPr>
        <w:pStyle w:val="11"/>
        <w:numPr>
          <w:ilvl w:val="0"/>
          <w:numId w:val="65"/>
        </w:numPr>
        <w:tabs>
          <w:tab w:val="left" w:pos="1321"/>
        </w:tabs>
        <w:spacing w:line="266" w:lineRule="auto"/>
        <w:ind w:firstLine="360"/>
        <w:rPr>
          <w:sz w:val="24"/>
          <w:szCs w:val="24"/>
        </w:rPr>
      </w:pPr>
      <w:r w:rsidRPr="003D0F43">
        <w:rPr>
          <w:sz w:val="24"/>
          <w:szCs w:val="24"/>
        </w:rPr>
        <w:t>Запрещается в процессе варки и разогрева битумных составов оставлять котлы без присмотра.</w:t>
      </w:r>
    </w:p>
    <w:p w:rsidR="00A9624A" w:rsidRPr="003D0F43" w:rsidRDefault="006934B2">
      <w:pPr>
        <w:pStyle w:val="11"/>
        <w:numPr>
          <w:ilvl w:val="0"/>
          <w:numId w:val="65"/>
        </w:numPr>
        <w:tabs>
          <w:tab w:val="left" w:pos="1321"/>
        </w:tabs>
        <w:spacing w:line="266" w:lineRule="auto"/>
        <w:ind w:firstLine="360"/>
        <w:rPr>
          <w:sz w:val="24"/>
          <w:szCs w:val="24"/>
        </w:rPr>
      </w:pPr>
      <w:r w:rsidRPr="003D0F43">
        <w:rPr>
          <w:sz w:val="24"/>
          <w:szCs w:val="24"/>
        </w:rPr>
        <w:t>Запрещается разогрев битумной мастики вместе с растворителями.</w:t>
      </w:r>
    </w:p>
    <w:p w:rsidR="00A9624A" w:rsidRPr="003D0F43" w:rsidRDefault="006934B2">
      <w:pPr>
        <w:pStyle w:val="11"/>
        <w:numPr>
          <w:ilvl w:val="0"/>
          <w:numId w:val="65"/>
        </w:numPr>
        <w:tabs>
          <w:tab w:val="left" w:pos="1326"/>
        </w:tabs>
        <w:spacing w:line="266" w:lineRule="auto"/>
        <w:ind w:firstLine="360"/>
        <w:rPr>
          <w:sz w:val="24"/>
          <w:szCs w:val="24"/>
        </w:rPr>
      </w:pPr>
      <w:r w:rsidRPr="003D0F43">
        <w:rPr>
          <w:sz w:val="24"/>
          <w:szCs w:val="24"/>
        </w:rPr>
        <w:t>При смешивании разогретый битум следует вливать в растворитель. Перемешивание разрешается только деревянной мешалкой.</w:t>
      </w:r>
    </w:p>
    <w:p w:rsidR="00A9624A" w:rsidRPr="003D0F43" w:rsidRDefault="006934B2">
      <w:pPr>
        <w:pStyle w:val="11"/>
        <w:spacing w:line="266" w:lineRule="auto"/>
        <w:ind w:firstLine="360"/>
        <w:rPr>
          <w:sz w:val="24"/>
          <w:szCs w:val="24"/>
        </w:rPr>
      </w:pPr>
      <w:r w:rsidRPr="003D0F43">
        <w:rPr>
          <w:sz w:val="24"/>
          <w:szCs w:val="24"/>
        </w:rPr>
        <w:t>Запрещается пользоваться открытым огнем в радиусе 50 метров от места смешивания битума с растворителями.</w:t>
      </w:r>
    </w:p>
    <w:p w:rsidR="00A9624A" w:rsidRPr="003D0F43" w:rsidRDefault="006934B2">
      <w:pPr>
        <w:pStyle w:val="11"/>
        <w:numPr>
          <w:ilvl w:val="0"/>
          <w:numId w:val="65"/>
        </w:numPr>
        <w:tabs>
          <w:tab w:val="left" w:pos="1321"/>
        </w:tabs>
        <w:spacing w:line="266" w:lineRule="auto"/>
        <w:ind w:firstLine="360"/>
        <w:rPr>
          <w:sz w:val="24"/>
          <w:szCs w:val="24"/>
        </w:rPr>
      </w:pPr>
      <w:r w:rsidRPr="003D0F43">
        <w:rPr>
          <w:sz w:val="24"/>
          <w:szCs w:val="24"/>
        </w:rPr>
        <w:t>При проведении огневых работ необходимо:</w:t>
      </w:r>
    </w:p>
    <w:p w:rsidR="00A9624A" w:rsidRPr="003D0F43" w:rsidRDefault="006934B2">
      <w:pPr>
        <w:pStyle w:val="11"/>
        <w:numPr>
          <w:ilvl w:val="0"/>
          <w:numId w:val="68"/>
        </w:numPr>
        <w:tabs>
          <w:tab w:val="left" w:pos="1057"/>
        </w:tabs>
        <w:spacing w:line="266" w:lineRule="auto"/>
        <w:ind w:firstLine="360"/>
        <w:rPr>
          <w:sz w:val="24"/>
          <w:szCs w:val="24"/>
        </w:rPr>
      </w:pPr>
      <w:r w:rsidRPr="003D0F43">
        <w:rPr>
          <w:sz w:val="24"/>
          <w:szCs w:val="24"/>
        </w:rPr>
        <w:t>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A9624A" w:rsidRPr="003D0F43" w:rsidRDefault="006934B2">
      <w:pPr>
        <w:pStyle w:val="11"/>
        <w:numPr>
          <w:ilvl w:val="0"/>
          <w:numId w:val="68"/>
        </w:numPr>
        <w:tabs>
          <w:tab w:val="left" w:pos="1076"/>
        </w:tabs>
        <w:spacing w:line="266" w:lineRule="auto"/>
        <w:ind w:firstLine="360"/>
        <w:rPr>
          <w:sz w:val="24"/>
          <w:szCs w:val="24"/>
        </w:rPr>
      </w:pPr>
      <w:r w:rsidRPr="003D0F43">
        <w:rPr>
          <w:sz w:val="24"/>
          <w:szCs w:val="24"/>
        </w:rPr>
        <w:t xml:space="preserve">обеспечить место производства работ не менее чем 2 огнетушителями с минимальным рангом модельного очага пожара 2А, </w:t>
      </w:r>
      <w:r w:rsidRPr="003D0F43">
        <w:rPr>
          <w:sz w:val="24"/>
          <w:szCs w:val="24"/>
          <w:shd w:val="clear" w:color="auto" w:fill="80FFFF"/>
        </w:rPr>
        <w:t>55</w:t>
      </w:r>
      <w:r w:rsidRPr="003D0F43">
        <w:rPr>
          <w:sz w:val="24"/>
          <w:szCs w:val="24"/>
        </w:rPr>
        <w:t>В и покрывалом для изоляции очага возгорания;</w:t>
      </w:r>
    </w:p>
    <w:p w:rsidR="00A9624A" w:rsidRPr="003D0F43" w:rsidRDefault="006934B2">
      <w:pPr>
        <w:pStyle w:val="11"/>
        <w:numPr>
          <w:ilvl w:val="0"/>
          <w:numId w:val="68"/>
        </w:numPr>
        <w:tabs>
          <w:tab w:val="left" w:pos="1071"/>
        </w:tabs>
        <w:spacing w:line="266" w:lineRule="auto"/>
        <w:ind w:firstLine="360"/>
        <w:rPr>
          <w:sz w:val="24"/>
          <w:szCs w:val="24"/>
        </w:rPr>
      </w:pPr>
      <w:r w:rsidRPr="003D0F43">
        <w:rPr>
          <w:sz w:val="24"/>
          <w:szCs w:val="24"/>
        </w:rPr>
        <w:t>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A9624A" w:rsidRPr="003D0F43" w:rsidRDefault="006934B2">
      <w:pPr>
        <w:pStyle w:val="11"/>
        <w:numPr>
          <w:ilvl w:val="0"/>
          <w:numId w:val="68"/>
        </w:numPr>
        <w:tabs>
          <w:tab w:val="left" w:pos="1047"/>
        </w:tabs>
        <w:spacing w:line="266" w:lineRule="auto"/>
        <w:ind w:firstLine="360"/>
        <w:rPr>
          <w:sz w:val="24"/>
          <w:szCs w:val="24"/>
        </w:rPr>
      </w:pPr>
      <w:r w:rsidRPr="003D0F43">
        <w:rPr>
          <w:sz w:val="24"/>
          <w:szCs w:val="24"/>
        </w:rPr>
        <w:t>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A9624A" w:rsidRPr="003D0F43" w:rsidRDefault="006934B2">
      <w:pPr>
        <w:pStyle w:val="11"/>
        <w:numPr>
          <w:ilvl w:val="0"/>
          <w:numId w:val="68"/>
        </w:numPr>
        <w:tabs>
          <w:tab w:val="left" w:pos="1081"/>
        </w:tabs>
        <w:spacing w:line="266" w:lineRule="auto"/>
        <w:ind w:firstLine="360"/>
        <w:rPr>
          <w:sz w:val="24"/>
          <w:szCs w:val="24"/>
        </w:rPr>
      </w:pPr>
      <w:r w:rsidRPr="003D0F43">
        <w:rPr>
          <w:sz w:val="24"/>
          <w:szCs w:val="24"/>
        </w:rPr>
        <w:t>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A9624A" w:rsidRPr="00A44C72" w:rsidRDefault="006934B2" w:rsidP="00A44C72">
      <w:pPr>
        <w:pStyle w:val="11"/>
        <w:numPr>
          <w:ilvl w:val="0"/>
          <w:numId w:val="65"/>
        </w:numPr>
        <w:tabs>
          <w:tab w:val="left" w:pos="1321"/>
        </w:tabs>
        <w:spacing w:line="266" w:lineRule="auto"/>
        <w:ind w:firstLine="360"/>
        <w:rPr>
          <w:sz w:val="24"/>
          <w:szCs w:val="24"/>
        </w:rPr>
      </w:pPr>
      <w:r w:rsidRPr="003D0F43">
        <w:rPr>
          <w:sz w:val="24"/>
          <w:szCs w:val="24"/>
        </w:rPr>
        <w:t>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w:t>
      </w:r>
      <w:r w:rsidR="00A44C72" w:rsidRPr="00A44C72">
        <w:rPr>
          <w:sz w:val="24"/>
          <w:szCs w:val="24"/>
        </w:rPr>
        <w:t xml:space="preserve"> </w:t>
      </w:r>
      <w:r w:rsidRPr="00A44C72">
        <w:rPr>
          <w:sz w:val="24"/>
          <w:szCs w:val="24"/>
        </w:rPr>
        <w:t>коммуникаций (за исключением коммуникаций, используемых для подготовки к проведению огневых работ).</w:t>
      </w:r>
    </w:p>
    <w:p w:rsidR="00A9624A" w:rsidRPr="003D0F43" w:rsidRDefault="006934B2">
      <w:pPr>
        <w:pStyle w:val="11"/>
        <w:ind w:firstLine="360"/>
        <w:rPr>
          <w:sz w:val="24"/>
          <w:szCs w:val="24"/>
        </w:rPr>
      </w:pPr>
      <w:r w:rsidRPr="003D0F43">
        <w:rPr>
          <w:sz w:val="24"/>
          <w:szCs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A9624A" w:rsidRPr="003D0F43" w:rsidRDefault="006934B2">
      <w:pPr>
        <w:pStyle w:val="11"/>
        <w:ind w:firstLine="360"/>
        <w:rPr>
          <w:sz w:val="24"/>
          <w:szCs w:val="24"/>
        </w:rPr>
      </w:pPr>
      <w:r w:rsidRPr="003D0F43">
        <w:rPr>
          <w:sz w:val="24"/>
          <w:szCs w:val="24"/>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A9624A" w:rsidRPr="003D0F43" w:rsidRDefault="006934B2">
      <w:pPr>
        <w:pStyle w:val="11"/>
        <w:ind w:firstLine="360"/>
        <w:rPr>
          <w:sz w:val="24"/>
          <w:szCs w:val="24"/>
        </w:rPr>
      </w:pPr>
      <w:r w:rsidRPr="003D0F43">
        <w:rPr>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A9624A" w:rsidRPr="003D0F43" w:rsidRDefault="006934B2">
      <w:pPr>
        <w:pStyle w:val="11"/>
        <w:numPr>
          <w:ilvl w:val="0"/>
          <w:numId w:val="65"/>
        </w:numPr>
        <w:tabs>
          <w:tab w:val="left" w:pos="1330"/>
        </w:tabs>
        <w:ind w:firstLine="360"/>
        <w:rPr>
          <w:sz w:val="24"/>
          <w:szCs w:val="24"/>
        </w:rPr>
      </w:pPr>
      <w:r w:rsidRPr="003D0F43">
        <w:rPr>
          <w:sz w:val="24"/>
          <w:szCs w:val="24"/>
        </w:rPr>
        <w:t>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A9624A" w:rsidRPr="003D0F43" w:rsidRDefault="006934B2">
      <w:pPr>
        <w:pStyle w:val="11"/>
        <w:ind w:firstLine="360"/>
        <w:rPr>
          <w:sz w:val="24"/>
          <w:szCs w:val="24"/>
        </w:rPr>
      </w:pPr>
      <w:r w:rsidRPr="003D0F43">
        <w:rPr>
          <w:sz w:val="24"/>
          <w:szCs w:val="24"/>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w:t>
      </w:r>
      <w:r w:rsidRPr="003D0F43">
        <w:rPr>
          <w:sz w:val="24"/>
          <w:szCs w:val="24"/>
        </w:rPr>
        <w:lastRenderedPageBreak/>
        <w:t>предусмотрено технологией производства работ, согласно приложению № 5.</w:t>
      </w:r>
    </w:p>
    <w:p w:rsidR="00A9624A" w:rsidRPr="003D0F43" w:rsidRDefault="006934B2">
      <w:pPr>
        <w:pStyle w:val="11"/>
        <w:numPr>
          <w:ilvl w:val="0"/>
          <w:numId w:val="65"/>
        </w:numPr>
        <w:tabs>
          <w:tab w:val="left" w:pos="1326"/>
        </w:tabs>
        <w:ind w:firstLine="360"/>
        <w:rPr>
          <w:sz w:val="24"/>
          <w:szCs w:val="24"/>
        </w:rPr>
      </w:pPr>
      <w:r w:rsidRPr="003D0F43">
        <w:rPr>
          <w:sz w:val="24"/>
          <w:szCs w:val="24"/>
        </w:rPr>
        <w:t>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A9624A" w:rsidRPr="003D0F43" w:rsidRDefault="006934B2">
      <w:pPr>
        <w:pStyle w:val="11"/>
        <w:numPr>
          <w:ilvl w:val="0"/>
          <w:numId w:val="65"/>
        </w:numPr>
        <w:tabs>
          <w:tab w:val="left" w:pos="1326"/>
        </w:tabs>
        <w:ind w:firstLine="360"/>
        <w:rPr>
          <w:sz w:val="24"/>
          <w:szCs w:val="24"/>
        </w:rPr>
      </w:pPr>
      <w:r w:rsidRPr="003D0F43">
        <w:rPr>
          <w:sz w:val="24"/>
          <w:szCs w:val="24"/>
        </w:rPr>
        <w:t xml:space="preserve">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w:t>
      </w:r>
      <w:r w:rsidRPr="003D0F43">
        <w:rPr>
          <w:sz w:val="24"/>
          <w:szCs w:val="24"/>
          <w:shd w:val="clear" w:color="auto" w:fill="80FFFF"/>
        </w:rPr>
        <w:t>1x1</w:t>
      </w:r>
      <w:r w:rsidRPr="003D0F43">
        <w:rPr>
          <w:sz w:val="24"/>
          <w:szCs w:val="24"/>
        </w:rPr>
        <w:t xml:space="preserve"> миллиметр.</w:t>
      </w:r>
    </w:p>
    <w:p w:rsidR="00A9624A" w:rsidRPr="003D0F43" w:rsidRDefault="006934B2">
      <w:pPr>
        <w:pStyle w:val="11"/>
        <w:numPr>
          <w:ilvl w:val="0"/>
          <w:numId w:val="65"/>
        </w:numPr>
        <w:tabs>
          <w:tab w:val="left" w:pos="1339"/>
        </w:tabs>
        <w:ind w:firstLine="360"/>
        <w:rPr>
          <w:sz w:val="24"/>
          <w:szCs w:val="24"/>
        </w:rPr>
      </w:pPr>
      <w:r w:rsidRPr="003D0F43">
        <w:rPr>
          <w:sz w:val="24"/>
          <w:szCs w:val="24"/>
        </w:rPr>
        <w:t>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A9624A" w:rsidRPr="003D0F43" w:rsidRDefault="006934B2">
      <w:pPr>
        <w:pStyle w:val="11"/>
        <w:numPr>
          <w:ilvl w:val="0"/>
          <w:numId w:val="65"/>
        </w:numPr>
        <w:tabs>
          <w:tab w:val="left" w:pos="1334"/>
        </w:tabs>
        <w:ind w:firstLine="360"/>
        <w:rPr>
          <w:sz w:val="24"/>
          <w:szCs w:val="24"/>
        </w:rPr>
      </w:pPr>
      <w:r w:rsidRPr="003D0F43">
        <w:rPr>
          <w:sz w:val="24"/>
          <w:szCs w:val="24"/>
        </w:rPr>
        <w:t>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A9624A" w:rsidRPr="003D0F43" w:rsidRDefault="006934B2">
      <w:pPr>
        <w:pStyle w:val="11"/>
        <w:ind w:firstLine="360"/>
        <w:rPr>
          <w:sz w:val="24"/>
          <w:szCs w:val="24"/>
        </w:rPr>
      </w:pPr>
      <w:r w:rsidRPr="003D0F43">
        <w:rPr>
          <w:sz w:val="24"/>
          <w:szCs w:val="24"/>
        </w:rPr>
        <w:t>По окончании работ всю аппаратуру и оборудование необходимо убирать в специально отведенные помещения (места).</w:t>
      </w:r>
    </w:p>
    <w:p w:rsidR="00A9624A" w:rsidRPr="003D0F43" w:rsidRDefault="006934B2">
      <w:pPr>
        <w:pStyle w:val="11"/>
        <w:numPr>
          <w:ilvl w:val="0"/>
          <w:numId w:val="65"/>
        </w:numPr>
        <w:tabs>
          <w:tab w:val="left" w:pos="1334"/>
        </w:tabs>
        <w:ind w:firstLine="360"/>
        <w:rPr>
          <w:sz w:val="24"/>
          <w:szCs w:val="24"/>
        </w:rPr>
      </w:pPr>
      <w:r w:rsidRPr="003D0F43">
        <w:rPr>
          <w:sz w:val="24"/>
          <w:szCs w:val="24"/>
        </w:rPr>
        <w:t>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A9624A" w:rsidRPr="003D0F43" w:rsidRDefault="006934B2">
      <w:pPr>
        <w:pStyle w:val="11"/>
        <w:ind w:firstLine="360"/>
        <w:rPr>
          <w:sz w:val="24"/>
          <w:szCs w:val="24"/>
        </w:rPr>
      </w:pPr>
      <w:r w:rsidRPr="003D0F43">
        <w:rPr>
          <w:sz w:val="24"/>
          <w:szCs w:val="24"/>
        </w:rPr>
        <w:t xml:space="preserve">В сварочной мастерской при наличии не более </w:t>
      </w:r>
      <w:r w:rsidRPr="003D0F43">
        <w:rPr>
          <w:sz w:val="24"/>
          <w:szCs w:val="24"/>
          <w:shd w:val="clear" w:color="auto" w:fill="80FFFF"/>
        </w:rPr>
        <w:t>10</w:t>
      </w:r>
      <w:r w:rsidRPr="003D0F43">
        <w:rPr>
          <w:sz w:val="24"/>
          <w:szCs w:val="24"/>
        </w:rPr>
        <w:t xml:space="preserve">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A9624A" w:rsidRPr="003D0F43" w:rsidRDefault="006934B2">
      <w:pPr>
        <w:pStyle w:val="11"/>
        <w:numPr>
          <w:ilvl w:val="0"/>
          <w:numId w:val="65"/>
        </w:numPr>
        <w:tabs>
          <w:tab w:val="left" w:pos="1329"/>
        </w:tabs>
        <w:ind w:firstLine="360"/>
        <w:rPr>
          <w:sz w:val="24"/>
          <w:szCs w:val="24"/>
        </w:rPr>
      </w:pPr>
      <w:r w:rsidRPr="003D0F43">
        <w:rPr>
          <w:sz w:val="24"/>
          <w:szCs w:val="24"/>
        </w:rPr>
        <w:t>При проведении огневых работ запрещается:</w:t>
      </w:r>
    </w:p>
    <w:p w:rsidR="00A9624A" w:rsidRPr="003D0F43" w:rsidRDefault="006934B2">
      <w:pPr>
        <w:pStyle w:val="11"/>
        <w:numPr>
          <w:ilvl w:val="0"/>
          <w:numId w:val="69"/>
        </w:numPr>
        <w:tabs>
          <w:tab w:val="left" w:pos="1060"/>
        </w:tabs>
        <w:ind w:firstLine="360"/>
        <w:rPr>
          <w:sz w:val="24"/>
          <w:szCs w:val="24"/>
        </w:rPr>
      </w:pPr>
      <w:r w:rsidRPr="003D0F43">
        <w:rPr>
          <w:sz w:val="24"/>
          <w:szCs w:val="24"/>
        </w:rPr>
        <w:t>приступать к работе при неисправной аппаратуре;</w:t>
      </w:r>
    </w:p>
    <w:p w:rsidR="00A9624A" w:rsidRPr="003D0F43" w:rsidRDefault="006934B2">
      <w:pPr>
        <w:pStyle w:val="11"/>
        <w:numPr>
          <w:ilvl w:val="0"/>
          <w:numId w:val="69"/>
        </w:numPr>
        <w:tabs>
          <w:tab w:val="left" w:pos="1080"/>
        </w:tabs>
        <w:ind w:firstLine="360"/>
        <w:rPr>
          <w:sz w:val="24"/>
          <w:szCs w:val="24"/>
        </w:rPr>
      </w:pPr>
      <w:r w:rsidRPr="003D0F43">
        <w:rPr>
          <w:sz w:val="24"/>
          <w:szCs w:val="24"/>
        </w:rPr>
        <w:t>проводить огневые работы на свежеокрашенных горючими красками (лаками) конструкциях и изделиях;</w:t>
      </w:r>
    </w:p>
    <w:p w:rsidR="00A9624A" w:rsidRPr="003D0F43" w:rsidRDefault="006934B2">
      <w:pPr>
        <w:pStyle w:val="11"/>
        <w:numPr>
          <w:ilvl w:val="0"/>
          <w:numId w:val="69"/>
        </w:numPr>
        <w:tabs>
          <w:tab w:val="left" w:pos="1070"/>
        </w:tabs>
        <w:ind w:firstLine="360"/>
        <w:rPr>
          <w:sz w:val="24"/>
          <w:szCs w:val="24"/>
        </w:rPr>
      </w:pPr>
      <w:r w:rsidRPr="003D0F43">
        <w:rPr>
          <w:sz w:val="24"/>
          <w:szCs w:val="24"/>
        </w:rPr>
        <w:t>использовать одежду и рукавицы со следами масел, жиров, бензина, керосина и других горючих жидкостей;</w:t>
      </w:r>
    </w:p>
    <w:p w:rsidR="00A9624A" w:rsidRPr="003D0F43" w:rsidRDefault="006934B2">
      <w:pPr>
        <w:pStyle w:val="11"/>
        <w:numPr>
          <w:ilvl w:val="0"/>
          <w:numId w:val="69"/>
        </w:numPr>
        <w:tabs>
          <w:tab w:val="left" w:pos="1051"/>
        </w:tabs>
        <w:ind w:firstLine="360"/>
        <w:rPr>
          <w:sz w:val="24"/>
          <w:szCs w:val="24"/>
        </w:rPr>
      </w:pPr>
      <w:r w:rsidRPr="003D0F43">
        <w:rPr>
          <w:sz w:val="24"/>
          <w:szCs w:val="24"/>
        </w:rPr>
        <w:t>хранить в сварочных кабинах одежду, легковоспламеняющиеся и горючие жидкости, другие горючие материалы;</w:t>
      </w:r>
    </w:p>
    <w:p w:rsidR="00A9624A" w:rsidRPr="003D0F43" w:rsidRDefault="006934B2">
      <w:pPr>
        <w:pStyle w:val="11"/>
        <w:numPr>
          <w:ilvl w:val="0"/>
          <w:numId w:val="69"/>
        </w:numPr>
        <w:tabs>
          <w:tab w:val="left" w:pos="1084"/>
        </w:tabs>
        <w:ind w:firstLine="360"/>
        <w:rPr>
          <w:sz w:val="24"/>
          <w:szCs w:val="24"/>
        </w:rPr>
      </w:pPr>
      <w:r w:rsidRPr="003D0F43">
        <w:rPr>
          <w:sz w:val="24"/>
          <w:szCs w:val="24"/>
        </w:rPr>
        <w:t>допускать к самостоятельной работе лиц, не имеющих квалификационного удостоверения;</w:t>
      </w:r>
    </w:p>
    <w:p w:rsidR="00A9624A" w:rsidRPr="003D0F43" w:rsidRDefault="006934B2">
      <w:pPr>
        <w:pStyle w:val="11"/>
        <w:numPr>
          <w:ilvl w:val="0"/>
          <w:numId w:val="69"/>
        </w:numPr>
        <w:tabs>
          <w:tab w:val="left" w:pos="1060"/>
        </w:tabs>
        <w:ind w:firstLine="360"/>
        <w:rPr>
          <w:sz w:val="24"/>
          <w:szCs w:val="24"/>
        </w:rPr>
      </w:pPr>
      <w:r w:rsidRPr="003D0F43">
        <w:rPr>
          <w:sz w:val="24"/>
          <w:szCs w:val="24"/>
        </w:rPr>
        <w:t>допускать соприкосновение электрических проводов с баллонами со сжатыми, сжиженными и растворенными газами;</w:t>
      </w:r>
    </w:p>
    <w:p w:rsidR="00A9624A" w:rsidRPr="003D0F43" w:rsidRDefault="006934B2">
      <w:pPr>
        <w:pStyle w:val="11"/>
        <w:numPr>
          <w:ilvl w:val="0"/>
          <w:numId w:val="69"/>
        </w:numPr>
        <w:tabs>
          <w:tab w:val="left" w:pos="1137"/>
        </w:tabs>
        <w:ind w:firstLine="360"/>
        <w:rPr>
          <w:sz w:val="24"/>
          <w:szCs w:val="24"/>
        </w:rPr>
      </w:pPr>
      <w:r w:rsidRPr="003D0F43">
        <w:rPr>
          <w:sz w:val="24"/>
          <w:szCs w:val="24"/>
        </w:rPr>
        <w:t>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A9624A" w:rsidRPr="00A44C72" w:rsidRDefault="006934B2" w:rsidP="00A44C72">
      <w:pPr>
        <w:pStyle w:val="11"/>
        <w:numPr>
          <w:ilvl w:val="0"/>
          <w:numId w:val="69"/>
        </w:numPr>
        <w:tabs>
          <w:tab w:val="left" w:pos="1051"/>
        </w:tabs>
        <w:ind w:firstLine="360"/>
        <w:rPr>
          <w:sz w:val="24"/>
          <w:szCs w:val="24"/>
        </w:rPr>
      </w:pPr>
      <w:r w:rsidRPr="003D0F43">
        <w:rPr>
          <w:sz w:val="24"/>
          <w:szCs w:val="24"/>
        </w:rPr>
        <w:t>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w:t>
      </w:r>
      <w:r w:rsidR="00A44C72" w:rsidRPr="00A44C72">
        <w:rPr>
          <w:sz w:val="24"/>
          <w:szCs w:val="24"/>
        </w:rPr>
        <w:t xml:space="preserve"> </w:t>
      </w:r>
      <w:r w:rsidRPr="00A44C72">
        <w:rPr>
          <w:sz w:val="24"/>
          <w:szCs w:val="24"/>
        </w:rPr>
        <w:t xml:space="preserve">за исключением случаев, когда проведение огневых работ предусмотрено </w:t>
      </w:r>
      <w:r w:rsidRPr="00A44C72">
        <w:rPr>
          <w:sz w:val="24"/>
          <w:szCs w:val="24"/>
        </w:rPr>
        <w:lastRenderedPageBreak/>
        <w:t>технологией применения материала.</w:t>
      </w:r>
    </w:p>
    <w:p w:rsidR="00A9624A" w:rsidRPr="003D0F43" w:rsidRDefault="006934B2">
      <w:pPr>
        <w:pStyle w:val="11"/>
        <w:numPr>
          <w:ilvl w:val="0"/>
          <w:numId w:val="65"/>
        </w:numPr>
        <w:tabs>
          <w:tab w:val="left" w:pos="1321"/>
        </w:tabs>
        <w:ind w:firstLine="360"/>
        <w:rPr>
          <w:sz w:val="24"/>
          <w:szCs w:val="24"/>
        </w:rPr>
      </w:pPr>
      <w:r w:rsidRPr="003D0F43">
        <w:rPr>
          <w:sz w:val="24"/>
          <w:szCs w:val="24"/>
        </w:rPr>
        <w:t>После завершения огневых работ должно быть обеспечено наблюдение за местом проведения работ в течение не менее 4 часов.</w:t>
      </w:r>
    </w:p>
    <w:p w:rsidR="00A9624A" w:rsidRPr="003D0F43" w:rsidRDefault="006934B2">
      <w:pPr>
        <w:pStyle w:val="11"/>
        <w:numPr>
          <w:ilvl w:val="0"/>
          <w:numId w:val="65"/>
        </w:numPr>
        <w:tabs>
          <w:tab w:val="left" w:pos="1326"/>
        </w:tabs>
        <w:ind w:firstLine="360"/>
        <w:rPr>
          <w:sz w:val="24"/>
          <w:szCs w:val="24"/>
        </w:rPr>
      </w:pPr>
      <w:r w:rsidRPr="003D0F43">
        <w:rPr>
          <w:sz w:val="24"/>
          <w:szCs w:val="24"/>
        </w:rPr>
        <w:t>При проведении газосварочных работ:</w:t>
      </w:r>
    </w:p>
    <w:p w:rsidR="00A9624A" w:rsidRPr="003D0F43" w:rsidRDefault="006934B2">
      <w:pPr>
        <w:pStyle w:val="11"/>
        <w:numPr>
          <w:ilvl w:val="0"/>
          <w:numId w:val="70"/>
        </w:numPr>
        <w:tabs>
          <w:tab w:val="left" w:pos="1066"/>
        </w:tabs>
        <w:ind w:firstLine="360"/>
        <w:rPr>
          <w:sz w:val="24"/>
          <w:szCs w:val="24"/>
        </w:rPr>
      </w:pPr>
      <w:r w:rsidRPr="003D0F43">
        <w:rPr>
          <w:sz w:val="24"/>
          <w:szCs w:val="24"/>
        </w:rPr>
        <w:t xml:space="preserve">переносные ацетиленовые генераторы следует устанавливать на открытых площадках. Ацетиленовые генераторы необходимо ограждать и размещать не ближе </w:t>
      </w:r>
      <w:r w:rsidRPr="003D0F43">
        <w:rPr>
          <w:sz w:val="24"/>
          <w:szCs w:val="24"/>
          <w:shd w:val="clear" w:color="auto" w:fill="80FFFF"/>
        </w:rPr>
        <w:t>10</w:t>
      </w:r>
      <w:r w:rsidRPr="003D0F43">
        <w:rPr>
          <w:sz w:val="24"/>
          <w:szCs w:val="24"/>
        </w:rPr>
        <w:t xml:space="preserve"> метров от мест проведения работ, а также от мест забора воздуха компрессорами и вентиляторами;</w:t>
      </w:r>
    </w:p>
    <w:p w:rsidR="00A9624A" w:rsidRPr="003D0F43" w:rsidRDefault="006934B2">
      <w:pPr>
        <w:pStyle w:val="11"/>
        <w:numPr>
          <w:ilvl w:val="0"/>
          <w:numId w:val="70"/>
        </w:numPr>
        <w:tabs>
          <w:tab w:val="left" w:pos="1081"/>
        </w:tabs>
        <w:ind w:firstLine="360"/>
        <w:rPr>
          <w:sz w:val="24"/>
          <w:szCs w:val="24"/>
        </w:rPr>
      </w:pPr>
      <w:r w:rsidRPr="003D0F43">
        <w:rPr>
          <w:sz w:val="24"/>
          <w:szCs w:val="24"/>
        </w:rPr>
        <w:t>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A9624A" w:rsidRPr="003D0F43" w:rsidRDefault="006934B2">
      <w:pPr>
        <w:pStyle w:val="11"/>
        <w:numPr>
          <w:ilvl w:val="0"/>
          <w:numId w:val="70"/>
        </w:numPr>
        <w:tabs>
          <w:tab w:val="left" w:pos="1076"/>
        </w:tabs>
        <w:ind w:firstLine="360"/>
        <w:rPr>
          <w:sz w:val="24"/>
          <w:szCs w:val="24"/>
        </w:rPr>
      </w:pPr>
      <w:r w:rsidRPr="003D0F43">
        <w:rPr>
          <w:sz w:val="24"/>
          <w:szCs w:val="24"/>
        </w:rPr>
        <w:t>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A9624A" w:rsidRPr="003D0F43" w:rsidRDefault="006934B2">
      <w:pPr>
        <w:pStyle w:val="11"/>
        <w:numPr>
          <w:ilvl w:val="0"/>
          <w:numId w:val="70"/>
        </w:numPr>
        <w:tabs>
          <w:tab w:val="left" w:pos="1057"/>
        </w:tabs>
        <w:ind w:firstLine="360"/>
        <w:rPr>
          <w:sz w:val="24"/>
          <w:szCs w:val="24"/>
        </w:rPr>
      </w:pPr>
      <w:r w:rsidRPr="003D0F43">
        <w:rPr>
          <w:sz w:val="24"/>
          <w:szCs w:val="24"/>
        </w:rPr>
        <w:t>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A9624A" w:rsidRPr="003D0F43" w:rsidRDefault="006934B2">
      <w:pPr>
        <w:pStyle w:val="11"/>
        <w:numPr>
          <w:ilvl w:val="0"/>
          <w:numId w:val="70"/>
        </w:numPr>
        <w:tabs>
          <w:tab w:val="left" w:pos="1090"/>
        </w:tabs>
        <w:ind w:firstLine="360"/>
        <w:rPr>
          <w:sz w:val="24"/>
          <w:szCs w:val="24"/>
        </w:rPr>
      </w:pPr>
      <w:r w:rsidRPr="003D0F43">
        <w:rPr>
          <w:sz w:val="24"/>
          <w:szCs w:val="24"/>
        </w:rPr>
        <w:t>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A9624A" w:rsidRPr="003D0F43" w:rsidRDefault="006934B2">
      <w:pPr>
        <w:pStyle w:val="11"/>
        <w:numPr>
          <w:ilvl w:val="0"/>
          <w:numId w:val="70"/>
        </w:numPr>
        <w:tabs>
          <w:tab w:val="left" w:pos="1066"/>
        </w:tabs>
        <w:ind w:firstLine="360"/>
        <w:rPr>
          <w:sz w:val="24"/>
          <w:szCs w:val="24"/>
        </w:rPr>
      </w:pPr>
      <w:r w:rsidRPr="003D0F43">
        <w:rPr>
          <w:sz w:val="24"/>
          <w:szCs w:val="24"/>
        </w:rPr>
        <w:t>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A9624A" w:rsidRPr="003D0F43" w:rsidRDefault="006934B2">
      <w:pPr>
        <w:pStyle w:val="11"/>
        <w:numPr>
          <w:ilvl w:val="0"/>
          <w:numId w:val="70"/>
        </w:numPr>
        <w:tabs>
          <w:tab w:val="left" w:pos="1134"/>
        </w:tabs>
        <w:ind w:firstLine="360"/>
        <w:rPr>
          <w:sz w:val="24"/>
          <w:szCs w:val="24"/>
        </w:rPr>
      </w:pPr>
      <w:r w:rsidRPr="003D0F43">
        <w:rPr>
          <w:sz w:val="24"/>
          <w:szCs w:val="24"/>
        </w:rPr>
        <w:t>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A9624A" w:rsidRPr="003D0F43" w:rsidRDefault="006934B2">
      <w:pPr>
        <w:pStyle w:val="11"/>
        <w:numPr>
          <w:ilvl w:val="0"/>
          <w:numId w:val="70"/>
        </w:numPr>
        <w:tabs>
          <w:tab w:val="left" w:pos="1047"/>
        </w:tabs>
        <w:ind w:firstLine="360"/>
        <w:rPr>
          <w:sz w:val="24"/>
          <w:szCs w:val="24"/>
        </w:rPr>
      </w:pPr>
      <w:r w:rsidRPr="003D0F43">
        <w:rPr>
          <w:sz w:val="24"/>
          <w:szCs w:val="24"/>
        </w:rPr>
        <w:t>вскрытые барабаны с карбидом кальция следует защищать непроницаемыми для воды крышками;</w:t>
      </w:r>
    </w:p>
    <w:p w:rsidR="00A9624A" w:rsidRPr="003D0F43" w:rsidRDefault="006934B2">
      <w:pPr>
        <w:pStyle w:val="11"/>
        <w:numPr>
          <w:ilvl w:val="0"/>
          <w:numId w:val="70"/>
        </w:numPr>
        <w:tabs>
          <w:tab w:val="left" w:pos="1090"/>
        </w:tabs>
        <w:ind w:firstLine="360"/>
        <w:rPr>
          <w:sz w:val="24"/>
          <w:szCs w:val="24"/>
        </w:rPr>
      </w:pPr>
      <w:r w:rsidRPr="003D0F43">
        <w:rPr>
          <w:sz w:val="24"/>
          <w:szCs w:val="24"/>
        </w:rPr>
        <w:t>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A9624A" w:rsidRPr="00A44C72" w:rsidRDefault="006934B2" w:rsidP="00A44C72">
      <w:pPr>
        <w:pStyle w:val="11"/>
        <w:numPr>
          <w:ilvl w:val="0"/>
          <w:numId w:val="70"/>
        </w:numPr>
        <w:tabs>
          <w:tab w:val="left" w:pos="1081"/>
        </w:tabs>
        <w:ind w:firstLine="360"/>
        <w:rPr>
          <w:sz w:val="24"/>
          <w:szCs w:val="24"/>
        </w:rPr>
      </w:pPr>
      <w:r w:rsidRPr="003D0F43">
        <w:rPr>
          <w:sz w:val="24"/>
          <w:szCs w:val="24"/>
        </w:rPr>
        <w:t>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w:t>
      </w:r>
      <w:r w:rsidR="00A44C72" w:rsidRPr="00A44C72">
        <w:rPr>
          <w:sz w:val="24"/>
          <w:szCs w:val="24"/>
        </w:rPr>
        <w:t xml:space="preserve"> </w:t>
      </w:r>
      <w:r w:rsidRPr="00A44C72">
        <w:rPr>
          <w:sz w:val="24"/>
          <w:szCs w:val="24"/>
        </w:rPr>
        <w:t>носилках, санках. При транспортировании баллонов не допускаются толчки и удары;</w:t>
      </w:r>
    </w:p>
    <w:p w:rsidR="00A9624A" w:rsidRPr="003D0F43" w:rsidRDefault="006934B2">
      <w:pPr>
        <w:pStyle w:val="11"/>
        <w:numPr>
          <w:ilvl w:val="0"/>
          <w:numId w:val="70"/>
        </w:numPr>
        <w:tabs>
          <w:tab w:val="left" w:pos="1104"/>
        </w:tabs>
        <w:spacing w:line="266" w:lineRule="auto"/>
        <w:ind w:firstLine="360"/>
        <w:rPr>
          <w:sz w:val="24"/>
          <w:szCs w:val="24"/>
        </w:rPr>
      </w:pPr>
      <w:r w:rsidRPr="003D0F43">
        <w:rPr>
          <w:sz w:val="24"/>
          <w:szCs w:val="24"/>
        </w:rPr>
        <w:t>запрещается хранение в одном помещении кислородных баллонов и баллонов с горючими газами, а также карбида кальция, красок, масел и жиров;</w:t>
      </w:r>
    </w:p>
    <w:p w:rsidR="00A9624A" w:rsidRPr="003D0F43" w:rsidRDefault="006934B2">
      <w:pPr>
        <w:pStyle w:val="11"/>
        <w:spacing w:line="266" w:lineRule="auto"/>
        <w:ind w:firstLine="360"/>
        <w:rPr>
          <w:sz w:val="24"/>
          <w:szCs w:val="24"/>
        </w:rPr>
      </w:pPr>
      <w:r w:rsidRPr="003D0F43">
        <w:rPr>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A9624A" w:rsidRPr="003D0F43" w:rsidRDefault="006934B2">
      <w:pPr>
        <w:pStyle w:val="11"/>
        <w:spacing w:line="266" w:lineRule="auto"/>
        <w:ind w:firstLine="360"/>
        <w:rPr>
          <w:sz w:val="24"/>
          <w:szCs w:val="24"/>
        </w:rPr>
      </w:pPr>
      <w:r w:rsidRPr="003D0F43">
        <w:rPr>
          <w:sz w:val="24"/>
          <w:szCs w:val="24"/>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A9624A" w:rsidRPr="003D0F43" w:rsidRDefault="006934B2">
      <w:pPr>
        <w:pStyle w:val="11"/>
        <w:numPr>
          <w:ilvl w:val="0"/>
          <w:numId w:val="65"/>
        </w:numPr>
        <w:tabs>
          <w:tab w:val="left" w:pos="1354"/>
        </w:tabs>
        <w:spacing w:line="266" w:lineRule="auto"/>
        <w:ind w:firstLine="360"/>
        <w:rPr>
          <w:sz w:val="24"/>
          <w:szCs w:val="24"/>
        </w:rPr>
      </w:pPr>
      <w:r w:rsidRPr="003D0F43">
        <w:rPr>
          <w:sz w:val="24"/>
          <w:szCs w:val="24"/>
        </w:rPr>
        <w:t>При проведении газосварочных или газорезательных работ с карбидом кальция запрещается:</w:t>
      </w:r>
    </w:p>
    <w:p w:rsidR="00A9624A" w:rsidRPr="003D0F43" w:rsidRDefault="006934B2">
      <w:pPr>
        <w:pStyle w:val="11"/>
        <w:numPr>
          <w:ilvl w:val="0"/>
          <w:numId w:val="71"/>
        </w:numPr>
        <w:tabs>
          <w:tab w:val="left" w:pos="1085"/>
        </w:tabs>
        <w:spacing w:line="266" w:lineRule="auto"/>
        <w:ind w:firstLine="360"/>
        <w:rPr>
          <w:sz w:val="24"/>
          <w:szCs w:val="24"/>
        </w:rPr>
      </w:pPr>
      <w:r w:rsidRPr="003D0F43">
        <w:rPr>
          <w:sz w:val="24"/>
          <w:szCs w:val="24"/>
        </w:rPr>
        <w:t>использовать один водяной затвор 2 сварщикам;</w:t>
      </w:r>
    </w:p>
    <w:p w:rsidR="00A9624A" w:rsidRPr="003D0F43" w:rsidRDefault="006934B2">
      <w:pPr>
        <w:pStyle w:val="11"/>
        <w:numPr>
          <w:ilvl w:val="0"/>
          <w:numId w:val="71"/>
        </w:numPr>
        <w:tabs>
          <w:tab w:val="left" w:pos="1104"/>
        </w:tabs>
        <w:spacing w:line="266" w:lineRule="auto"/>
        <w:ind w:firstLine="360"/>
        <w:rPr>
          <w:sz w:val="24"/>
          <w:szCs w:val="24"/>
        </w:rPr>
      </w:pPr>
      <w:r w:rsidRPr="003D0F43">
        <w:rPr>
          <w:sz w:val="24"/>
          <w:szCs w:val="24"/>
        </w:rPr>
        <w:t>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A9624A" w:rsidRPr="003D0F43" w:rsidRDefault="006934B2">
      <w:pPr>
        <w:pStyle w:val="11"/>
        <w:numPr>
          <w:ilvl w:val="0"/>
          <w:numId w:val="71"/>
        </w:numPr>
        <w:tabs>
          <w:tab w:val="left" w:pos="1099"/>
        </w:tabs>
        <w:spacing w:line="266" w:lineRule="auto"/>
        <w:ind w:firstLine="360"/>
        <w:rPr>
          <w:sz w:val="24"/>
          <w:szCs w:val="24"/>
        </w:rPr>
      </w:pPr>
      <w:r w:rsidRPr="003D0F43">
        <w:rPr>
          <w:sz w:val="24"/>
          <w:szCs w:val="24"/>
        </w:rPr>
        <w:lastRenderedPageBreak/>
        <w:t>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A9624A" w:rsidRPr="003D0F43" w:rsidRDefault="006934B2">
      <w:pPr>
        <w:pStyle w:val="11"/>
        <w:numPr>
          <w:ilvl w:val="0"/>
          <w:numId w:val="71"/>
        </w:numPr>
        <w:tabs>
          <w:tab w:val="left" w:pos="1075"/>
        </w:tabs>
        <w:spacing w:line="266" w:lineRule="auto"/>
        <w:ind w:firstLine="360"/>
        <w:rPr>
          <w:sz w:val="24"/>
          <w:szCs w:val="24"/>
        </w:rPr>
      </w:pPr>
      <w:r w:rsidRPr="003D0F43">
        <w:rPr>
          <w:sz w:val="24"/>
          <w:szCs w:val="24"/>
        </w:rPr>
        <w:t>проводить продувку шланга для горючих газов кислородом и кислородного шланга горючим газом, а также взаимозаменять шланги при работе;</w:t>
      </w:r>
    </w:p>
    <w:p w:rsidR="00A9624A" w:rsidRPr="003D0F43" w:rsidRDefault="006934B2">
      <w:pPr>
        <w:pStyle w:val="11"/>
        <w:numPr>
          <w:ilvl w:val="0"/>
          <w:numId w:val="71"/>
        </w:numPr>
        <w:tabs>
          <w:tab w:val="left" w:pos="1109"/>
        </w:tabs>
        <w:spacing w:line="266" w:lineRule="auto"/>
        <w:ind w:firstLine="360"/>
        <w:rPr>
          <w:sz w:val="24"/>
          <w:szCs w:val="24"/>
        </w:rPr>
      </w:pPr>
      <w:r w:rsidRPr="003D0F43">
        <w:rPr>
          <w:sz w:val="24"/>
          <w:szCs w:val="24"/>
        </w:rPr>
        <w:t>перекручивать, заламывать или зажимать газоподводящие шланги;</w:t>
      </w:r>
    </w:p>
    <w:p w:rsidR="00A9624A" w:rsidRPr="003D0F43" w:rsidRDefault="006934B2">
      <w:pPr>
        <w:pStyle w:val="11"/>
        <w:numPr>
          <w:ilvl w:val="0"/>
          <w:numId w:val="71"/>
        </w:numPr>
        <w:tabs>
          <w:tab w:val="left" w:pos="1080"/>
        </w:tabs>
        <w:spacing w:line="266" w:lineRule="auto"/>
        <w:ind w:firstLine="360"/>
        <w:rPr>
          <w:sz w:val="24"/>
          <w:szCs w:val="24"/>
        </w:rPr>
      </w:pPr>
      <w:r w:rsidRPr="003D0F43">
        <w:rPr>
          <w:sz w:val="24"/>
          <w:szCs w:val="24"/>
        </w:rPr>
        <w:t>переносить генератор при наличии в газосборнике ацетилена;</w:t>
      </w:r>
    </w:p>
    <w:p w:rsidR="00A9624A" w:rsidRPr="003D0F43" w:rsidRDefault="006934B2">
      <w:pPr>
        <w:pStyle w:val="11"/>
        <w:numPr>
          <w:ilvl w:val="0"/>
          <w:numId w:val="71"/>
        </w:numPr>
        <w:tabs>
          <w:tab w:val="left" w:pos="1152"/>
        </w:tabs>
        <w:spacing w:line="266" w:lineRule="auto"/>
        <w:ind w:firstLine="360"/>
        <w:rPr>
          <w:sz w:val="24"/>
          <w:szCs w:val="24"/>
        </w:rPr>
      </w:pPr>
      <w:r w:rsidRPr="003D0F43">
        <w:rPr>
          <w:sz w:val="24"/>
          <w:szCs w:val="24"/>
        </w:rPr>
        <w:t>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A9624A" w:rsidRPr="003D0F43" w:rsidRDefault="006934B2">
      <w:pPr>
        <w:pStyle w:val="11"/>
        <w:numPr>
          <w:ilvl w:val="0"/>
          <w:numId w:val="71"/>
        </w:numPr>
        <w:tabs>
          <w:tab w:val="left" w:pos="1070"/>
        </w:tabs>
        <w:spacing w:line="266" w:lineRule="auto"/>
        <w:ind w:firstLine="360"/>
        <w:rPr>
          <w:sz w:val="24"/>
          <w:szCs w:val="24"/>
        </w:rPr>
      </w:pPr>
      <w:r w:rsidRPr="003D0F43">
        <w:rPr>
          <w:sz w:val="24"/>
          <w:szCs w:val="24"/>
        </w:rPr>
        <w:t>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A9624A" w:rsidRPr="003D0F43" w:rsidRDefault="006934B2">
      <w:pPr>
        <w:pStyle w:val="11"/>
        <w:numPr>
          <w:ilvl w:val="0"/>
          <w:numId w:val="65"/>
        </w:numPr>
        <w:tabs>
          <w:tab w:val="left" w:pos="1354"/>
        </w:tabs>
        <w:spacing w:line="266" w:lineRule="auto"/>
        <w:ind w:firstLine="360"/>
        <w:rPr>
          <w:sz w:val="24"/>
          <w:szCs w:val="24"/>
        </w:rPr>
      </w:pPr>
      <w:r w:rsidRPr="003D0F43">
        <w:rPr>
          <w:sz w:val="24"/>
          <w:szCs w:val="24"/>
        </w:rPr>
        <w:t>При проведении электросварочных работ:</w:t>
      </w:r>
    </w:p>
    <w:p w:rsidR="00A9624A" w:rsidRPr="003D0F43" w:rsidRDefault="006934B2">
      <w:pPr>
        <w:pStyle w:val="11"/>
        <w:numPr>
          <w:ilvl w:val="0"/>
          <w:numId w:val="72"/>
        </w:numPr>
        <w:tabs>
          <w:tab w:val="left" w:pos="1080"/>
        </w:tabs>
        <w:spacing w:line="266" w:lineRule="auto"/>
        <w:ind w:firstLine="360"/>
        <w:rPr>
          <w:sz w:val="24"/>
          <w:szCs w:val="24"/>
        </w:rPr>
      </w:pPr>
      <w:r w:rsidRPr="003D0F43">
        <w:rPr>
          <w:sz w:val="24"/>
          <w:szCs w:val="24"/>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A9624A" w:rsidRPr="00A44C72" w:rsidRDefault="006934B2" w:rsidP="00A44C72">
      <w:pPr>
        <w:pStyle w:val="11"/>
        <w:numPr>
          <w:ilvl w:val="0"/>
          <w:numId w:val="72"/>
        </w:numPr>
        <w:tabs>
          <w:tab w:val="left" w:pos="1094"/>
        </w:tabs>
        <w:spacing w:line="266" w:lineRule="auto"/>
        <w:ind w:firstLine="360"/>
        <w:rPr>
          <w:sz w:val="24"/>
          <w:szCs w:val="24"/>
        </w:rPr>
      </w:pPr>
      <w:r w:rsidRPr="003D0F43">
        <w:rPr>
          <w:sz w:val="24"/>
          <w:szCs w:val="24"/>
        </w:rPr>
        <w:t>следует соединять сварочные провода при помощи опрессования, сварки, пайки или специальных зажимов. Подключение электропроводов</w:t>
      </w:r>
      <w:r w:rsidR="00A44C72" w:rsidRPr="00A44C72">
        <w:rPr>
          <w:sz w:val="24"/>
          <w:szCs w:val="24"/>
        </w:rPr>
        <w:t xml:space="preserve"> </w:t>
      </w:r>
      <w:r w:rsidRPr="00A44C72">
        <w:rPr>
          <w:sz w:val="24"/>
          <w:szCs w:val="24"/>
        </w:rPr>
        <w:t>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A9624A" w:rsidRPr="003D0F43" w:rsidRDefault="006934B2">
      <w:pPr>
        <w:pStyle w:val="11"/>
        <w:numPr>
          <w:ilvl w:val="0"/>
          <w:numId w:val="72"/>
        </w:numPr>
        <w:tabs>
          <w:tab w:val="left" w:pos="1081"/>
        </w:tabs>
        <w:ind w:firstLine="360"/>
        <w:rPr>
          <w:sz w:val="24"/>
          <w:szCs w:val="24"/>
        </w:rPr>
      </w:pPr>
      <w:r w:rsidRPr="003D0F43">
        <w:rPr>
          <w:sz w:val="24"/>
          <w:szCs w:val="24"/>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A9624A" w:rsidRPr="003D0F43" w:rsidRDefault="006934B2">
      <w:pPr>
        <w:pStyle w:val="11"/>
        <w:numPr>
          <w:ilvl w:val="0"/>
          <w:numId w:val="72"/>
        </w:numPr>
        <w:tabs>
          <w:tab w:val="left" w:pos="1057"/>
        </w:tabs>
        <w:ind w:firstLine="360"/>
        <w:rPr>
          <w:sz w:val="24"/>
          <w:szCs w:val="24"/>
        </w:rPr>
      </w:pPr>
      <w:r w:rsidRPr="003D0F43">
        <w:rPr>
          <w:sz w:val="24"/>
          <w:szCs w:val="24"/>
        </w:rPr>
        <w:t>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A9624A" w:rsidRPr="003D0F43" w:rsidRDefault="006934B2">
      <w:pPr>
        <w:pStyle w:val="11"/>
        <w:numPr>
          <w:ilvl w:val="0"/>
          <w:numId w:val="72"/>
        </w:numPr>
        <w:tabs>
          <w:tab w:val="left" w:pos="1086"/>
        </w:tabs>
        <w:ind w:firstLine="360"/>
        <w:rPr>
          <w:sz w:val="24"/>
          <w:szCs w:val="24"/>
        </w:rPr>
      </w:pPr>
      <w:r w:rsidRPr="003D0F43">
        <w:rPr>
          <w:sz w:val="24"/>
          <w:szCs w:val="24"/>
        </w:rPr>
        <w:t>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A9624A" w:rsidRPr="003D0F43" w:rsidRDefault="006934B2">
      <w:pPr>
        <w:pStyle w:val="11"/>
        <w:numPr>
          <w:ilvl w:val="0"/>
          <w:numId w:val="72"/>
        </w:numPr>
        <w:tabs>
          <w:tab w:val="left" w:pos="1057"/>
        </w:tabs>
        <w:ind w:firstLine="360"/>
        <w:rPr>
          <w:sz w:val="24"/>
          <w:szCs w:val="24"/>
        </w:rPr>
      </w:pPr>
      <w:r w:rsidRPr="003D0F43">
        <w:rPr>
          <w:sz w:val="24"/>
          <w:szCs w:val="24"/>
        </w:rPr>
        <w:t>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A9624A" w:rsidRPr="003D0F43" w:rsidRDefault="006934B2">
      <w:pPr>
        <w:pStyle w:val="11"/>
        <w:numPr>
          <w:ilvl w:val="0"/>
          <w:numId w:val="72"/>
        </w:numPr>
        <w:tabs>
          <w:tab w:val="left" w:pos="1134"/>
        </w:tabs>
        <w:ind w:firstLine="360"/>
        <w:rPr>
          <w:sz w:val="24"/>
          <w:szCs w:val="24"/>
        </w:rPr>
      </w:pPr>
      <w:r w:rsidRPr="003D0F43">
        <w:rPr>
          <w:sz w:val="24"/>
          <w:szCs w:val="24"/>
        </w:rPr>
        <w:t>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A9624A" w:rsidRPr="003D0F43" w:rsidRDefault="006934B2">
      <w:pPr>
        <w:pStyle w:val="11"/>
        <w:numPr>
          <w:ilvl w:val="0"/>
          <w:numId w:val="72"/>
        </w:numPr>
        <w:tabs>
          <w:tab w:val="left" w:pos="1047"/>
        </w:tabs>
        <w:ind w:firstLine="360"/>
        <w:rPr>
          <w:sz w:val="24"/>
          <w:szCs w:val="24"/>
        </w:rPr>
      </w:pPr>
      <w:r w:rsidRPr="003D0F43">
        <w:rPr>
          <w:sz w:val="24"/>
          <w:szCs w:val="24"/>
        </w:rPr>
        <w:t>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A9624A" w:rsidRPr="00A44C72" w:rsidRDefault="006934B2" w:rsidP="00A44C72">
      <w:pPr>
        <w:pStyle w:val="11"/>
        <w:numPr>
          <w:ilvl w:val="0"/>
          <w:numId w:val="72"/>
        </w:numPr>
        <w:tabs>
          <w:tab w:val="left" w:pos="1090"/>
        </w:tabs>
        <w:ind w:firstLine="360"/>
        <w:rPr>
          <w:sz w:val="24"/>
          <w:szCs w:val="24"/>
        </w:rPr>
      </w:pPr>
      <w:r w:rsidRPr="003D0F43">
        <w:rPr>
          <w:sz w:val="24"/>
          <w:szCs w:val="24"/>
        </w:rPr>
        <w:t xml:space="preserve">следует применять электроды, изготовленные в заводских условиях, </w:t>
      </w:r>
      <w:r w:rsidRPr="003D0F43">
        <w:rPr>
          <w:sz w:val="24"/>
          <w:szCs w:val="24"/>
        </w:rPr>
        <w:lastRenderedPageBreak/>
        <w:t>соответствующие номинальной величине сварочного тока. При</w:t>
      </w:r>
      <w:r w:rsidR="00A44C72" w:rsidRPr="00A44C72">
        <w:rPr>
          <w:sz w:val="24"/>
          <w:szCs w:val="24"/>
        </w:rPr>
        <w:t xml:space="preserve"> </w:t>
      </w:r>
      <w:r w:rsidRPr="00A44C72">
        <w:rPr>
          <w:sz w:val="24"/>
          <w:szCs w:val="24"/>
        </w:rPr>
        <w:t>смене электродов их остатки (огарки) следует помещать в металлический ящик, устанавливаемый у места сварочных работ;</w:t>
      </w:r>
    </w:p>
    <w:p w:rsidR="00A9624A" w:rsidRPr="003D0F43" w:rsidRDefault="006934B2">
      <w:pPr>
        <w:pStyle w:val="11"/>
        <w:numPr>
          <w:ilvl w:val="0"/>
          <w:numId w:val="72"/>
        </w:numPr>
        <w:tabs>
          <w:tab w:val="left" w:pos="1076"/>
        </w:tabs>
        <w:ind w:firstLine="360"/>
        <w:rPr>
          <w:sz w:val="24"/>
          <w:szCs w:val="24"/>
        </w:rPr>
      </w:pPr>
      <w:r w:rsidRPr="003D0F43">
        <w:rPr>
          <w:sz w:val="24"/>
          <w:szCs w:val="24"/>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A9624A" w:rsidRPr="003D0F43" w:rsidRDefault="006934B2">
      <w:pPr>
        <w:pStyle w:val="11"/>
        <w:numPr>
          <w:ilvl w:val="0"/>
          <w:numId w:val="72"/>
        </w:numPr>
        <w:tabs>
          <w:tab w:val="left" w:pos="1071"/>
        </w:tabs>
        <w:ind w:firstLine="360"/>
        <w:rPr>
          <w:sz w:val="24"/>
          <w:szCs w:val="24"/>
        </w:rPr>
      </w:pPr>
      <w:r w:rsidRPr="003D0F43">
        <w:rPr>
          <w:sz w:val="24"/>
          <w:szCs w:val="24"/>
        </w:rPr>
        <w:t>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A9624A" w:rsidRPr="003D0F43" w:rsidRDefault="006934B2">
      <w:pPr>
        <w:pStyle w:val="11"/>
        <w:ind w:firstLine="360"/>
        <w:rPr>
          <w:sz w:val="24"/>
          <w:szCs w:val="24"/>
        </w:rPr>
      </w:pPr>
      <w:r w:rsidRPr="003D0F43">
        <w:rPr>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A9624A" w:rsidRPr="003D0F43" w:rsidRDefault="006934B2">
      <w:pPr>
        <w:pStyle w:val="11"/>
        <w:ind w:firstLine="360"/>
        <w:rPr>
          <w:sz w:val="24"/>
          <w:szCs w:val="24"/>
        </w:rPr>
      </w:pPr>
      <w:r w:rsidRPr="003D0F43">
        <w:rPr>
          <w:sz w:val="24"/>
          <w:szCs w:val="24"/>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A9624A" w:rsidRPr="003D0F43" w:rsidRDefault="006934B2">
      <w:pPr>
        <w:pStyle w:val="11"/>
        <w:numPr>
          <w:ilvl w:val="0"/>
          <w:numId w:val="65"/>
        </w:numPr>
        <w:tabs>
          <w:tab w:val="left" w:pos="1326"/>
        </w:tabs>
        <w:ind w:firstLine="360"/>
        <w:rPr>
          <w:sz w:val="24"/>
          <w:szCs w:val="24"/>
        </w:rPr>
      </w:pPr>
      <w:r w:rsidRPr="003D0F43">
        <w:rPr>
          <w:sz w:val="24"/>
          <w:szCs w:val="24"/>
        </w:rPr>
        <w:t>При огневых работах, связанных с резкой металла:</w:t>
      </w:r>
    </w:p>
    <w:p w:rsidR="00A9624A" w:rsidRPr="003D0F43" w:rsidRDefault="006934B2">
      <w:pPr>
        <w:pStyle w:val="11"/>
        <w:numPr>
          <w:ilvl w:val="0"/>
          <w:numId w:val="73"/>
        </w:numPr>
        <w:tabs>
          <w:tab w:val="left" w:pos="1066"/>
        </w:tabs>
        <w:ind w:firstLine="360"/>
        <w:rPr>
          <w:sz w:val="24"/>
          <w:szCs w:val="24"/>
        </w:rPr>
      </w:pPr>
      <w:r w:rsidRPr="003D0F43">
        <w:rPr>
          <w:sz w:val="24"/>
          <w:szCs w:val="24"/>
        </w:rPr>
        <w:t>необходимо принимать меры по предотвращению розлива легковоспламеняющихся и горючих жидкостей;</w:t>
      </w:r>
    </w:p>
    <w:p w:rsidR="00A9624A" w:rsidRPr="003D0F43" w:rsidRDefault="006934B2">
      <w:pPr>
        <w:pStyle w:val="11"/>
        <w:numPr>
          <w:ilvl w:val="0"/>
          <w:numId w:val="73"/>
        </w:numPr>
        <w:tabs>
          <w:tab w:val="left" w:pos="1081"/>
        </w:tabs>
        <w:ind w:firstLine="360"/>
        <w:rPr>
          <w:sz w:val="24"/>
          <w:szCs w:val="24"/>
        </w:rPr>
      </w:pPr>
      <w:r w:rsidRPr="003D0F43">
        <w:rPr>
          <w:sz w:val="24"/>
          <w:szCs w:val="24"/>
        </w:rPr>
        <w:t>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A9624A" w:rsidRPr="003D0F43" w:rsidRDefault="006934B2">
      <w:pPr>
        <w:pStyle w:val="11"/>
        <w:numPr>
          <w:ilvl w:val="0"/>
          <w:numId w:val="73"/>
        </w:numPr>
        <w:tabs>
          <w:tab w:val="left" w:pos="1066"/>
        </w:tabs>
        <w:ind w:firstLine="360"/>
        <w:rPr>
          <w:sz w:val="24"/>
          <w:szCs w:val="24"/>
        </w:rPr>
      </w:pPr>
      <w:r w:rsidRPr="003D0F43">
        <w:rPr>
          <w:sz w:val="24"/>
          <w:szCs w:val="24"/>
        </w:rPr>
        <w:t>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A9624A" w:rsidRPr="003D0F43" w:rsidRDefault="006934B2">
      <w:pPr>
        <w:pStyle w:val="11"/>
        <w:numPr>
          <w:ilvl w:val="0"/>
          <w:numId w:val="73"/>
        </w:numPr>
        <w:tabs>
          <w:tab w:val="left" w:pos="1047"/>
        </w:tabs>
        <w:ind w:firstLine="360"/>
        <w:rPr>
          <w:sz w:val="24"/>
          <w:szCs w:val="24"/>
        </w:rPr>
      </w:pPr>
      <w:r w:rsidRPr="003D0F43">
        <w:rPr>
          <w:sz w:val="24"/>
          <w:szCs w:val="24"/>
        </w:rPr>
        <w:t>применять горючее для бензо- и керосинорезательных работ в соответствии с имеющейся инструкцией;</w:t>
      </w:r>
    </w:p>
    <w:p w:rsidR="00A9624A" w:rsidRPr="003D0F43" w:rsidRDefault="006934B2">
      <w:pPr>
        <w:pStyle w:val="11"/>
        <w:numPr>
          <w:ilvl w:val="0"/>
          <w:numId w:val="73"/>
        </w:numPr>
        <w:tabs>
          <w:tab w:val="left" w:pos="1076"/>
        </w:tabs>
        <w:ind w:firstLine="360"/>
        <w:rPr>
          <w:sz w:val="24"/>
          <w:szCs w:val="24"/>
        </w:rPr>
      </w:pPr>
      <w:r w:rsidRPr="003D0F43">
        <w:rPr>
          <w:sz w:val="24"/>
          <w:szCs w:val="24"/>
        </w:rPr>
        <w:t>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A9624A" w:rsidRPr="003D0F43" w:rsidRDefault="006934B2">
      <w:pPr>
        <w:pStyle w:val="11"/>
        <w:numPr>
          <w:ilvl w:val="0"/>
          <w:numId w:val="73"/>
        </w:numPr>
        <w:tabs>
          <w:tab w:val="left" w:pos="1083"/>
        </w:tabs>
        <w:ind w:firstLine="360"/>
        <w:rPr>
          <w:sz w:val="24"/>
          <w:szCs w:val="24"/>
        </w:rPr>
      </w:pPr>
      <w:r w:rsidRPr="003D0F43">
        <w:rPr>
          <w:sz w:val="24"/>
          <w:szCs w:val="24"/>
        </w:rPr>
        <w:t>запрещается эксплуатировать бачки, не прошедшие гидроиспытаний, имеющие течь горючей смеси, а также неисправный насос или манометр;</w:t>
      </w:r>
    </w:p>
    <w:p w:rsidR="00A9624A" w:rsidRPr="003D0F43" w:rsidRDefault="006934B2">
      <w:pPr>
        <w:pStyle w:val="11"/>
        <w:numPr>
          <w:ilvl w:val="0"/>
          <w:numId w:val="73"/>
        </w:numPr>
        <w:tabs>
          <w:tab w:val="left" w:pos="1155"/>
        </w:tabs>
        <w:ind w:firstLine="360"/>
        <w:rPr>
          <w:sz w:val="24"/>
          <w:szCs w:val="24"/>
        </w:rPr>
      </w:pPr>
      <w:r w:rsidRPr="003D0F43">
        <w:rPr>
          <w:sz w:val="24"/>
          <w:szCs w:val="24"/>
        </w:rPr>
        <w:t>запрещается разогревать испаритель резака посредством зажигания налитой на рабочем месте легковоспламеняющейся или горючей жидкости.</w:t>
      </w:r>
    </w:p>
    <w:p w:rsidR="00A9624A" w:rsidRPr="003D0F43" w:rsidRDefault="006934B2">
      <w:pPr>
        <w:pStyle w:val="11"/>
        <w:numPr>
          <w:ilvl w:val="0"/>
          <w:numId w:val="65"/>
        </w:numPr>
        <w:tabs>
          <w:tab w:val="left" w:pos="1347"/>
        </w:tabs>
        <w:ind w:firstLine="360"/>
        <w:rPr>
          <w:sz w:val="24"/>
          <w:szCs w:val="24"/>
        </w:rPr>
      </w:pPr>
      <w:r w:rsidRPr="003D0F43">
        <w:rPr>
          <w:sz w:val="24"/>
          <w:szCs w:val="24"/>
        </w:rPr>
        <w:t>При проведении бензо- и керосинорезательных работ запрещается:</w:t>
      </w:r>
    </w:p>
    <w:p w:rsidR="00A9624A" w:rsidRPr="003D0F43" w:rsidRDefault="006934B2">
      <w:pPr>
        <w:pStyle w:val="11"/>
        <w:numPr>
          <w:ilvl w:val="0"/>
          <w:numId w:val="74"/>
        </w:numPr>
        <w:tabs>
          <w:tab w:val="left" w:pos="1083"/>
        </w:tabs>
        <w:ind w:firstLine="360"/>
        <w:rPr>
          <w:sz w:val="24"/>
          <w:szCs w:val="24"/>
        </w:rPr>
      </w:pPr>
      <w:r w:rsidRPr="003D0F43">
        <w:rPr>
          <w:sz w:val="24"/>
          <w:szCs w:val="24"/>
        </w:rPr>
        <w:t>достигать давления воздуха в бачке с горючим, превышающего рабочее давление кислорода в резаке;</w:t>
      </w:r>
    </w:p>
    <w:p w:rsidR="00A9624A" w:rsidRPr="003D0F43" w:rsidRDefault="006934B2">
      <w:pPr>
        <w:pStyle w:val="11"/>
        <w:numPr>
          <w:ilvl w:val="0"/>
          <w:numId w:val="74"/>
        </w:numPr>
        <w:tabs>
          <w:tab w:val="left" w:pos="1102"/>
        </w:tabs>
        <w:ind w:firstLine="360"/>
        <w:rPr>
          <w:sz w:val="24"/>
          <w:szCs w:val="24"/>
        </w:rPr>
      </w:pPr>
      <w:r w:rsidRPr="003D0F43">
        <w:rPr>
          <w:sz w:val="24"/>
          <w:szCs w:val="24"/>
        </w:rPr>
        <w:t>перегревать испаритель резака, а также подвешивать резак во время работы вертикально, головкой вверх;</w:t>
      </w:r>
    </w:p>
    <w:p w:rsidR="00A9624A" w:rsidRPr="003D0F43" w:rsidRDefault="006934B2">
      <w:pPr>
        <w:pStyle w:val="11"/>
        <w:numPr>
          <w:ilvl w:val="0"/>
          <w:numId w:val="74"/>
        </w:numPr>
        <w:tabs>
          <w:tab w:val="left" w:pos="1088"/>
        </w:tabs>
        <w:ind w:firstLine="360"/>
        <w:rPr>
          <w:sz w:val="24"/>
          <w:szCs w:val="24"/>
        </w:rPr>
      </w:pPr>
      <w:r w:rsidRPr="003D0F43">
        <w:rPr>
          <w:sz w:val="24"/>
          <w:szCs w:val="24"/>
        </w:rPr>
        <w:t>зажимать, перекручивать или заламывать шланги, подающие кислород или горючее к резаку;</w:t>
      </w:r>
    </w:p>
    <w:p w:rsidR="00A9624A" w:rsidRPr="003D0F43" w:rsidRDefault="006934B2">
      <w:pPr>
        <w:pStyle w:val="11"/>
        <w:numPr>
          <w:ilvl w:val="0"/>
          <w:numId w:val="74"/>
        </w:numPr>
        <w:tabs>
          <w:tab w:val="left" w:pos="1069"/>
        </w:tabs>
        <w:ind w:firstLine="360"/>
        <w:rPr>
          <w:sz w:val="24"/>
          <w:szCs w:val="24"/>
        </w:rPr>
      </w:pPr>
      <w:r w:rsidRPr="003D0F43">
        <w:rPr>
          <w:sz w:val="24"/>
          <w:szCs w:val="24"/>
        </w:rPr>
        <w:t>использовать кислородные шланги для подвода бензина или керосина к резаку.</w:t>
      </w:r>
    </w:p>
    <w:p w:rsidR="00A9624A" w:rsidRPr="003D0F43" w:rsidRDefault="006934B2">
      <w:pPr>
        <w:pStyle w:val="11"/>
        <w:numPr>
          <w:ilvl w:val="0"/>
          <w:numId w:val="65"/>
        </w:numPr>
        <w:tabs>
          <w:tab w:val="left" w:pos="1352"/>
        </w:tabs>
        <w:ind w:firstLine="360"/>
        <w:rPr>
          <w:sz w:val="24"/>
          <w:szCs w:val="24"/>
        </w:rPr>
      </w:pPr>
      <w:r w:rsidRPr="003D0F43">
        <w:rPr>
          <w:sz w:val="24"/>
          <w:szCs w:val="24"/>
        </w:rPr>
        <w:t>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A9624A" w:rsidRPr="003D0F43" w:rsidRDefault="006934B2">
      <w:pPr>
        <w:pStyle w:val="11"/>
        <w:ind w:firstLine="360"/>
        <w:rPr>
          <w:sz w:val="24"/>
          <w:szCs w:val="24"/>
        </w:rPr>
      </w:pPr>
      <w:r w:rsidRPr="003D0F43">
        <w:rPr>
          <w:sz w:val="24"/>
          <w:szCs w:val="24"/>
        </w:rPr>
        <w:lastRenderedPageBreak/>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A9624A" w:rsidRPr="003D0F43" w:rsidRDefault="006934B2">
      <w:pPr>
        <w:pStyle w:val="11"/>
        <w:ind w:firstLine="360"/>
        <w:rPr>
          <w:sz w:val="24"/>
          <w:szCs w:val="24"/>
        </w:rPr>
      </w:pPr>
      <w:r w:rsidRPr="003D0F43">
        <w:rPr>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rsidR="00A9624A" w:rsidRPr="003D0F43" w:rsidRDefault="006934B2">
      <w:pPr>
        <w:pStyle w:val="11"/>
        <w:numPr>
          <w:ilvl w:val="0"/>
          <w:numId w:val="65"/>
        </w:numPr>
        <w:tabs>
          <w:tab w:val="left" w:pos="1338"/>
        </w:tabs>
        <w:ind w:firstLine="360"/>
        <w:rPr>
          <w:sz w:val="24"/>
          <w:szCs w:val="24"/>
        </w:rPr>
      </w:pPr>
      <w:r w:rsidRPr="003D0F43">
        <w:rPr>
          <w:sz w:val="24"/>
          <w:szCs w:val="24"/>
        </w:rPr>
        <w:t>Во избежание взрыва паяльной лампы запрещается:</w:t>
      </w:r>
    </w:p>
    <w:p w:rsidR="00A9624A" w:rsidRPr="003D0F43" w:rsidRDefault="006934B2">
      <w:pPr>
        <w:pStyle w:val="11"/>
        <w:numPr>
          <w:ilvl w:val="0"/>
          <w:numId w:val="75"/>
        </w:numPr>
        <w:tabs>
          <w:tab w:val="left" w:pos="1074"/>
        </w:tabs>
        <w:ind w:firstLine="360"/>
        <w:rPr>
          <w:sz w:val="24"/>
          <w:szCs w:val="24"/>
        </w:rPr>
      </w:pPr>
      <w:r w:rsidRPr="003D0F43">
        <w:rPr>
          <w:sz w:val="24"/>
          <w:szCs w:val="24"/>
        </w:rPr>
        <w:t>применять в качестве горючего для ламп, работающих на керосине, бензин или смеси бензина с керосином;</w:t>
      </w:r>
    </w:p>
    <w:p w:rsidR="00A9624A" w:rsidRPr="003D0F43" w:rsidRDefault="006934B2">
      <w:pPr>
        <w:pStyle w:val="11"/>
        <w:numPr>
          <w:ilvl w:val="0"/>
          <w:numId w:val="75"/>
        </w:numPr>
        <w:tabs>
          <w:tab w:val="left" w:pos="1102"/>
        </w:tabs>
        <w:ind w:firstLine="360"/>
        <w:rPr>
          <w:sz w:val="24"/>
          <w:szCs w:val="24"/>
        </w:rPr>
      </w:pPr>
      <w:r w:rsidRPr="003D0F43">
        <w:rPr>
          <w:sz w:val="24"/>
          <w:szCs w:val="24"/>
        </w:rPr>
        <w:t>повышать давление в резервуаре лампы при накачке воздуха более допустимого рабочего давления, указанного в паспорте;</w:t>
      </w:r>
    </w:p>
    <w:p w:rsidR="00A9624A" w:rsidRPr="003D0F43" w:rsidRDefault="006934B2">
      <w:pPr>
        <w:pStyle w:val="11"/>
        <w:numPr>
          <w:ilvl w:val="0"/>
          <w:numId w:val="75"/>
        </w:numPr>
        <w:tabs>
          <w:tab w:val="left" w:pos="1093"/>
        </w:tabs>
        <w:ind w:firstLine="360"/>
        <w:rPr>
          <w:sz w:val="24"/>
          <w:szCs w:val="24"/>
        </w:rPr>
      </w:pPr>
      <w:r w:rsidRPr="003D0F43">
        <w:rPr>
          <w:sz w:val="24"/>
          <w:szCs w:val="24"/>
        </w:rPr>
        <w:t>заполнять лампу горючим более чем на три четверти объема ее резервуара;</w:t>
      </w:r>
    </w:p>
    <w:p w:rsidR="00A9624A" w:rsidRPr="003D0F43" w:rsidRDefault="006934B2">
      <w:pPr>
        <w:pStyle w:val="11"/>
        <w:numPr>
          <w:ilvl w:val="0"/>
          <w:numId w:val="75"/>
        </w:numPr>
        <w:tabs>
          <w:tab w:val="left" w:pos="1069"/>
        </w:tabs>
        <w:ind w:firstLine="360"/>
        <w:rPr>
          <w:sz w:val="24"/>
          <w:szCs w:val="24"/>
        </w:rPr>
      </w:pPr>
      <w:r w:rsidRPr="003D0F43">
        <w:rPr>
          <w:sz w:val="24"/>
          <w:szCs w:val="24"/>
        </w:rPr>
        <w:t>отворачивать воздушный винт и наливную пробку, когда лампа горит или еще не остыла;</w:t>
      </w:r>
    </w:p>
    <w:p w:rsidR="00A9624A" w:rsidRPr="00A44C72" w:rsidRDefault="006934B2" w:rsidP="00A44C72">
      <w:pPr>
        <w:pStyle w:val="11"/>
        <w:numPr>
          <w:ilvl w:val="0"/>
          <w:numId w:val="75"/>
        </w:numPr>
        <w:tabs>
          <w:tab w:val="left" w:pos="1102"/>
        </w:tabs>
        <w:ind w:firstLine="360"/>
        <w:rPr>
          <w:sz w:val="24"/>
          <w:szCs w:val="24"/>
        </w:rPr>
      </w:pPr>
      <w:r w:rsidRPr="003D0F43">
        <w:rPr>
          <w:sz w:val="24"/>
          <w:szCs w:val="24"/>
        </w:rPr>
        <w:t>ремонтировать лампу, а также выливать из нее горючее или заправлять ее горючим вблизи открытого огня.</w:t>
      </w:r>
    </w:p>
    <w:p w:rsidR="00A9624A" w:rsidRPr="003D0F43" w:rsidRDefault="006934B2">
      <w:pPr>
        <w:pStyle w:val="11"/>
        <w:numPr>
          <w:ilvl w:val="0"/>
          <w:numId w:val="65"/>
        </w:numPr>
        <w:tabs>
          <w:tab w:val="left" w:pos="1330"/>
        </w:tabs>
        <w:ind w:firstLine="360"/>
        <w:rPr>
          <w:sz w:val="24"/>
          <w:szCs w:val="24"/>
        </w:rPr>
      </w:pPr>
      <w:r w:rsidRPr="003D0F43">
        <w:rPr>
          <w:sz w:val="24"/>
          <w:szCs w:val="24"/>
        </w:rPr>
        <w:t>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A9624A" w:rsidRPr="003D0F43" w:rsidRDefault="006934B2">
      <w:pPr>
        <w:pStyle w:val="11"/>
        <w:ind w:firstLine="360"/>
        <w:rPr>
          <w:sz w:val="24"/>
          <w:szCs w:val="24"/>
        </w:rPr>
      </w:pPr>
      <w:r w:rsidRPr="003D0F43">
        <w:rPr>
          <w:sz w:val="24"/>
          <w:szCs w:val="24"/>
        </w:rPr>
        <w:t xml:space="preserve">Легковоспламеняющиеся жидкости с температурой кипения ниже </w:t>
      </w:r>
      <w:r w:rsidRPr="003D0F43">
        <w:rPr>
          <w:sz w:val="24"/>
          <w:szCs w:val="24"/>
          <w:shd w:val="clear" w:color="auto" w:fill="80FFFF"/>
        </w:rPr>
        <w:t>50</w:t>
      </w:r>
      <w:r w:rsidRPr="003D0F43">
        <w:rPr>
          <w:sz w:val="24"/>
          <w:szCs w:val="24"/>
        </w:rPr>
        <w:t xml:space="preserve"> градусов Цельсия следует хранить в холодильнике в емкости из темного стекла с нанесенной информацией о ее содержании.</w:t>
      </w:r>
    </w:p>
    <w:p w:rsidR="00A9624A" w:rsidRPr="003D0F43" w:rsidRDefault="006934B2">
      <w:pPr>
        <w:pStyle w:val="11"/>
        <w:ind w:firstLine="360"/>
        <w:rPr>
          <w:sz w:val="24"/>
          <w:szCs w:val="24"/>
        </w:rPr>
      </w:pPr>
      <w:r w:rsidRPr="003D0F43">
        <w:rPr>
          <w:sz w:val="24"/>
          <w:szCs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A9624A" w:rsidRPr="003D0F43" w:rsidRDefault="006934B2">
      <w:pPr>
        <w:pStyle w:val="11"/>
        <w:ind w:firstLine="360"/>
        <w:rPr>
          <w:sz w:val="24"/>
          <w:szCs w:val="24"/>
        </w:rPr>
      </w:pPr>
      <w:r w:rsidRPr="003D0F43">
        <w:rPr>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A9624A" w:rsidRPr="003D0F43" w:rsidRDefault="006934B2">
      <w:pPr>
        <w:pStyle w:val="11"/>
        <w:numPr>
          <w:ilvl w:val="0"/>
          <w:numId w:val="65"/>
        </w:numPr>
        <w:tabs>
          <w:tab w:val="left" w:pos="1326"/>
        </w:tabs>
        <w:ind w:firstLine="360"/>
        <w:rPr>
          <w:sz w:val="24"/>
          <w:szCs w:val="24"/>
        </w:rPr>
      </w:pPr>
      <w:r w:rsidRPr="003D0F43">
        <w:rPr>
          <w:sz w:val="24"/>
          <w:szCs w:val="24"/>
        </w:rPr>
        <w:t>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w:t>
      </w:r>
      <w:r w:rsidRPr="003D0F43">
        <w:rPr>
          <w:sz w:val="24"/>
          <w:szCs w:val="24"/>
          <w:shd w:val="clear" w:color="auto" w:fill="80FFFF"/>
        </w:rPr>
        <w:t>д</w:t>
      </w:r>
      <w:r w:rsidRPr="003D0F43">
        <w:rPr>
          <w:sz w:val="24"/>
          <w:szCs w:val="24"/>
        </w:rPr>
        <w:t>опуск на выполнение огневых работ.</w:t>
      </w:r>
    </w:p>
    <w:p w:rsidR="00A9624A" w:rsidRPr="003D0F43" w:rsidRDefault="006934B2">
      <w:pPr>
        <w:pStyle w:val="11"/>
        <w:ind w:firstLine="360"/>
        <w:rPr>
          <w:sz w:val="24"/>
          <w:szCs w:val="24"/>
        </w:rPr>
      </w:pPr>
      <w:r w:rsidRPr="003D0F43">
        <w:rPr>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A9624A" w:rsidRPr="003D0F43" w:rsidRDefault="006934B2">
      <w:pPr>
        <w:pStyle w:val="11"/>
        <w:ind w:firstLine="360"/>
        <w:rPr>
          <w:sz w:val="24"/>
          <w:szCs w:val="24"/>
        </w:rPr>
      </w:pPr>
      <w:r w:rsidRPr="003D0F43">
        <w:rPr>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A9624A" w:rsidRPr="003D0F43" w:rsidRDefault="006934B2" w:rsidP="00A44C72">
      <w:pPr>
        <w:pStyle w:val="11"/>
        <w:ind w:firstLine="360"/>
        <w:rPr>
          <w:sz w:val="24"/>
          <w:szCs w:val="24"/>
        </w:rPr>
      </w:pPr>
      <w:r w:rsidRPr="003D0F43">
        <w:rPr>
          <w:sz w:val="24"/>
          <w:szCs w:val="24"/>
        </w:rPr>
        <w:t xml:space="preserve">В наряд-допуск вносятся сведения о готовности рабочего места к проведению работ </w:t>
      </w:r>
      <w:r w:rsidRPr="003D0F43">
        <w:rPr>
          <w:sz w:val="24"/>
          <w:szCs w:val="24"/>
        </w:rPr>
        <w:lastRenderedPageBreak/>
        <w:t>(дата, подпись лица, ответственного за подготовку</w:t>
      </w:r>
      <w:r w:rsidR="00A44C72" w:rsidRPr="00A44C72">
        <w:rPr>
          <w:sz w:val="24"/>
          <w:szCs w:val="24"/>
        </w:rPr>
        <w:t xml:space="preserve"> </w:t>
      </w:r>
      <w:r w:rsidRPr="003D0F43">
        <w:rPr>
          <w:sz w:val="24"/>
          <w:szCs w:val="24"/>
        </w:rPr>
        <w:t>рабочего места), отметка ответственного лица о возможности проведения работ, сведения о ежедневном ■ допуске к проведению работ, а также информация о завершении работы в полном объеме с указанием даты и времени.</w:t>
      </w:r>
    </w:p>
    <w:p w:rsidR="00A9624A" w:rsidRPr="003D0F43" w:rsidRDefault="006934B2">
      <w:pPr>
        <w:pStyle w:val="11"/>
        <w:spacing w:line="266" w:lineRule="auto"/>
        <w:ind w:firstLine="360"/>
        <w:rPr>
          <w:sz w:val="24"/>
          <w:szCs w:val="24"/>
        </w:rPr>
      </w:pPr>
      <w:r w:rsidRPr="003D0F43">
        <w:rPr>
          <w:sz w:val="24"/>
          <w:szCs w:val="24"/>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A9624A" w:rsidRPr="003D0F43" w:rsidRDefault="006934B2">
      <w:pPr>
        <w:pStyle w:val="11"/>
        <w:numPr>
          <w:ilvl w:val="0"/>
          <w:numId w:val="46"/>
        </w:numPr>
        <w:tabs>
          <w:tab w:val="left" w:pos="778"/>
        </w:tabs>
        <w:ind w:firstLine="0"/>
        <w:rPr>
          <w:sz w:val="24"/>
          <w:szCs w:val="24"/>
        </w:rPr>
      </w:pPr>
      <w:r w:rsidRPr="003D0F43">
        <w:rPr>
          <w:sz w:val="24"/>
          <w:szCs w:val="24"/>
        </w:rPr>
        <w:t>Автозаправочные станции</w:t>
      </w:r>
    </w:p>
    <w:p w:rsidR="00A9624A" w:rsidRPr="003D0F43" w:rsidRDefault="006934B2">
      <w:pPr>
        <w:pStyle w:val="11"/>
        <w:numPr>
          <w:ilvl w:val="0"/>
          <w:numId w:val="76"/>
        </w:numPr>
        <w:tabs>
          <w:tab w:val="left" w:pos="1335"/>
        </w:tabs>
        <w:ind w:firstLine="360"/>
        <w:rPr>
          <w:sz w:val="24"/>
          <w:szCs w:val="24"/>
        </w:rPr>
      </w:pPr>
      <w:r w:rsidRPr="003D0F43">
        <w:rPr>
          <w:sz w:val="24"/>
          <w:szCs w:val="24"/>
        </w:rPr>
        <w:t>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A9624A" w:rsidRPr="003D0F43" w:rsidRDefault="006934B2">
      <w:pPr>
        <w:pStyle w:val="11"/>
        <w:numPr>
          <w:ilvl w:val="0"/>
          <w:numId w:val="76"/>
        </w:numPr>
        <w:tabs>
          <w:tab w:val="left" w:pos="1340"/>
        </w:tabs>
        <w:ind w:firstLine="360"/>
        <w:rPr>
          <w:sz w:val="24"/>
          <w:szCs w:val="24"/>
        </w:rPr>
      </w:pPr>
      <w:r w:rsidRPr="003D0F43">
        <w:rPr>
          <w:sz w:val="24"/>
          <w:szCs w:val="24"/>
        </w:rPr>
        <w:t>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A9624A" w:rsidRPr="003D0F43" w:rsidRDefault="006934B2">
      <w:pPr>
        <w:pStyle w:val="11"/>
        <w:numPr>
          <w:ilvl w:val="0"/>
          <w:numId w:val="76"/>
        </w:numPr>
        <w:tabs>
          <w:tab w:val="left" w:pos="1330"/>
        </w:tabs>
        <w:ind w:firstLine="360"/>
        <w:rPr>
          <w:sz w:val="24"/>
          <w:szCs w:val="24"/>
        </w:rPr>
      </w:pPr>
      <w:r w:rsidRPr="003D0F43">
        <w:rPr>
          <w:sz w:val="24"/>
          <w:szCs w:val="24"/>
        </w:rPr>
        <w:t xml:space="preserve">Степень заполнения резервуаров топливом не должна превышать </w:t>
      </w:r>
      <w:r w:rsidRPr="003D0F43">
        <w:rPr>
          <w:sz w:val="24"/>
          <w:szCs w:val="24"/>
          <w:shd w:val="clear" w:color="auto" w:fill="80FFFF"/>
        </w:rPr>
        <w:t>95</w:t>
      </w:r>
      <w:r w:rsidRPr="003D0F43">
        <w:rPr>
          <w:sz w:val="24"/>
          <w:szCs w:val="24"/>
        </w:rPr>
        <w:t xml:space="preserve"> процентов их внутреннего геометрического объема.</w:t>
      </w:r>
    </w:p>
    <w:p w:rsidR="00A9624A" w:rsidRPr="003D0F43" w:rsidRDefault="006934B2">
      <w:pPr>
        <w:pStyle w:val="11"/>
        <w:numPr>
          <w:ilvl w:val="0"/>
          <w:numId w:val="76"/>
        </w:numPr>
        <w:tabs>
          <w:tab w:val="left" w:pos="1335"/>
        </w:tabs>
        <w:ind w:firstLine="360"/>
        <w:rPr>
          <w:sz w:val="24"/>
          <w:szCs w:val="24"/>
        </w:rPr>
      </w:pPr>
      <w:r w:rsidRPr="003D0F43">
        <w:rPr>
          <w:sz w:val="24"/>
          <w:szCs w:val="24"/>
        </w:rPr>
        <w:t>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A9624A" w:rsidRPr="003D0F43" w:rsidRDefault="006934B2">
      <w:pPr>
        <w:pStyle w:val="11"/>
        <w:numPr>
          <w:ilvl w:val="0"/>
          <w:numId w:val="76"/>
        </w:numPr>
        <w:tabs>
          <w:tab w:val="left" w:pos="1326"/>
        </w:tabs>
        <w:ind w:firstLine="360"/>
        <w:rPr>
          <w:sz w:val="24"/>
          <w:szCs w:val="24"/>
        </w:rPr>
      </w:pPr>
      <w:r w:rsidRPr="003D0F43">
        <w:rPr>
          <w:sz w:val="24"/>
          <w:szCs w:val="24"/>
        </w:rPr>
        <w:t>После окончания о</w:t>
      </w:r>
      <w:r w:rsidRPr="003D0F43">
        <w:rPr>
          <w:sz w:val="24"/>
          <w:szCs w:val="24"/>
          <w:shd w:val="clear" w:color="auto" w:fill="80FFFF"/>
        </w:rPr>
        <w:t>бе</w:t>
      </w:r>
      <w:r w:rsidRPr="003D0F43">
        <w:rPr>
          <w:sz w:val="24"/>
          <w:szCs w:val="24"/>
        </w:rPr>
        <w:t>с</w:t>
      </w:r>
      <w:r w:rsidRPr="003D0F43">
        <w:rPr>
          <w:sz w:val="24"/>
          <w:szCs w:val="24"/>
          <w:shd w:val="clear" w:color="auto" w:fill="80FFFF"/>
        </w:rPr>
        <w:t>шламли</w:t>
      </w:r>
      <w:r w:rsidRPr="003D0F43">
        <w:rPr>
          <w:sz w:val="24"/>
          <w:szCs w:val="24"/>
        </w:rPr>
        <w:t>вания шлам необходимо немедленно удалить с территории автозаправочных станций.</w:t>
      </w:r>
    </w:p>
    <w:p w:rsidR="00A9624A" w:rsidRPr="003D0F43" w:rsidRDefault="006934B2">
      <w:pPr>
        <w:pStyle w:val="11"/>
        <w:numPr>
          <w:ilvl w:val="0"/>
          <w:numId w:val="76"/>
        </w:numPr>
        <w:tabs>
          <w:tab w:val="left" w:pos="1335"/>
        </w:tabs>
        <w:ind w:firstLine="360"/>
        <w:rPr>
          <w:sz w:val="24"/>
          <w:szCs w:val="24"/>
        </w:rPr>
      </w:pPr>
      <w:r w:rsidRPr="003D0F43">
        <w:rPr>
          <w:sz w:val="24"/>
          <w:szCs w:val="24"/>
        </w:rPr>
        <w:t>Запрещается перекрытие трубопровода деаэрации резервуара для осуществления рециркуляции паров топлива при сливоналивных операциях.</w:t>
      </w:r>
    </w:p>
    <w:p w:rsidR="00A9624A" w:rsidRPr="003D0F43" w:rsidRDefault="006934B2">
      <w:pPr>
        <w:pStyle w:val="11"/>
        <w:numPr>
          <w:ilvl w:val="0"/>
          <w:numId w:val="76"/>
        </w:numPr>
        <w:tabs>
          <w:tab w:val="left" w:pos="1330"/>
        </w:tabs>
        <w:ind w:firstLine="360"/>
        <w:rPr>
          <w:sz w:val="24"/>
          <w:szCs w:val="24"/>
        </w:rPr>
      </w:pPr>
      <w:r w:rsidRPr="003D0F43">
        <w:rPr>
          <w:sz w:val="24"/>
          <w:szCs w:val="24"/>
        </w:rPr>
        <w:t>Наполнение резервуаров топливом следует проводить только закрытым способом.</w:t>
      </w:r>
    </w:p>
    <w:p w:rsidR="00A9624A" w:rsidRPr="003D0F43" w:rsidRDefault="006934B2">
      <w:pPr>
        <w:pStyle w:val="11"/>
        <w:numPr>
          <w:ilvl w:val="0"/>
          <w:numId w:val="76"/>
        </w:numPr>
        <w:tabs>
          <w:tab w:val="left" w:pos="1330"/>
        </w:tabs>
        <w:ind w:firstLine="360"/>
        <w:rPr>
          <w:sz w:val="24"/>
          <w:szCs w:val="24"/>
        </w:rPr>
      </w:pPr>
      <w:r w:rsidRPr="003D0F43">
        <w:rPr>
          <w:sz w:val="24"/>
          <w:szCs w:val="24"/>
        </w:rPr>
        <w:t>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A9624A" w:rsidRPr="00A44C72" w:rsidRDefault="006934B2" w:rsidP="00A44C72">
      <w:pPr>
        <w:pStyle w:val="11"/>
        <w:numPr>
          <w:ilvl w:val="0"/>
          <w:numId w:val="76"/>
        </w:numPr>
        <w:tabs>
          <w:tab w:val="left" w:pos="1326"/>
        </w:tabs>
        <w:ind w:firstLine="360"/>
        <w:rPr>
          <w:sz w:val="24"/>
          <w:szCs w:val="24"/>
        </w:rPr>
      </w:pPr>
      <w:r w:rsidRPr="003D0F43">
        <w:rPr>
          <w:sz w:val="24"/>
          <w:szCs w:val="24"/>
        </w:rPr>
        <w:t>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w:t>
      </w:r>
      <w:r w:rsidR="00A44C72" w:rsidRPr="00A44C72">
        <w:rPr>
          <w:sz w:val="24"/>
          <w:szCs w:val="24"/>
        </w:rPr>
        <w:t xml:space="preserve"> </w:t>
      </w:r>
      <w:r w:rsidRPr="00A44C72">
        <w:rPr>
          <w:sz w:val="24"/>
          <w:szCs w:val="24"/>
        </w:rPr>
        <w:t>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A9624A" w:rsidRPr="003D0F43" w:rsidRDefault="006934B2">
      <w:pPr>
        <w:pStyle w:val="11"/>
        <w:numPr>
          <w:ilvl w:val="0"/>
          <w:numId w:val="76"/>
        </w:numPr>
        <w:tabs>
          <w:tab w:val="left" w:pos="1335"/>
        </w:tabs>
        <w:spacing w:line="266" w:lineRule="auto"/>
        <w:ind w:firstLine="360"/>
        <w:rPr>
          <w:sz w:val="24"/>
          <w:szCs w:val="24"/>
        </w:rPr>
      </w:pPr>
      <w:r w:rsidRPr="003D0F43">
        <w:rPr>
          <w:sz w:val="24"/>
          <w:szCs w:val="24"/>
        </w:rPr>
        <w:t>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A9624A" w:rsidRPr="003D0F43" w:rsidRDefault="006934B2">
      <w:pPr>
        <w:pStyle w:val="11"/>
        <w:numPr>
          <w:ilvl w:val="0"/>
          <w:numId w:val="76"/>
        </w:numPr>
        <w:tabs>
          <w:tab w:val="left" w:pos="1335"/>
        </w:tabs>
        <w:spacing w:line="266" w:lineRule="auto"/>
        <w:ind w:firstLine="360"/>
        <w:rPr>
          <w:sz w:val="24"/>
          <w:szCs w:val="24"/>
        </w:rPr>
      </w:pPr>
      <w:r w:rsidRPr="003D0F43">
        <w:rPr>
          <w:sz w:val="24"/>
          <w:szCs w:val="24"/>
        </w:rPr>
        <w:t>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A9624A" w:rsidRPr="003D0F43" w:rsidRDefault="006934B2">
      <w:pPr>
        <w:pStyle w:val="11"/>
        <w:numPr>
          <w:ilvl w:val="0"/>
          <w:numId w:val="77"/>
        </w:numPr>
        <w:tabs>
          <w:tab w:val="left" w:pos="1062"/>
        </w:tabs>
        <w:spacing w:line="266" w:lineRule="auto"/>
        <w:ind w:firstLine="360"/>
        <w:rPr>
          <w:sz w:val="24"/>
          <w:szCs w:val="24"/>
        </w:rPr>
      </w:pPr>
      <w:r w:rsidRPr="003D0F43">
        <w:rPr>
          <w:sz w:val="24"/>
          <w:szCs w:val="24"/>
        </w:rPr>
        <w:t>установка у заправочной площадки для автоцистерны с топливом и приведение в готовность 2 передвижных огнетушителей требуемого объема;</w:t>
      </w:r>
    </w:p>
    <w:p w:rsidR="00A9624A" w:rsidRPr="003D0F43" w:rsidRDefault="006934B2">
      <w:pPr>
        <w:pStyle w:val="11"/>
        <w:numPr>
          <w:ilvl w:val="0"/>
          <w:numId w:val="77"/>
        </w:numPr>
        <w:tabs>
          <w:tab w:val="left" w:pos="1081"/>
        </w:tabs>
        <w:spacing w:line="266" w:lineRule="auto"/>
        <w:ind w:firstLine="360"/>
        <w:rPr>
          <w:sz w:val="24"/>
          <w:szCs w:val="24"/>
        </w:rPr>
      </w:pPr>
      <w:r w:rsidRPr="003D0F43">
        <w:rPr>
          <w:sz w:val="24"/>
          <w:szCs w:val="24"/>
        </w:rPr>
        <w:t xml:space="preserve">перекрытие лотка отвода атмосферных осадков, загрязненных нефтепродуктами, с заправочной площадки для автоцистерны с топливом и открытие </w:t>
      </w:r>
      <w:r w:rsidRPr="003D0F43">
        <w:rPr>
          <w:sz w:val="24"/>
          <w:szCs w:val="24"/>
        </w:rPr>
        <w:lastRenderedPageBreak/>
        <w:t>трубопровода отвода проливов топлива в аварийный резервуар, предусмотренный проектной документацией;</w:t>
      </w:r>
    </w:p>
    <w:p w:rsidR="00A9624A" w:rsidRPr="003D0F43" w:rsidRDefault="006934B2">
      <w:pPr>
        <w:pStyle w:val="11"/>
        <w:numPr>
          <w:ilvl w:val="0"/>
          <w:numId w:val="77"/>
        </w:numPr>
        <w:tabs>
          <w:tab w:val="left" w:pos="1076"/>
        </w:tabs>
        <w:spacing w:line="266" w:lineRule="auto"/>
        <w:ind w:firstLine="360"/>
        <w:rPr>
          <w:sz w:val="24"/>
          <w:szCs w:val="24"/>
        </w:rPr>
      </w:pPr>
      <w:r w:rsidRPr="003D0F43">
        <w:rPr>
          <w:sz w:val="24"/>
          <w:szCs w:val="24"/>
        </w:rPr>
        <w:t>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A9624A" w:rsidRPr="003D0F43" w:rsidRDefault="006934B2">
      <w:pPr>
        <w:pStyle w:val="11"/>
        <w:numPr>
          <w:ilvl w:val="0"/>
          <w:numId w:val="76"/>
        </w:numPr>
        <w:tabs>
          <w:tab w:val="left" w:pos="1330"/>
        </w:tabs>
        <w:spacing w:line="266" w:lineRule="auto"/>
        <w:ind w:firstLine="360"/>
        <w:rPr>
          <w:sz w:val="24"/>
          <w:szCs w:val="24"/>
        </w:rPr>
      </w:pPr>
      <w:r w:rsidRPr="003D0F43">
        <w:rPr>
          <w:sz w:val="24"/>
          <w:szCs w:val="24"/>
        </w:rPr>
        <w:t>При заправке транспортных средств топливом соблюдаются следующие требования:</w:t>
      </w:r>
    </w:p>
    <w:p w:rsidR="00A9624A" w:rsidRPr="003D0F43" w:rsidRDefault="006934B2">
      <w:pPr>
        <w:pStyle w:val="11"/>
        <w:numPr>
          <w:ilvl w:val="0"/>
          <w:numId w:val="78"/>
        </w:numPr>
        <w:tabs>
          <w:tab w:val="left" w:pos="1062"/>
        </w:tabs>
        <w:spacing w:line="266" w:lineRule="auto"/>
        <w:ind w:firstLine="360"/>
        <w:rPr>
          <w:sz w:val="24"/>
          <w:szCs w:val="24"/>
        </w:rPr>
      </w:pPr>
      <w:r w:rsidRPr="003D0F43">
        <w:rPr>
          <w:sz w:val="24"/>
          <w:szCs w:val="24"/>
        </w:rPr>
        <w:t xml:space="preserve">мототехника подается к топливораздаточным колонкам с заглушенными двигателями, пуск и остановка которых производится на расстоянии не менее </w:t>
      </w:r>
      <w:r w:rsidRPr="003D0F43">
        <w:rPr>
          <w:sz w:val="24"/>
          <w:szCs w:val="24"/>
          <w:shd w:val="clear" w:color="auto" w:fill="80FFFF"/>
        </w:rPr>
        <w:t>15</w:t>
      </w:r>
      <w:r w:rsidRPr="003D0F43">
        <w:rPr>
          <w:sz w:val="24"/>
          <w:szCs w:val="24"/>
        </w:rPr>
        <w:t xml:space="preserve"> метров от топливозаправочных колонок, а автомобили, автобусы и автотракторная техника - своим ходом;</w:t>
      </w:r>
    </w:p>
    <w:p w:rsidR="00A9624A" w:rsidRPr="003D0F43" w:rsidRDefault="006934B2">
      <w:pPr>
        <w:pStyle w:val="11"/>
        <w:numPr>
          <w:ilvl w:val="0"/>
          <w:numId w:val="78"/>
        </w:numPr>
        <w:tabs>
          <w:tab w:val="left" w:pos="1081"/>
        </w:tabs>
        <w:spacing w:line="266" w:lineRule="auto"/>
        <w:ind w:firstLine="360"/>
        <w:rPr>
          <w:sz w:val="24"/>
          <w:szCs w:val="24"/>
        </w:rPr>
      </w:pPr>
      <w:r w:rsidRPr="003D0F43">
        <w:rPr>
          <w:sz w:val="24"/>
          <w:szCs w:val="24"/>
        </w:rPr>
        <w:t>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A9624A" w:rsidRPr="003D0F43" w:rsidRDefault="006934B2">
      <w:pPr>
        <w:pStyle w:val="11"/>
        <w:numPr>
          <w:ilvl w:val="0"/>
          <w:numId w:val="78"/>
        </w:numPr>
        <w:tabs>
          <w:tab w:val="left" w:pos="1071"/>
        </w:tabs>
        <w:spacing w:line="266" w:lineRule="auto"/>
        <w:ind w:firstLine="360"/>
        <w:rPr>
          <w:sz w:val="24"/>
          <w:szCs w:val="24"/>
        </w:rPr>
      </w:pPr>
      <w:r w:rsidRPr="003D0F43">
        <w:rPr>
          <w:sz w:val="24"/>
          <w:szCs w:val="24"/>
        </w:rPr>
        <w:t>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A9624A" w:rsidRPr="003D0F43" w:rsidRDefault="006934B2">
      <w:pPr>
        <w:pStyle w:val="11"/>
        <w:numPr>
          <w:ilvl w:val="0"/>
          <w:numId w:val="76"/>
        </w:numPr>
        <w:tabs>
          <w:tab w:val="left" w:pos="2011"/>
        </w:tabs>
        <w:spacing w:line="266" w:lineRule="auto"/>
        <w:ind w:firstLine="360"/>
        <w:rPr>
          <w:sz w:val="24"/>
          <w:szCs w:val="24"/>
        </w:rPr>
      </w:pPr>
      <w:r w:rsidRPr="003D0F43">
        <w:rPr>
          <w:sz w:val="24"/>
          <w:szCs w:val="24"/>
        </w:rPr>
        <w:t>На автозаправочной станции запрещается:</w:t>
      </w:r>
    </w:p>
    <w:p w:rsidR="00A9624A" w:rsidRPr="003D0F43" w:rsidRDefault="006934B2">
      <w:pPr>
        <w:pStyle w:val="11"/>
        <w:numPr>
          <w:ilvl w:val="0"/>
          <w:numId w:val="79"/>
        </w:numPr>
        <w:tabs>
          <w:tab w:val="left" w:pos="1057"/>
        </w:tabs>
        <w:spacing w:line="266" w:lineRule="auto"/>
        <w:ind w:firstLine="360"/>
        <w:rPr>
          <w:sz w:val="24"/>
          <w:szCs w:val="24"/>
        </w:rPr>
      </w:pPr>
      <w:r w:rsidRPr="003D0F43">
        <w:rPr>
          <w:sz w:val="24"/>
          <w:szCs w:val="24"/>
        </w:rPr>
        <w:t>заправка транспортных средств с работающими двигателями;</w:t>
      </w:r>
    </w:p>
    <w:p w:rsidR="00A9624A" w:rsidRPr="003D0F43" w:rsidRDefault="006934B2">
      <w:pPr>
        <w:pStyle w:val="11"/>
        <w:numPr>
          <w:ilvl w:val="0"/>
          <w:numId w:val="79"/>
        </w:numPr>
        <w:tabs>
          <w:tab w:val="left" w:pos="1081"/>
        </w:tabs>
        <w:spacing w:line="266" w:lineRule="auto"/>
        <w:ind w:firstLine="360"/>
        <w:rPr>
          <w:sz w:val="24"/>
          <w:szCs w:val="24"/>
        </w:rPr>
      </w:pPr>
      <w:r w:rsidRPr="003D0F43">
        <w:rPr>
          <w:sz w:val="24"/>
          <w:szCs w:val="24"/>
        </w:rPr>
        <w:t>проезд транспортных средств над подземными резервуарами, если это не предусмотрено технико-эксплуатационной документацией;</w:t>
      </w:r>
    </w:p>
    <w:p w:rsidR="00A9624A" w:rsidRPr="003D0F43" w:rsidRDefault="006934B2">
      <w:pPr>
        <w:pStyle w:val="11"/>
        <w:numPr>
          <w:ilvl w:val="0"/>
          <w:numId w:val="79"/>
        </w:numPr>
        <w:tabs>
          <w:tab w:val="left" w:pos="1062"/>
        </w:tabs>
        <w:spacing w:line="266" w:lineRule="auto"/>
        <w:ind w:firstLine="360"/>
        <w:rPr>
          <w:sz w:val="24"/>
          <w:szCs w:val="24"/>
        </w:rPr>
      </w:pPr>
      <w:r w:rsidRPr="003D0F43">
        <w:rPr>
          <w:sz w:val="24"/>
          <w:szCs w:val="24"/>
        </w:rPr>
        <w:t>заполнение резервуаров топливом и заправка транспортных средств во время грозы и в случае проявления атмосферных разрядов;</w:t>
      </w:r>
    </w:p>
    <w:p w:rsidR="00A9624A" w:rsidRPr="003D0F43" w:rsidRDefault="006934B2">
      <w:pPr>
        <w:pStyle w:val="11"/>
        <w:numPr>
          <w:ilvl w:val="0"/>
          <w:numId w:val="79"/>
        </w:numPr>
        <w:tabs>
          <w:tab w:val="left" w:pos="1052"/>
        </w:tabs>
        <w:spacing w:line="266" w:lineRule="auto"/>
        <w:ind w:firstLine="360"/>
        <w:rPr>
          <w:sz w:val="24"/>
          <w:szCs w:val="24"/>
        </w:rPr>
      </w:pPr>
      <w:r w:rsidRPr="003D0F43">
        <w:rPr>
          <w:sz w:val="24"/>
          <w:szCs w:val="24"/>
        </w:rPr>
        <w:t>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A9624A" w:rsidRPr="003D0F43" w:rsidRDefault="006934B2">
      <w:pPr>
        <w:pStyle w:val="11"/>
        <w:numPr>
          <w:ilvl w:val="0"/>
          <w:numId w:val="79"/>
        </w:numPr>
        <w:tabs>
          <w:tab w:val="left" w:pos="1071"/>
        </w:tabs>
        <w:spacing w:line="266" w:lineRule="auto"/>
        <w:ind w:firstLine="360"/>
        <w:rPr>
          <w:sz w:val="24"/>
          <w:szCs w:val="24"/>
        </w:rPr>
      </w:pPr>
      <w:r w:rsidRPr="003D0F43">
        <w:rPr>
          <w:sz w:val="24"/>
          <w:szCs w:val="24"/>
        </w:rPr>
        <w:t>заправка транспортных средств, в которых находятся пассажиры (за исключением легковых автомобилей);</w:t>
      </w:r>
    </w:p>
    <w:p w:rsidR="00A9624A" w:rsidRPr="003D0F43" w:rsidRDefault="006934B2">
      <w:pPr>
        <w:pStyle w:val="11"/>
        <w:numPr>
          <w:ilvl w:val="0"/>
          <w:numId w:val="79"/>
        </w:numPr>
        <w:tabs>
          <w:tab w:val="left" w:pos="1066"/>
        </w:tabs>
        <w:spacing w:line="266" w:lineRule="auto"/>
        <w:ind w:firstLine="360"/>
        <w:rPr>
          <w:sz w:val="24"/>
          <w:szCs w:val="24"/>
        </w:rPr>
      </w:pPr>
      <w:r w:rsidRPr="003D0F43">
        <w:rPr>
          <w:sz w:val="24"/>
          <w:szCs w:val="24"/>
        </w:rPr>
        <w:t>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A9624A" w:rsidRPr="003D0F43" w:rsidRDefault="006934B2">
      <w:pPr>
        <w:pStyle w:val="11"/>
        <w:numPr>
          <w:ilvl w:val="0"/>
          <w:numId w:val="79"/>
        </w:numPr>
        <w:tabs>
          <w:tab w:val="left" w:pos="1129"/>
        </w:tabs>
        <w:spacing w:line="266" w:lineRule="auto"/>
        <w:ind w:firstLine="360"/>
        <w:rPr>
          <w:sz w:val="24"/>
          <w:szCs w:val="24"/>
        </w:rPr>
      </w:pPr>
      <w:r w:rsidRPr="003D0F43">
        <w:rPr>
          <w:sz w:val="24"/>
          <w:szCs w:val="24"/>
        </w:rPr>
        <w:t>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A9624A" w:rsidRPr="003D0F43" w:rsidRDefault="006934B2">
      <w:pPr>
        <w:pStyle w:val="11"/>
        <w:numPr>
          <w:ilvl w:val="0"/>
          <w:numId w:val="76"/>
        </w:numPr>
        <w:tabs>
          <w:tab w:val="left" w:pos="1321"/>
        </w:tabs>
        <w:spacing w:line="266" w:lineRule="auto"/>
        <w:ind w:firstLine="360"/>
        <w:rPr>
          <w:sz w:val="24"/>
          <w:szCs w:val="24"/>
        </w:rPr>
      </w:pPr>
      <w:r w:rsidRPr="003D0F43">
        <w:rPr>
          <w:sz w:val="24"/>
          <w:szCs w:val="24"/>
        </w:rPr>
        <w:t>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A9624A" w:rsidRPr="003D0F43" w:rsidRDefault="006934B2">
      <w:pPr>
        <w:pStyle w:val="11"/>
        <w:spacing w:line="266" w:lineRule="auto"/>
        <w:ind w:firstLine="360"/>
        <w:rPr>
          <w:sz w:val="24"/>
          <w:szCs w:val="24"/>
        </w:rPr>
      </w:pPr>
      <w:r w:rsidRPr="003D0F43">
        <w:rPr>
          <w:sz w:val="24"/>
          <w:szCs w:val="24"/>
        </w:rPr>
        <w:t xml:space="preserve">Запрещается использование в качестве передвижной автозаправочной станции </w:t>
      </w:r>
      <w:r w:rsidRPr="003D0F43">
        <w:rPr>
          <w:sz w:val="24"/>
          <w:szCs w:val="24"/>
        </w:rPr>
        <w:lastRenderedPageBreak/>
        <w:t>автотопливозаправщиков и другой техники, не предназначенной для этих целей.</w:t>
      </w:r>
    </w:p>
    <w:p w:rsidR="00A9624A" w:rsidRPr="00A44C72" w:rsidRDefault="006934B2" w:rsidP="00A44C72">
      <w:pPr>
        <w:pStyle w:val="11"/>
        <w:numPr>
          <w:ilvl w:val="0"/>
          <w:numId w:val="76"/>
        </w:numPr>
        <w:tabs>
          <w:tab w:val="left" w:pos="1326"/>
        </w:tabs>
        <w:spacing w:line="266" w:lineRule="auto"/>
        <w:ind w:firstLine="360"/>
        <w:rPr>
          <w:sz w:val="24"/>
          <w:szCs w:val="24"/>
        </w:rPr>
      </w:pPr>
      <w:r w:rsidRPr="003D0F43">
        <w:rPr>
          <w:sz w:val="24"/>
          <w:szCs w:val="24"/>
        </w:rPr>
        <w:t>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w:t>
      </w:r>
      <w:r w:rsidR="00A44C72" w:rsidRPr="00A44C72">
        <w:rPr>
          <w:sz w:val="24"/>
          <w:szCs w:val="24"/>
        </w:rPr>
        <w:t xml:space="preserve"> </w:t>
      </w:r>
      <w:r w:rsidRPr="00A44C72">
        <w:rPr>
          <w:sz w:val="24"/>
          <w:szCs w:val="24"/>
        </w:rPr>
        <w:t>поверхности, способной превысить (в том числе при неисправности теплогенерирующего аппарата) 90 градусов Цельсия.</w:t>
      </w:r>
    </w:p>
    <w:p w:rsidR="00A9624A" w:rsidRPr="003D0F43" w:rsidRDefault="006934B2">
      <w:pPr>
        <w:pStyle w:val="11"/>
        <w:numPr>
          <w:ilvl w:val="0"/>
          <w:numId w:val="76"/>
        </w:numPr>
        <w:tabs>
          <w:tab w:val="left" w:pos="1316"/>
        </w:tabs>
        <w:ind w:firstLine="360"/>
        <w:rPr>
          <w:sz w:val="24"/>
          <w:szCs w:val="24"/>
        </w:rPr>
      </w:pPr>
      <w:r w:rsidRPr="003D0F43">
        <w:rPr>
          <w:sz w:val="24"/>
          <w:szCs w:val="24"/>
        </w:rPr>
        <w:t>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A9624A" w:rsidRPr="003D0F43" w:rsidRDefault="006934B2">
      <w:pPr>
        <w:pStyle w:val="11"/>
        <w:numPr>
          <w:ilvl w:val="0"/>
          <w:numId w:val="76"/>
        </w:numPr>
        <w:tabs>
          <w:tab w:val="left" w:pos="1321"/>
        </w:tabs>
        <w:ind w:firstLine="360"/>
        <w:rPr>
          <w:sz w:val="24"/>
          <w:szCs w:val="24"/>
        </w:rPr>
      </w:pPr>
      <w:r w:rsidRPr="003D0F43">
        <w:rPr>
          <w:sz w:val="24"/>
          <w:szCs w:val="24"/>
        </w:rPr>
        <w:t>Автозаправочные станции оснащаются первичными средствами пожаротушения.</w:t>
      </w:r>
    </w:p>
    <w:p w:rsidR="00A9624A" w:rsidRPr="003D0F43" w:rsidRDefault="006934B2">
      <w:pPr>
        <w:pStyle w:val="11"/>
        <w:ind w:firstLine="360"/>
        <w:rPr>
          <w:sz w:val="24"/>
          <w:szCs w:val="24"/>
        </w:rPr>
      </w:pPr>
      <w:r w:rsidRPr="003D0F43">
        <w:rPr>
          <w:sz w:val="24"/>
          <w:szCs w:val="24"/>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ЗА,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ЗА,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rsidR="00A9624A" w:rsidRPr="003D0F43" w:rsidRDefault="006934B2">
      <w:pPr>
        <w:pStyle w:val="11"/>
        <w:ind w:firstLine="360"/>
        <w:rPr>
          <w:sz w:val="24"/>
          <w:szCs w:val="24"/>
        </w:rPr>
      </w:pPr>
      <w:r w:rsidRPr="003D0F43">
        <w:rPr>
          <w:sz w:val="24"/>
          <w:szCs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rsidR="00A9624A" w:rsidRPr="003D0F43" w:rsidRDefault="006934B2">
      <w:pPr>
        <w:pStyle w:val="11"/>
        <w:ind w:firstLine="360"/>
        <w:rPr>
          <w:sz w:val="24"/>
          <w:szCs w:val="24"/>
        </w:rPr>
      </w:pPr>
      <w:r w:rsidRPr="003D0F43">
        <w:rPr>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A9624A" w:rsidRPr="003D0F43" w:rsidRDefault="006934B2">
      <w:pPr>
        <w:pStyle w:val="11"/>
        <w:numPr>
          <w:ilvl w:val="0"/>
          <w:numId w:val="76"/>
        </w:numPr>
        <w:tabs>
          <w:tab w:val="left" w:pos="1321"/>
        </w:tabs>
        <w:ind w:firstLine="360"/>
        <w:rPr>
          <w:sz w:val="24"/>
          <w:szCs w:val="24"/>
        </w:rPr>
      </w:pPr>
      <w:r w:rsidRPr="003D0F43">
        <w:rPr>
          <w:sz w:val="24"/>
          <w:szCs w:val="24"/>
        </w:rPr>
        <w:t>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A9624A" w:rsidRPr="003D0F43" w:rsidRDefault="006934B2">
      <w:pPr>
        <w:pStyle w:val="11"/>
        <w:ind w:firstLine="360"/>
        <w:rPr>
          <w:sz w:val="24"/>
          <w:szCs w:val="24"/>
        </w:rPr>
      </w:pPr>
      <w:r w:rsidRPr="003D0F43">
        <w:rPr>
          <w:sz w:val="24"/>
          <w:szCs w:val="24"/>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A9624A" w:rsidRPr="003D0F43" w:rsidRDefault="006934B2">
      <w:pPr>
        <w:pStyle w:val="11"/>
        <w:spacing w:line="264" w:lineRule="auto"/>
        <w:ind w:firstLine="360"/>
        <w:rPr>
          <w:sz w:val="24"/>
          <w:szCs w:val="24"/>
        </w:rPr>
      </w:pPr>
      <w:r w:rsidRPr="003D0F43">
        <w:rPr>
          <w:sz w:val="24"/>
          <w:szCs w:val="24"/>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A9624A" w:rsidRPr="003D0F43" w:rsidRDefault="006934B2">
      <w:pPr>
        <w:pStyle w:val="11"/>
        <w:numPr>
          <w:ilvl w:val="0"/>
          <w:numId w:val="76"/>
        </w:numPr>
        <w:tabs>
          <w:tab w:val="left" w:pos="1346"/>
        </w:tabs>
        <w:spacing w:line="264" w:lineRule="auto"/>
        <w:ind w:firstLine="360"/>
        <w:rPr>
          <w:sz w:val="24"/>
          <w:szCs w:val="24"/>
        </w:rPr>
      </w:pPr>
      <w:r w:rsidRPr="003D0F43">
        <w:rPr>
          <w:sz w:val="24"/>
          <w:szCs w:val="24"/>
        </w:rPr>
        <w:t>При утечке бензина на заправочном островке или на площадке для автоцистерны включение двигателей транспортных средств не допускается.</w:t>
      </w:r>
    </w:p>
    <w:p w:rsidR="00A9624A" w:rsidRPr="003D0F43" w:rsidRDefault="006934B2">
      <w:pPr>
        <w:pStyle w:val="11"/>
        <w:numPr>
          <w:ilvl w:val="0"/>
          <w:numId w:val="46"/>
        </w:numPr>
        <w:tabs>
          <w:tab w:val="left" w:pos="895"/>
        </w:tabs>
        <w:spacing w:line="266" w:lineRule="auto"/>
        <w:ind w:firstLine="0"/>
        <w:rPr>
          <w:sz w:val="24"/>
          <w:szCs w:val="24"/>
        </w:rPr>
      </w:pPr>
      <w:r w:rsidRPr="003D0F43">
        <w:rPr>
          <w:sz w:val="24"/>
          <w:szCs w:val="24"/>
        </w:rPr>
        <w:t>Требования к инструкции о мерах пожарной безопасности</w:t>
      </w:r>
    </w:p>
    <w:p w:rsidR="00A9624A" w:rsidRPr="003D0F43" w:rsidRDefault="006934B2">
      <w:pPr>
        <w:pStyle w:val="11"/>
        <w:numPr>
          <w:ilvl w:val="0"/>
          <w:numId w:val="80"/>
        </w:numPr>
        <w:tabs>
          <w:tab w:val="left" w:pos="1351"/>
        </w:tabs>
        <w:spacing w:line="266" w:lineRule="auto"/>
        <w:ind w:firstLine="360"/>
        <w:rPr>
          <w:sz w:val="24"/>
          <w:szCs w:val="24"/>
        </w:rPr>
      </w:pPr>
      <w:r w:rsidRPr="003D0F43">
        <w:rPr>
          <w:sz w:val="24"/>
          <w:szCs w:val="24"/>
        </w:rPr>
        <w:t>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A9624A" w:rsidRPr="003D0F43" w:rsidRDefault="006934B2">
      <w:pPr>
        <w:pStyle w:val="11"/>
        <w:numPr>
          <w:ilvl w:val="0"/>
          <w:numId w:val="80"/>
        </w:numPr>
        <w:tabs>
          <w:tab w:val="left" w:pos="1341"/>
        </w:tabs>
        <w:spacing w:line="266" w:lineRule="auto"/>
        <w:ind w:firstLine="360"/>
        <w:rPr>
          <w:sz w:val="24"/>
          <w:szCs w:val="24"/>
        </w:rPr>
      </w:pPr>
      <w:r w:rsidRPr="003D0F43">
        <w:rPr>
          <w:sz w:val="24"/>
          <w:szCs w:val="24"/>
        </w:rPr>
        <w:t xml:space="preserve">В инструкции о мерах пожарной безопасности необходимо отражать </w:t>
      </w:r>
      <w:r w:rsidRPr="003D0F43">
        <w:rPr>
          <w:sz w:val="24"/>
          <w:szCs w:val="24"/>
        </w:rPr>
        <w:lastRenderedPageBreak/>
        <w:t>следующие вопросы:</w:t>
      </w:r>
    </w:p>
    <w:p w:rsidR="00A9624A" w:rsidRPr="003D0F43" w:rsidRDefault="006934B2">
      <w:pPr>
        <w:pStyle w:val="11"/>
        <w:numPr>
          <w:ilvl w:val="0"/>
          <w:numId w:val="81"/>
        </w:numPr>
        <w:tabs>
          <w:tab w:val="left" w:pos="1077"/>
        </w:tabs>
        <w:spacing w:line="266" w:lineRule="auto"/>
        <w:ind w:firstLine="360"/>
        <w:rPr>
          <w:sz w:val="24"/>
          <w:szCs w:val="24"/>
        </w:rPr>
      </w:pPr>
      <w:r w:rsidRPr="003D0F43">
        <w:rPr>
          <w:sz w:val="24"/>
          <w:szCs w:val="24"/>
        </w:rPr>
        <w:t>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A9624A" w:rsidRPr="003D0F43" w:rsidRDefault="006934B2">
      <w:pPr>
        <w:pStyle w:val="11"/>
        <w:numPr>
          <w:ilvl w:val="0"/>
          <w:numId w:val="81"/>
        </w:numPr>
        <w:tabs>
          <w:tab w:val="left" w:pos="1096"/>
        </w:tabs>
        <w:spacing w:line="266" w:lineRule="auto"/>
        <w:ind w:firstLine="360"/>
        <w:rPr>
          <w:sz w:val="24"/>
          <w:szCs w:val="24"/>
        </w:rPr>
      </w:pPr>
      <w:r w:rsidRPr="003D0F43">
        <w:rPr>
          <w:sz w:val="24"/>
          <w:szCs w:val="24"/>
        </w:rPr>
        <w:t>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A9624A" w:rsidRPr="003D0F43" w:rsidRDefault="006934B2">
      <w:pPr>
        <w:pStyle w:val="11"/>
        <w:numPr>
          <w:ilvl w:val="0"/>
          <w:numId w:val="81"/>
        </w:numPr>
        <w:tabs>
          <w:tab w:val="left" w:pos="1082"/>
        </w:tabs>
        <w:spacing w:line="266" w:lineRule="auto"/>
        <w:ind w:firstLine="360"/>
        <w:rPr>
          <w:sz w:val="24"/>
          <w:szCs w:val="24"/>
        </w:rPr>
      </w:pPr>
      <w:r w:rsidRPr="003D0F43">
        <w:rPr>
          <w:sz w:val="24"/>
          <w:szCs w:val="24"/>
        </w:rPr>
        <w:t>порядок и нормы хранения и транспортировки пожаровзрывоопасных веществ и материалов;</w:t>
      </w:r>
    </w:p>
    <w:p w:rsidR="00A9624A" w:rsidRPr="003D0F43" w:rsidRDefault="006934B2">
      <w:pPr>
        <w:pStyle w:val="11"/>
        <w:numPr>
          <w:ilvl w:val="0"/>
          <w:numId w:val="81"/>
        </w:numPr>
        <w:tabs>
          <w:tab w:val="left" w:pos="1728"/>
        </w:tabs>
        <w:spacing w:line="266" w:lineRule="auto"/>
        <w:ind w:firstLine="360"/>
        <w:rPr>
          <w:sz w:val="24"/>
          <w:szCs w:val="24"/>
        </w:rPr>
      </w:pPr>
      <w:r w:rsidRPr="003D0F43">
        <w:rPr>
          <w:sz w:val="24"/>
          <w:szCs w:val="24"/>
        </w:rPr>
        <w:t>порядок осмотра и закрытия помещений по окончании работы;</w:t>
      </w:r>
    </w:p>
    <w:p w:rsidR="00A9624A" w:rsidRPr="003D0F43" w:rsidRDefault="006934B2">
      <w:pPr>
        <w:pStyle w:val="11"/>
        <w:numPr>
          <w:ilvl w:val="0"/>
          <w:numId w:val="81"/>
        </w:numPr>
        <w:tabs>
          <w:tab w:val="left" w:pos="1091"/>
        </w:tabs>
        <w:spacing w:line="266" w:lineRule="auto"/>
        <w:ind w:firstLine="360"/>
        <w:rPr>
          <w:sz w:val="24"/>
          <w:szCs w:val="24"/>
        </w:rPr>
      </w:pPr>
      <w:r w:rsidRPr="003D0F43">
        <w:rPr>
          <w:sz w:val="24"/>
          <w:szCs w:val="24"/>
        </w:rPr>
        <w:t>расположение мест для курения, применения открытого огня, проезда транспорта, проведения огневых или иных пожароопасных работ;</w:t>
      </w:r>
    </w:p>
    <w:p w:rsidR="00A9624A" w:rsidRPr="003D0F43" w:rsidRDefault="006934B2">
      <w:pPr>
        <w:pStyle w:val="11"/>
        <w:numPr>
          <w:ilvl w:val="0"/>
          <w:numId w:val="81"/>
        </w:numPr>
        <w:tabs>
          <w:tab w:val="left" w:pos="1072"/>
        </w:tabs>
        <w:spacing w:line="266" w:lineRule="auto"/>
        <w:ind w:firstLine="360"/>
        <w:rPr>
          <w:sz w:val="24"/>
          <w:szCs w:val="24"/>
        </w:rPr>
      </w:pPr>
      <w:r w:rsidRPr="003D0F43">
        <w:rPr>
          <w:sz w:val="24"/>
          <w:szCs w:val="24"/>
        </w:rPr>
        <w:t>порядок сбора, хранения и удаления горючих веществ и материалов, содержания и хранения спецодежды;</w:t>
      </w:r>
    </w:p>
    <w:p w:rsidR="00A9624A" w:rsidRPr="003D0F43" w:rsidRDefault="006934B2">
      <w:pPr>
        <w:pStyle w:val="11"/>
        <w:numPr>
          <w:ilvl w:val="0"/>
          <w:numId w:val="81"/>
        </w:numPr>
        <w:tabs>
          <w:tab w:val="left" w:pos="1144"/>
        </w:tabs>
        <w:spacing w:line="266" w:lineRule="auto"/>
        <w:ind w:firstLine="360"/>
        <w:rPr>
          <w:sz w:val="24"/>
          <w:szCs w:val="24"/>
        </w:rPr>
      </w:pPr>
      <w:r w:rsidRPr="003D0F43">
        <w:rPr>
          <w:sz w:val="24"/>
          <w:szCs w:val="24"/>
        </w:rPr>
        <w:t>допустимое количество единовременно находящихся в помещениях сырья, полуфабрикатов и готовой продукции;</w:t>
      </w:r>
    </w:p>
    <w:p w:rsidR="00A9624A" w:rsidRPr="003D0F43" w:rsidRDefault="006934B2">
      <w:pPr>
        <w:pStyle w:val="11"/>
        <w:numPr>
          <w:ilvl w:val="0"/>
          <w:numId w:val="81"/>
        </w:numPr>
        <w:tabs>
          <w:tab w:val="left" w:pos="1063"/>
        </w:tabs>
        <w:spacing w:line="266" w:lineRule="auto"/>
        <w:ind w:firstLine="360"/>
        <w:rPr>
          <w:sz w:val="24"/>
          <w:szCs w:val="24"/>
        </w:rPr>
      </w:pPr>
      <w:r w:rsidRPr="003D0F43">
        <w:rPr>
          <w:sz w:val="24"/>
          <w:szCs w:val="24"/>
        </w:rPr>
        <w:t>порядок и периодичность уборки горючих отходов и пыли, хранения промасленной спецодежды, ветоши;</w:t>
      </w:r>
    </w:p>
    <w:p w:rsidR="00A9624A" w:rsidRPr="003D0F43" w:rsidRDefault="006934B2">
      <w:pPr>
        <w:pStyle w:val="11"/>
        <w:numPr>
          <w:ilvl w:val="0"/>
          <w:numId w:val="81"/>
        </w:numPr>
        <w:tabs>
          <w:tab w:val="left" w:pos="1096"/>
        </w:tabs>
        <w:spacing w:line="266" w:lineRule="auto"/>
        <w:ind w:firstLine="360"/>
        <w:rPr>
          <w:sz w:val="24"/>
          <w:szCs w:val="24"/>
        </w:rPr>
      </w:pPr>
      <w:r w:rsidRPr="003D0F43">
        <w:rPr>
          <w:sz w:val="24"/>
          <w:szCs w:val="24"/>
        </w:rPr>
        <w:t>предельные показания контрольно-измерительных приборов (манометры, термометры и др.), отклонения от которых могут вызвать пожар или взрыв;</w:t>
      </w:r>
    </w:p>
    <w:p w:rsidR="00A9624A" w:rsidRPr="00A44C72" w:rsidRDefault="006934B2" w:rsidP="00A44C72">
      <w:pPr>
        <w:pStyle w:val="11"/>
        <w:numPr>
          <w:ilvl w:val="0"/>
          <w:numId w:val="81"/>
        </w:numPr>
        <w:tabs>
          <w:tab w:val="left" w:pos="1082"/>
        </w:tabs>
        <w:spacing w:line="266" w:lineRule="auto"/>
        <w:ind w:firstLine="360"/>
        <w:rPr>
          <w:sz w:val="24"/>
          <w:szCs w:val="24"/>
        </w:rPr>
      </w:pPr>
      <w:r w:rsidRPr="003D0F43">
        <w:rPr>
          <w:sz w:val="24"/>
          <w:szCs w:val="24"/>
        </w:rPr>
        <w:t>обязанности и действия работников при пожаре, в том числе при вызове пожарной охраны, открытии и блокировании в открытом состоянии</w:t>
      </w:r>
      <w:r w:rsidR="00A44C72" w:rsidRPr="00A44C72">
        <w:rPr>
          <w:sz w:val="24"/>
          <w:szCs w:val="24"/>
        </w:rPr>
        <w:t xml:space="preserve"> </w:t>
      </w:r>
      <w:r w:rsidRPr="00A44C72">
        <w:rPr>
          <w:sz w:val="24"/>
          <w:szCs w:val="24"/>
        </w:rPr>
        <w:t>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A9624A" w:rsidRPr="003D0F43" w:rsidRDefault="006934B2">
      <w:pPr>
        <w:pStyle w:val="11"/>
        <w:numPr>
          <w:ilvl w:val="0"/>
          <w:numId w:val="81"/>
        </w:numPr>
        <w:tabs>
          <w:tab w:val="left" w:pos="1071"/>
        </w:tabs>
        <w:spacing w:line="266" w:lineRule="auto"/>
        <w:ind w:firstLine="360"/>
        <w:rPr>
          <w:sz w:val="24"/>
          <w:szCs w:val="24"/>
        </w:rPr>
      </w:pPr>
      <w:r w:rsidRPr="003D0F43">
        <w:rPr>
          <w:sz w:val="24"/>
          <w:szCs w:val="24"/>
        </w:rPr>
        <w:t>допустимое (предельное) количество людей, которые могут одновременно находиться на объекте защиты.</w:t>
      </w:r>
    </w:p>
    <w:p w:rsidR="00A9624A" w:rsidRPr="003D0F43" w:rsidRDefault="006934B2">
      <w:pPr>
        <w:pStyle w:val="11"/>
        <w:numPr>
          <w:ilvl w:val="0"/>
          <w:numId w:val="80"/>
        </w:numPr>
        <w:tabs>
          <w:tab w:val="left" w:pos="1335"/>
        </w:tabs>
        <w:spacing w:line="266" w:lineRule="auto"/>
        <w:ind w:firstLine="360"/>
        <w:rPr>
          <w:sz w:val="24"/>
          <w:szCs w:val="24"/>
        </w:rPr>
      </w:pPr>
      <w:r w:rsidRPr="003D0F43">
        <w:rPr>
          <w:sz w:val="24"/>
          <w:szCs w:val="24"/>
        </w:rPr>
        <w:t>В инструкции о мерах пожарной безопасности указываются лица, ответственные за обеспечение пожарной безопасности, в том числе за:</w:t>
      </w:r>
    </w:p>
    <w:p w:rsidR="00A9624A" w:rsidRPr="003D0F43" w:rsidRDefault="006934B2">
      <w:pPr>
        <w:pStyle w:val="11"/>
        <w:numPr>
          <w:ilvl w:val="0"/>
          <w:numId w:val="82"/>
        </w:numPr>
        <w:tabs>
          <w:tab w:val="left" w:pos="1062"/>
        </w:tabs>
        <w:spacing w:line="266" w:lineRule="auto"/>
        <w:ind w:firstLine="360"/>
        <w:rPr>
          <w:sz w:val="24"/>
          <w:szCs w:val="24"/>
        </w:rPr>
      </w:pPr>
      <w:r w:rsidRPr="003D0F43">
        <w:rPr>
          <w:sz w:val="24"/>
          <w:szCs w:val="24"/>
        </w:rPr>
        <w:t>сообщение о возникновении пожара в пожарную охрану и оповещение (информирование) руководства, дежурных и аварийных служб объекта защиты;</w:t>
      </w:r>
    </w:p>
    <w:p w:rsidR="00A9624A" w:rsidRPr="003D0F43" w:rsidRDefault="006934B2">
      <w:pPr>
        <w:pStyle w:val="11"/>
        <w:numPr>
          <w:ilvl w:val="0"/>
          <w:numId w:val="82"/>
        </w:numPr>
        <w:tabs>
          <w:tab w:val="left" w:pos="1081"/>
        </w:tabs>
        <w:spacing w:line="266" w:lineRule="auto"/>
        <w:ind w:firstLine="360"/>
        <w:rPr>
          <w:sz w:val="24"/>
          <w:szCs w:val="24"/>
        </w:rPr>
      </w:pPr>
      <w:r w:rsidRPr="003D0F43">
        <w:rPr>
          <w:sz w:val="24"/>
          <w:szCs w:val="24"/>
        </w:rPr>
        <w:t>организацию спасения людей с использованием для этого имеющихся сил и технических средств;</w:t>
      </w:r>
    </w:p>
    <w:p w:rsidR="00A9624A" w:rsidRPr="003D0F43" w:rsidRDefault="006934B2">
      <w:pPr>
        <w:pStyle w:val="11"/>
        <w:numPr>
          <w:ilvl w:val="0"/>
          <w:numId w:val="82"/>
        </w:numPr>
        <w:tabs>
          <w:tab w:val="left" w:pos="1071"/>
        </w:tabs>
        <w:spacing w:line="266" w:lineRule="auto"/>
        <w:ind w:firstLine="360"/>
        <w:rPr>
          <w:sz w:val="24"/>
          <w:szCs w:val="24"/>
        </w:rPr>
      </w:pPr>
      <w:r w:rsidRPr="003D0F43">
        <w:rPr>
          <w:sz w:val="24"/>
          <w:szCs w:val="24"/>
        </w:rPr>
        <w:t>проверку включения автоматических систем противопожарной защиты (систем оповещения людей о пожаре, пожаротушения, противодымной защиты);</w:t>
      </w:r>
    </w:p>
    <w:p w:rsidR="00A9624A" w:rsidRPr="003D0F43" w:rsidRDefault="006934B2">
      <w:pPr>
        <w:pStyle w:val="11"/>
        <w:numPr>
          <w:ilvl w:val="0"/>
          <w:numId w:val="82"/>
        </w:numPr>
        <w:tabs>
          <w:tab w:val="left" w:pos="1057"/>
        </w:tabs>
        <w:spacing w:line="266" w:lineRule="auto"/>
        <w:ind w:firstLine="360"/>
        <w:rPr>
          <w:sz w:val="24"/>
          <w:szCs w:val="24"/>
        </w:rPr>
      </w:pPr>
      <w:r w:rsidRPr="003D0F43">
        <w:rPr>
          <w:sz w:val="24"/>
          <w:szCs w:val="24"/>
        </w:rPr>
        <w:t>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A9624A" w:rsidRPr="003D0F43" w:rsidRDefault="006934B2">
      <w:pPr>
        <w:pStyle w:val="11"/>
        <w:numPr>
          <w:ilvl w:val="0"/>
          <w:numId w:val="82"/>
        </w:numPr>
        <w:tabs>
          <w:tab w:val="left" w:pos="1076"/>
        </w:tabs>
        <w:spacing w:line="266" w:lineRule="auto"/>
        <w:ind w:firstLine="360"/>
        <w:rPr>
          <w:sz w:val="24"/>
          <w:szCs w:val="24"/>
        </w:rPr>
      </w:pPr>
      <w:r w:rsidRPr="003D0F43">
        <w:rPr>
          <w:sz w:val="24"/>
          <w:szCs w:val="24"/>
        </w:rPr>
        <w:t>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A9624A" w:rsidRPr="003D0F43" w:rsidRDefault="006934B2">
      <w:pPr>
        <w:pStyle w:val="11"/>
        <w:numPr>
          <w:ilvl w:val="0"/>
          <w:numId w:val="82"/>
        </w:numPr>
        <w:tabs>
          <w:tab w:val="left" w:pos="1062"/>
        </w:tabs>
        <w:spacing w:line="266" w:lineRule="auto"/>
        <w:ind w:firstLine="360"/>
        <w:rPr>
          <w:sz w:val="24"/>
          <w:szCs w:val="24"/>
        </w:rPr>
      </w:pPr>
      <w:r w:rsidRPr="003D0F43">
        <w:rPr>
          <w:sz w:val="24"/>
          <w:szCs w:val="24"/>
        </w:rPr>
        <w:lastRenderedPageBreak/>
        <w:t>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A9624A" w:rsidRPr="003D0F43" w:rsidRDefault="006934B2">
      <w:pPr>
        <w:pStyle w:val="11"/>
        <w:numPr>
          <w:ilvl w:val="0"/>
          <w:numId w:val="82"/>
        </w:numPr>
        <w:tabs>
          <w:tab w:val="left" w:pos="1124"/>
        </w:tabs>
        <w:spacing w:line="266" w:lineRule="auto"/>
        <w:ind w:firstLine="360"/>
        <w:rPr>
          <w:sz w:val="24"/>
          <w:szCs w:val="24"/>
        </w:rPr>
      </w:pPr>
      <w:r w:rsidRPr="003D0F43">
        <w:rPr>
          <w:sz w:val="24"/>
          <w:szCs w:val="24"/>
        </w:rPr>
        <w:t>удаление за пределы опасной зоны всех работников, не задействованных в тушении пожара;</w:t>
      </w:r>
    </w:p>
    <w:p w:rsidR="00A9624A" w:rsidRPr="003D0F43" w:rsidRDefault="006934B2">
      <w:pPr>
        <w:pStyle w:val="11"/>
        <w:numPr>
          <w:ilvl w:val="0"/>
          <w:numId w:val="82"/>
        </w:numPr>
        <w:tabs>
          <w:tab w:val="left" w:pos="1047"/>
        </w:tabs>
        <w:spacing w:line="266" w:lineRule="auto"/>
        <w:ind w:firstLine="360"/>
        <w:rPr>
          <w:sz w:val="24"/>
          <w:szCs w:val="24"/>
        </w:rPr>
      </w:pPr>
      <w:r w:rsidRPr="003D0F43">
        <w:rPr>
          <w:sz w:val="24"/>
          <w:szCs w:val="24"/>
        </w:rPr>
        <w:t>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A9624A" w:rsidRPr="003D0F43" w:rsidRDefault="006934B2">
      <w:pPr>
        <w:pStyle w:val="11"/>
        <w:numPr>
          <w:ilvl w:val="0"/>
          <w:numId w:val="82"/>
        </w:numPr>
        <w:tabs>
          <w:tab w:val="left" w:pos="1086"/>
        </w:tabs>
        <w:spacing w:line="266" w:lineRule="auto"/>
        <w:ind w:firstLine="360"/>
        <w:rPr>
          <w:sz w:val="24"/>
          <w:szCs w:val="24"/>
        </w:rPr>
      </w:pPr>
      <w:r w:rsidRPr="003D0F43">
        <w:rPr>
          <w:sz w:val="24"/>
          <w:szCs w:val="24"/>
        </w:rPr>
        <w:t>обеспечение соблюдения требований безопасности работниками, принимающими участие в тушении пожара;</w:t>
      </w:r>
    </w:p>
    <w:p w:rsidR="00A9624A" w:rsidRPr="003D0F43" w:rsidRDefault="006934B2">
      <w:pPr>
        <w:pStyle w:val="11"/>
        <w:numPr>
          <w:ilvl w:val="0"/>
          <w:numId w:val="82"/>
        </w:numPr>
        <w:tabs>
          <w:tab w:val="left" w:pos="1076"/>
        </w:tabs>
        <w:spacing w:line="266" w:lineRule="auto"/>
        <w:ind w:firstLine="360"/>
        <w:rPr>
          <w:sz w:val="24"/>
          <w:szCs w:val="24"/>
        </w:rPr>
      </w:pPr>
      <w:r w:rsidRPr="003D0F43">
        <w:rPr>
          <w:sz w:val="24"/>
          <w:szCs w:val="24"/>
        </w:rPr>
        <w:t>организацию одновременно с тушением пожара эвакуации и защиты материальных ценностей;</w:t>
      </w:r>
    </w:p>
    <w:p w:rsidR="00A9624A" w:rsidRPr="003D0F43" w:rsidRDefault="006934B2">
      <w:pPr>
        <w:pStyle w:val="11"/>
        <w:numPr>
          <w:ilvl w:val="0"/>
          <w:numId w:val="82"/>
        </w:numPr>
        <w:tabs>
          <w:tab w:val="left" w:pos="1076"/>
        </w:tabs>
        <w:spacing w:line="266" w:lineRule="auto"/>
        <w:ind w:firstLine="360"/>
        <w:rPr>
          <w:sz w:val="24"/>
          <w:szCs w:val="24"/>
        </w:rPr>
      </w:pPr>
      <w:r w:rsidRPr="003D0F43">
        <w:rPr>
          <w:sz w:val="24"/>
          <w:szCs w:val="24"/>
        </w:rPr>
        <w:t>встречу подразделений пожарной охраны и оказание помощи в выборе кратчайшего пути для подъезда к очагу пожара;</w:t>
      </w:r>
    </w:p>
    <w:p w:rsidR="00A9624A" w:rsidRPr="003D0F43" w:rsidRDefault="006934B2">
      <w:pPr>
        <w:pStyle w:val="11"/>
        <w:spacing w:line="266" w:lineRule="auto"/>
        <w:ind w:firstLine="360"/>
        <w:rPr>
          <w:sz w:val="24"/>
          <w:szCs w:val="24"/>
        </w:rPr>
      </w:pPr>
      <w:r w:rsidRPr="003D0F43">
        <w:rPr>
          <w:sz w:val="24"/>
          <w:szCs w:val="24"/>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A9624A" w:rsidRPr="003D0F43" w:rsidRDefault="006934B2">
      <w:pPr>
        <w:pStyle w:val="11"/>
        <w:spacing w:line="266" w:lineRule="auto"/>
        <w:ind w:firstLine="360"/>
        <w:rPr>
          <w:sz w:val="24"/>
          <w:szCs w:val="24"/>
        </w:rPr>
      </w:pPr>
      <w:r w:rsidRPr="003D0F43">
        <w:rPr>
          <w:sz w:val="24"/>
          <w:szCs w:val="24"/>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A9624A" w:rsidRPr="003D0F43" w:rsidRDefault="006934B2">
      <w:pPr>
        <w:pStyle w:val="11"/>
        <w:spacing w:line="266" w:lineRule="auto"/>
        <w:ind w:firstLine="360"/>
        <w:rPr>
          <w:sz w:val="24"/>
          <w:szCs w:val="24"/>
        </w:rPr>
      </w:pPr>
      <w:r w:rsidRPr="003D0F43">
        <w:rPr>
          <w:sz w:val="24"/>
          <w:szCs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A9624A" w:rsidRPr="003D0F43" w:rsidRDefault="006934B2">
      <w:pPr>
        <w:pStyle w:val="11"/>
        <w:spacing w:line="240" w:lineRule="auto"/>
        <w:ind w:firstLine="0"/>
        <w:rPr>
          <w:sz w:val="24"/>
          <w:szCs w:val="24"/>
        </w:rPr>
      </w:pPr>
      <w:r w:rsidRPr="003D0F43">
        <w:rPr>
          <w:sz w:val="24"/>
          <w:szCs w:val="24"/>
        </w:rPr>
        <w:t>XIX. Обеспечение объектов защиты первичными средствами пожаротушения</w:t>
      </w:r>
    </w:p>
    <w:p w:rsidR="00A9624A" w:rsidRPr="003D0F43" w:rsidRDefault="006934B2">
      <w:pPr>
        <w:pStyle w:val="11"/>
        <w:numPr>
          <w:ilvl w:val="0"/>
          <w:numId w:val="80"/>
        </w:numPr>
        <w:tabs>
          <w:tab w:val="left" w:pos="1326"/>
        </w:tabs>
        <w:ind w:firstLine="360"/>
        <w:rPr>
          <w:sz w:val="24"/>
          <w:szCs w:val="24"/>
        </w:rPr>
      </w:pPr>
      <w:r w:rsidRPr="003D0F43">
        <w:rPr>
          <w:sz w:val="24"/>
          <w:szCs w:val="24"/>
        </w:rPr>
        <w:t>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A9624A" w:rsidRPr="003D0F43" w:rsidRDefault="006934B2">
      <w:pPr>
        <w:pStyle w:val="11"/>
        <w:numPr>
          <w:ilvl w:val="0"/>
          <w:numId w:val="80"/>
        </w:numPr>
        <w:tabs>
          <w:tab w:val="left" w:pos="1330"/>
        </w:tabs>
        <w:ind w:firstLine="360"/>
        <w:rPr>
          <w:sz w:val="24"/>
          <w:szCs w:val="24"/>
        </w:rPr>
      </w:pPr>
      <w:r w:rsidRPr="003D0F43">
        <w:rPr>
          <w:sz w:val="24"/>
          <w:szCs w:val="24"/>
        </w:rPr>
        <w:t>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A9624A" w:rsidRPr="00A44C72" w:rsidRDefault="006934B2" w:rsidP="00A44C72">
      <w:pPr>
        <w:pStyle w:val="11"/>
        <w:numPr>
          <w:ilvl w:val="0"/>
          <w:numId w:val="80"/>
        </w:numPr>
        <w:tabs>
          <w:tab w:val="left" w:pos="1326"/>
        </w:tabs>
        <w:ind w:firstLine="360"/>
        <w:rPr>
          <w:sz w:val="24"/>
          <w:szCs w:val="24"/>
        </w:rPr>
      </w:pPr>
      <w:r w:rsidRPr="003D0F43">
        <w:rPr>
          <w:sz w:val="24"/>
          <w:szCs w:val="24"/>
        </w:rPr>
        <w:t>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w:t>
      </w:r>
      <w:r w:rsidR="00A44C72" w:rsidRPr="00A44C72">
        <w:rPr>
          <w:sz w:val="24"/>
          <w:szCs w:val="24"/>
        </w:rPr>
        <w:t xml:space="preserve"> </w:t>
      </w:r>
      <w:r w:rsidRPr="00A44C72">
        <w:rPr>
          <w:sz w:val="24"/>
          <w:szCs w:val="24"/>
        </w:rPr>
        <w:t>категорий помещений по пожарной и взрывопожарной опасности, а также класса пожара.</w:t>
      </w:r>
    </w:p>
    <w:p w:rsidR="00A9624A" w:rsidRPr="003D0F43" w:rsidRDefault="006934B2">
      <w:pPr>
        <w:pStyle w:val="11"/>
        <w:spacing w:line="262" w:lineRule="auto"/>
        <w:ind w:firstLine="360"/>
        <w:rPr>
          <w:sz w:val="24"/>
          <w:szCs w:val="24"/>
        </w:rPr>
      </w:pPr>
      <w:r w:rsidRPr="003D0F43">
        <w:rPr>
          <w:sz w:val="24"/>
          <w:szCs w:val="24"/>
        </w:rPr>
        <w:t>Для тушения пожаров различных классов порошковые огнетушители должны иметь соответствующие заряды:</w:t>
      </w:r>
    </w:p>
    <w:p w:rsidR="00A9624A" w:rsidRPr="003D0F43" w:rsidRDefault="006934B2">
      <w:pPr>
        <w:pStyle w:val="11"/>
        <w:spacing w:line="262" w:lineRule="auto"/>
        <w:ind w:firstLine="360"/>
        <w:rPr>
          <w:sz w:val="24"/>
          <w:szCs w:val="24"/>
        </w:rPr>
      </w:pPr>
      <w:r w:rsidRPr="003D0F43">
        <w:rPr>
          <w:sz w:val="24"/>
          <w:szCs w:val="24"/>
        </w:rPr>
        <w:t>для пожаров класса А - порошок АВСЕ;</w:t>
      </w:r>
    </w:p>
    <w:p w:rsidR="00A9624A" w:rsidRPr="003D0F43" w:rsidRDefault="006934B2">
      <w:pPr>
        <w:pStyle w:val="11"/>
        <w:spacing w:line="262" w:lineRule="auto"/>
        <w:ind w:firstLine="360"/>
        <w:rPr>
          <w:sz w:val="24"/>
          <w:szCs w:val="24"/>
        </w:rPr>
      </w:pPr>
      <w:r w:rsidRPr="003D0F43">
        <w:rPr>
          <w:sz w:val="24"/>
          <w:szCs w:val="24"/>
        </w:rPr>
        <w:t>для пожаров классов В, С, Е - порошок ВСЕ или АВСЕ;</w:t>
      </w:r>
    </w:p>
    <w:p w:rsidR="00A9624A" w:rsidRPr="003D0F43" w:rsidRDefault="006934B2">
      <w:pPr>
        <w:pStyle w:val="11"/>
        <w:spacing w:line="262" w:lineRule="auto"/>
        <w:ind w:firstLine="360"/>
        <w:rPr>
          <w:sz w:val="24"/>
          <w:szCs w:val="24"/>
        </w:rPr>
      </w:pPr>
      <w:r w:rsidRPr="003D0F43">
        <w:rPr>
          <w:sz w:val="24"/>
          <w:szCs w:val="24"/>
        </w:rPr>
        <w:t xml:space="preserve">для пожаров класса </w:t>
      </w:r>
      <w:r w:rsidRPr="003D0F43">
        <w:rPr>
          <w:sz w:val="24"/>
          <w:szCs w:val="24"/>
          <w:shd w:val="clear" w:color="auto" w:fill="80FFFF"/>
        </w:rPr>
        <w:t>В</w:t>
      </w:r>
      <w:r w:rsidRPr="003D0F43">
        <w:rPr>
          <w:sz w:val="24"/>
          <w:szCs w:val="24"/>
        </w:rPr>
        <w:t xml:space="preserve"> - порошок </w:t>
      </w:r>
      <w:r w:rsidRPr="003D0F43">
        <w:rPr>
          <w:sz w:val="24"/>
          <w:szCs w:val="24"/>
          <w:shd w:val="clear" w:color="auto" w:fill="80FFFF"/>
        </w:rPr>
        <w:t>В</w:t>
      </w:r>
      <w:r w:rsidRPr="003D0F43">
        <w:rPr>
          <w:sz w:val="24"/>
          <w:szCs w:val="24"/>
        </w:rPr>
        <w:t>.</w:t>
      </w:r>
    </w:p>
    <w:p w:rsidR="00A9624A" w:rsidRPr="003D0F43" w:rsidRDefault="006934B2">
      <w:pPr>
        <w:pStyle w:val="11"/>
        <w:spacing w:line="262" w:lineRule="auto"/>
        <w:ind w:firstLine="360"/>
        <w:rPr>
          <w:sz w:val="24"/>
          <w:szCs w:val="24"/>
        </w:rPr>
      </w:pPr>
      <w:r w:rsidRPr="003D0F43">
        <w:rPr>
          <w:sz w:val="24"/>
          <w:szCs w:val="24"/>
        </w:rPr>
        <w:t>Выбор огнетушителя (передвижной или переносной) обусловлен размерами возможных очагов пожара.</w:t>
      </w:r>
    </w:p>
    <w:p w:rsidR="00A9624A" w:rsidRPr="003D0F43" w:rsidRDefault="006934B2">
      <w:pPr>
        <w:pStyle w:val="11"/>
        <w:spacing w:line="262" w:lineRule="auto"/>
        <w:ind w:firstLine="360"/>
        <w:rPr>
          <w:sz w:val="24"/>
          <w:szCs w:val="24"/>
        </w:rPr>
      </w:pPr>
      <w:r w:rsidRPr="003D0F43">
        <w:rPr>
          <w:sz w:val="24"/>
          <w:szCs w:val="24"/>
        </w:rPr>
        <w:t>Допускается использовать огнетушители более высокого ранга, чем предусмотрено приложениями № 1 и 2 к настоящим Правилам.</w:t>
      </w:r>
    </w:p>
    <w:p w:rsidR="00A9624A" w:rsidRPr="003D0F43" w:rsidRDefault="006934B2">
      <w:pPr>
        <w:pStyle w:val="11"/>
        <w:numPr>
          <w:ilvl w:val="0"/>
          <w:numId w:val="80"/>
        </w:numPr>
        <w:tabs>
          <w:tab w:val="left" w:pos="1340"/>
        </w:tabs>
        <w:spacing w:line="262" w:lineRule="auto"/>
        <w:ind w:firstLine="360"/>
        <w:rPr>
          <w:sz w:val="24"/>
          <w:szCs w:val="24"/>
        </w:rPr>
      </w:pPr>
      <w:r w:rsidRPr="003D0F43">
        <w:rPr>
          <w:sz w:val="24"/>
          <w:szCs w:val="24"/>
        </w:rPr>
        <w:t xml:space="preserve">При выборе огнетушителя с соответствующим температурным пределом </w:t>
      </w:r>
      <w:r w:rsidRPr="003D0F43">
        <w:rPr>
          <w:sz w:val="24"/>
          <w:szCs w:val="24"/>
        </w:rPr>
        <w:lastRenderedPageBreak/>
        <w:t>использования учитываются климатические условия эксплуатации зданий, сооружений, помещений.</w:t>
      </w:r>
    </w:p>
    <w:p w:rsidR="00A9624A" w:rsidRPr="003D0F43" w:rsidRDefault="006934B2">
      <w:pPr>
        <w:pStyle w:val="11"/>
        <w:numPr>
          <w:ilvl w:val="0"/>
          <w:numId w:val="80"/>
        </w:numPr>
        <w:tabs>
          <w:tab w:val="left" w:pos="1345"/>
        </w:tabs>
        <w:spacing w:line="262" w:lineRule="auto"/>
        <w:ind w:firstLine="360"/>
        <w:rPr>
          <w:sz w:val="24"/>
          <w:szCs w:val="24"/>
        </w:rPr>
      </w:pPr>
      <w:r w:rsidRPr="003D0F43">
        <w:rPr>
          <w:sz w:val="24"/>
          <w:szCs w:val="24"/>
        </w:rPr>
        <w:t>Если возможны комбинированные очаги пожара, то предпочтение при выборе огнетушителя отдается более универсальному по области применения.</w:t>
      </w:r>
    </w:p>
    <w:p w:rsidR="00A9624A" w:rsidRPr="003D0F43" w:rsidRDefault="006934B2">
      <w:pPr>
        <w:pStyle w:val="11"/>
        <w:numPr>
          <w:ilvl w:val="0"/>
          <w:numId w:val="80"/>
        </w:numPr>
        <w:tabs>
          <w:tab w:val="left" w:pos="1345"/>
        </w:tabs>
        <w:spacing w:line="262" w:lineRule="auto"/>
        <w:ind w:firstLine="360"/>
        <w:rPr>
          <w:sz w:val="24"/>
          <w:szCs w:val="24"/>
        </w:rPr>
      </w:pPr>
      <w:r w:rsidRPr="003D0F43">
        <w:rPr>
          <w:sz w:val="24"/>
          <w:szCs w:val="24"/>
        </w:rPr>
        <w:t>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A9624A" w:rsidRPr="003D0F43" w:rsidRDefault="006934B2">
      <w:pPr>
        <w:pStyle w:val="11"/>
        <w:numPr>
          <w:ilvl w:val="0"/>
          <w:numId w:val="80"/>
        </w:numPr>
        <w:tabs>
          <w:tab w:val="left" w:pos="1340"/>
        </w:tabs>
        <w:spacing w:line="262" w:lineRule="auto"/>
        <w:ind w:firstLine="360"/>
        <w:rPr>
          <w:sz w:val="24"/>
          <w:szCs w:val="24"/>
        </w:rPr>
      </w:pPr>
      <w:r w:rsidRPr="003D0F43">
        <w:rPr>
          <w:sz w:val="24"/>
          <w:szCs w:val="24"/>
        </w:rPr>
        <w:t xml:space="preserve">Помещение категории Д по взрывопожарной и пожарной опасности не оснащается огнетушителями, если площадь этого помещения не превышает </w:t>
      </w:r>
      <w:r w:rsidRPr="003D0F43">
        <w:rPr>
          <w:sz w:val="24"/>
          <w:szCs w:val="24"/>
          <w:shd w:val="clear" w:color="auto" w:fill="80FFFF"/>
        </w:rPr>
        <w:t>10</w:t>
      </w:r>
      <w:r w:rsidRPr="003D0F43">
        <w:rPr>
          <w:sz w:val="24"/>
          <w:szCs w:val="24"/>
        </w:rPr>
        <w:t>0 кв. метров.</w:t>
      </w:r>
    </w:p>
    <w:p w:rsidR="00A9624A" w:rsidRPr="003D0F43" w:rsidRDefault="006934B2">
      <w:pPr>
        <w:pStyle w:val="11"/>
        <w:numPr>
          <w:ilvl w:val="0"/>
          <w:numId w:val="80"/>
        </w:numPr>
        <w:tabs>
          <w:tab w:val="left" w:pos="1340"/>
        </w:tabs>
        <w:spacing w:line="262" w:lineRule="auto"/>
        <w:ind w:firstLine="360"/>
        <w:rPr>
          <w:sz w:val="24"/>
          <w:szCs w:val="24"/>
        </w:rPr>
      </w:pPr>
      <w:r w:rsidRPr="003D0F43">
        <w:rPr>
          <w:sz w:val="24"/>
          <w:szCs w:val="24"/>
        </w:rPr>
        <w:t>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A9624A" w:rsidRPr="003D0F43" w:rsidRDefault="006934B2">
      <w:pPr>
        <w:pStyle w:val="11"/>
        <w:numPr>
          <w:ilvl w:val="0"/>
          <w:numId w:val="80"/>
        </w:numPr>
        <w:tabs>
          <w:tab w:val="left" w:pos="1340"/>
        </w:tabs>
        <w:spacing w:line="262" w:lineRule="auto"/>
        <w:ind w:firstLine="360"/>
        <w:rPr>
          <w:sz w:val="24"/>
          <w:szCs w:val="24"/>
        </w:rPr>
      </w:pPr>
      <w:r w:rsidRPr="003D0F43">
        <w:rPr>
          <w:sz w:val="24"/>
          <w:szCs w:val="24"/>
        </w:rPr>
        <w:t>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A9624A" w:rsidRPr="003D0F43" w:rsidRDefault="006934B2">
      <w:pPr>
        <w:pStyle w:val="11"/>
        <w:numPr>
          <w:ilvl w:val="0"/>
          <w:numId w:val="80"/>
        </w:numPr>
        <w:tabs>
          <w:tab w:val="left" w:pos="1336"/>
        </w:tabs>
        <w:spacing w:line="262" w:lineRule="auto"/>
        <w:ind w:firstLine="360"/>
        <w:rPr>
          <w:sz w:val="24"/>
          <w:szCs w:val="24"/>
        </w:rPr>
      </w:pPr>
      <w:r w:rsidRPr="003D0F43">
        <w:rPr>
          <w:sz w:val="24"/>
          <w:szCs w:val="24"/>
        </w:rPr>
        <w:t>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A9624A" w:rsidRPr="00A44C72" w:rsidRDefault="006934B2" w:rsidP="00A44C72">
      <w:pPr>
        <w:pStyle w:val="11"/>
        <w:numPr>
          <w:ilvl w:val="0"/>
          <w:numId w:val="80"/>
        </w:numPr>
        <w:tabs>
          <w:tab w:val="left" w:pos="1336"/>
        </w:tabs>
        <w:spacing w:line="262" w:lineRule="auto"/>
        <w:ind w:firstLine="360"/>
        <w:rPr>
          <w:sz w:val="24"/>
          <w:szCs w:val="24"/>
        </w:rPr>
      </w:pPr>
      <w:r w:rsidRPr="003D0F43">
        <w:rPr>
          <w:sz w:val="24"/>
          <w:szCs w:val="24"/>
        </w:rPr>
        <w:t>Помещения, оборудованные автоматическими установками пожаротушения, обеспечиваются огнетушителями на 50 процентов</w:t>
      </w:r>
      <w:r w:rsidR="00A44C72" w:rsidRPr="00A44C72">
        <w:rPr>
          <w:sz w:val="24"/>
          <w:szCs w:val="24"/>
        </w:rPr>
        <w:t xml:space="preserve"> </w:t>
      </w:r>
      <w:r w:rsidRPr="00A44C72">
        <w:rPr>
          <w:sz w:val="24"/>
          <w:szCs w:val="24"/>
        </w:rPr>
        <w:t>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A9624A" w:rsidRPr="003D0F43" w:rsidRDefault="006934B2">
      <w:pPr>
        <w:pStyle w:val="11"/>
        <w:numPr>
          <w:ilvl w:val="0"/>
          <w:numId w:val="80"/>
        </w:numPr>
        <w:tabs>
          <w:tab w:val="left" w:pos="1340"/>
        </w:tabs>
        <w:ind w:firstLine="360"/>
        <w:rPr>
          <w:sz w:val="24"/>
          <w:szCs w:val="24"/>
        </w:rPr>
      </w:pPr>
      <w:r w:rsidRPr="003D0F43">
        <w:rPr>
          <w:sz w:val="24"/>
          <w:szCs w:val="24"/>
        </w:rPr>
        <w:t xml:space="preserve">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w:t>
      </w:r>
      <w:r w:rsidRPr="003D0F43">
        <w:rPr>
          <w:sz w:val="24"/>
          <w:szCs w:val="24"/>
          <w:shd w:val="clear" w:color="auto" w:fill="80FFFF"/>
        </w:rPr>
        <w:t>30</w:t>
      </w:r>
      <w:r w:rsidRPr="003D0F43">
        <w:rPr>
          <w:sz w:val="24"/>
          <w:szCs w:val="24"/>
        </w:rPr>
        <w:t xml:space="preserve">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A9624A" w:rsidRPr="003D0F43" w:rsidRDefault="006934B2">
      <w:pPr>
        <w:pStyle w:val="11"/>
        <w:ind w:firstLine="360"/>
        <w:rPr>
          <w:sz w:val="24"/>
          <w:szCs w:val="24"/>
        </w:rPr>
      </w:pPr>
      <w:r w:rsidRPr="003D0F43">
        <w:rPr>
          <w:sz w:val="24"/>
          <w:szCs w:val="24"/>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A9624A" w:rsidRPr="003D0F43" w:rsidRDefault="006934B2">
      <w:pPr>
        <w:pStyle w:val="11"/>
        <w:numPr>
          <w:ilvl w:val="0"/>
          <w:numId w:val="80"/>
        </w:numPr>
        <w:tabs>
          <w:tab w:val="left" w:pos="1335"/>
        </w:tabs>
        <w:ind w:firstLine="360"/>
        <w:rPr>
          <w:sz w:val="24"/>
          <w:szCs w:val="24"/>
        </w:rPr>
      </w:pPr>
      <w:r w:rsidRPr="003D0F43">
        <w:rPr>
          <w:sz w:val="24"/>
          <w:szCs w:val="24"/>
        </w:rPr>
        <w:t>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A9624A" w:rsidRPr="003D0F43" w:rsidRDefault="006934B2">
      <w:pPr>
        <w:pStyle w:val="11"/>
        <w:numPr>
          <w:ilvl w:val="0"/>
          <w:numId w:val="80"/>
        </w:numPr>
        <w:tabs>
          <w:tab w:val="left" w:pos="1335"/>
        </w:tabs>
        <w:ind w:firstLine="360"/>
        <w:rPr>
          <w:sz w:val="24"/>
          <w:szCs w:val="24"/>
        </w:rPr>
      </w:pPr>
      <w:r w:rsidRPr="003D0F43">
        <w:rPr>
          <w:sz w:val="24"/>
          <w:szCs w:val="24"/>
        </w:rPr>
        <w:t>В зимнее время огнетушители с зарядом на водной основе необходимо хранить в соответствии с инструкцией изготовителя.</w:t>
      </w:r>
    </w:p>
    <w:p w:rsidR="00A9624A" w:rsidRPr="003D0F43" w:rsidRDefault="006934B2">
      <w:pPr>
        <w:pStyle w:val="11"/>
        <w:numPr>
          <w:ilvl w:val="0"/>
          <w:numId w:val="80"/>
        </w:numPr>
        <w:tabs>
          <w:tab w:val="left" w:pos="1340"/>
        </w:tabs>
        <w:ind w:firstLine="360"/>
        <w:rPr>
          <w:sz w:val="24"/>
          <w:szCs w:val="24"/>
        </w:rPr>
      </w:pPr>
      <w:r w:rsidRPr="003D0F43">
        <w:rPr>
          <w:sz w:val="24"/>
          <w:szCs w:val="24"/>
        </w:rPr>
        <w:t>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A9624A" w:rsidRPr="003D0F43" w:rsidRDefault="006934B2">
      <w:pPr>
        <w:pStyle w:val="11"/>
        <w:numPr>
          <w:ilvl w:val="0"/>
          <w:numId w:val="80"/>
        </w:numPr>
        <w:tabs>
          <w:tab w:val="left" w:pos="1326"/>
          <w:tab w:val="right" w:pos="2686"/>
          <w:tab w:val="left" w:pos="2833"/>
        </w:tabs>
        <w:ind w:firstLine="360"/>
        <w:rPr>
          <w:sz w:val="24"/>
          <w:szCs w:val="24"/>
        </w:rPr>
      </w:pPr>
      <w:r w:rsidRPr="003D0F43">
        <w:rPr>
          <w:sz w:val="24"/>
          <w:szCs w:val="24"/>
        </w:rPr>
        <w:t>Производственные и (или) складские здания предприятий (организаций),</w:t>
      </w:r>
      <w:r w:rsidRPr="003D0F43">
        <w:rPr>
          <w:sz w:val="24"/>
          <w:szCs w:val="24"/>
        </w:rPr>
        <w:lastRenderedPageBreak/>
        <w:tab/>
        <w:t>не</w:t>
      </w:r>
      <w:r w:rsidRPr="003D0F43">
        <w:rPr>
          <w:sz w:val="24"/>
          <w:szCs w:val="24"/>
        </w:rPr>
        <w:tab/>
        <w:t>оборудованные внутренним противопожарным</w:t>
      </w:r>
    </w:p>
    <w:p w:rsidR="00A9624A" w:rsidRPr="003D0F43" w:rsidRDefault="006934B2">
      <w:pPr>
        <w:pStyle w:val="11"/>
        <w:tabs>
          <w:tab w:val="right" w:pos="2686"/>
          <w:tab w:val="left" w:pos="2833"/>
        </w:tabs>
        <w:ind w:firstLine="0"/>
        <w:rPr>
          <w:sz w:val="24"/>
          <w:szCs w:val="24"/>
        </w:rPr>
      </w:pPr>
      <w:r w:rsidRPr="003D0F43">
        <w:rPr>
          <w:sz w:val="24"/>
          <w:szCs w:val="24"/>
        </w:rPr>
        <w:t>водопроводом</w:t>
      </w:r>
      <w:r w:rsidRPr="003D0F43">
        <w:rPr>
          <w:sz w:val="24"/>
          <w:szCs w:val="24"/>
        </w:rPr>
        <w:tab/>
        <w:t>или</w:t>
      </w:r>
      <w:r w:rsidRPr="003D0F43">
        <w:rPr>
          <w:sz w:val="24"/>
          <w:szCs w:val="24"/>
        </w:rPr>
        <w:tab/>
        <w:t>автоматическими установками пожаротушения</w:t>
      </w:r>
    </w:p>
    <w:p w:rsidR="00A9624A" w:rsidRPr="003D0F43" w:rsidRDefault="006934B2">
      <w:pPr>
        <w:pStyle w:val="11"/>
        <w:tabs>
          <w:tab w:val="left" w:pos="2825"/>
        </w:tabs>
        <w:ind w:firstLine="0"/>
        <w:rPr>
          <w:sz w:val="24"/>
          <w:szCs w:val="24"/>
        </w:rPr>
      </w:pPr>
      <w:r w:rsidRPr="003D0F43">
        <w:rPr>
          <w:sz w:val="24"/>
          <w:szCs w:val="24"/>
        </w:rPr>
        <w:t>(за исключением</w:t>
      </w:r>
      <w:r w:rsidRPr="003D0F43">
        <w:rPr>
          <w:sz w:val="24"/>
          <w:szCs w:val="24"/>
        </w:rPr>
        <w:tab/>
        <w:t>зданий, оборудовать которые установками</w:t>
      </w:r>
    </w:p>
    <w:p w:rsidR="00A9624A" w:rsidRPr="003D0F43" w:rsidRDefault="006934B2">
      <w:pPr>
        <w:pStyle w:val="11"/>
        <w:tabs>
          <w:tab w:val="right" w:pos="2686"/>
          <w:tab w:val="left" w:pos="2828"/>
        </w:tabs>
        <w:ind w:firstLine="0"/>
        <w:rPr>
          <w:sz w:val="24"/>
          <w:szCs w:val="24"/>
        </w:rPr>
      </w:pPr>
      <w:r w:rsidRPr="003D0F43">
        <w:rPr>
          <w:sz w:val="24"/>
          <w:szCs w:val="24"/>
        </w:rPr>
        <w:t>пожаротушения</w:t>
      </w:r>
      <w:r w:rsidRPr="003D0F43">
        <w:rPr>
          <w:sz w:val="24"/>
          <w:szCs w:val="24"/>
        </w:rPr>
        <w:tab/>
        <w:t>и</w:t>
      </w:r>
      <w:r w:rsidRPr="003D0F43">
        <w:rPr>
          <w:sz w:val="24"/>
          <w:szCs w:val="24"/>
        </w:rPr>
        <w:tab/>
        <w:t>внутренним противопожарным водопроводом</w:t>
      </w:r>
    </w:p>
    <w:p w:rsidR="00A9624A" w:rsidRPr="003D0F43" w:rsidRDefault="006934B2" w:rsidP="00A44C72">
      <w:pPr>
        <w:pStyle w:val="11"/>
        <w:ind w:firstLine="0"/>
        <w:rPr>
          <w:sz w:val="24"/>
          <w:szCs w:val="24"/>
        </w:rPr>
      </w:pPr>
      <w:r w:rsidRPr="003D0F43">
        <w:rPr>
          <w:sz w:val="24"/>
          <w:szCs w:val="24"/>
        </w:rPr>
        <w:t>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w:t>
      </w:r>
      <w:r w:rsidR="00A44C72" w:rsidRPr="00A44C72">
        <w:rPr>
          <w:sz w:val="24"/>
          <w:szCs w:val="24"/>
        </w:rPr>
        <w:t xml:space="preserve"> </w:t>
      </w:r>
      <w:r w:rsidRPr="003D0F43">
        <w:rPr>
          <w:sz w:val="24"/>
          <w:szCs w:val="24"/>
        </w:rPr>
        <w:t>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A9624A" w:rsidRPr="003D0F43" w:rsidRDefault="006934B2">
      <w:pPr>
        <w:pStyle w:val="11"/>
        <w:spacing w:line="266" w:lineRule="auto"/>
        <w:ind w:firstLine="360"/>
        <w:rPr>
          <w:sz w:val="24"/>
          <w:szCs w:val="24"/>
        </w:rPr>
      </w:pPr>
      <w:r w:rsidRPr="003D0F43">
        <w:rPr>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A9624A" w:rsidRPr="003D0F43" w:rsidRDefault="006934B2">
      <w:pPr>
        <w:pStyle w:val="11"/>
        <w:spacing w:line="266" w:lineRule="auto"/>
        <w:ind w:firstLine="360"/>
        <w:rPr>
          <w:sz w:val="24"/>
          <w:szCs w:val="24"/>
        </w:rPr>
      </w:pPr>
      <w:r w:rsidRPr="003D0F43">
        <w:rPr>
          <w:sz w:val="24"/>
          <w:szCs w:val="24"/>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A9624A" w:rsidRPr="003D0F43" w:rsidRDefault="006934B2">
      <w:pPr>
        <w:pStyle w:val="11"/>
        <w:numPr>
          <w:ilvl w:val="0"/>
          <w:numId w:val="80"/>
        </w:numPr>
        <w:tabs>
          <w:tab w:val="left" w:pos="1326"/>
        </w:tabs>
        <w:spacing w:line="266" w:lineRule="auto"/>
        <w:ind w:firstLine="360"/>
        <w:rPr>
          <w:sz w:val="24"/>
          <w:szCs w:val="24"/>
        </w:rPr>
      </w:pPr>
      <w:r w:rsidRPr="003D0F43">
        <w:rPr>
          <w:sz w:val="24"/>
          <w:szCs w:val="24"/>
        </w:rPr>
        <w:t>Бочки для хранения воды, устанавливаемые рядом с пожарным щитом, должны иметь объем не менее 0,2 куб. метра и комплектоваться ведрами.</w:t>
      </w:r>
    </w:p>
    <w:p w:rsidR="00A9624A" w:rsidRPr="003D0F43" w:rsidRDefault="006934B2">
      <w:pPr>
        <w:pStyle w:val="11"/>
        <w:spacing w:line="266" w:lineRule="auto"/>
        <w:ind w:firstLine="360"/>
        <w:rPr>
          <w:sz w:val="24"/>
          <w:szCs w:val="24"/>
        </w:rPr>
      </w:pPr>
      <w:r w:rsidRPr="003D0F43">
        <w:rPr>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A9624A" w:rsidRPr="003D0F43" w:rsidRDefault="006934B2">
      <w:pPr>
        <w:pStyle w:val="11"/>
        <w:spacing w:line="266" w:lineRule="auto"/>
        <w:ind w:firstLine="360"/>
        <w:rPr>
          <w:sz w:val="24"/>
          <w:szCs w:val="24"/>
        </w:rPr>
      </w:pPr>
      <w:r w:rsidRPr="003D0F43">
        <w:rPr>
          <w:sz w:val="24"/>
          <w:szCs w:val="24"/>
        </w:rPr>
        <w:t>Ящики с песком, как правило, устанавливаются с пожарными щитами в местах, где возможен розлив легковоспламеняющихся или горючих жидкостей.</w:t>
      </w:r>
    </w:p>
    <w:p w:rsidR="00A9624A" w:rsidRPr="003D0F43" w:rsidRDefault="006934B2">
      <w:pPr>
        <w:pStyle w:val="11"/>
        <w:spacing w:line="266" w:lineRule="auto"/>
        <w:ind w:firstLine="360"/>
        <w:rPr>
          <w:sz w:val="24"/>
          <w:szCs w:val="24"/>
        </w:rPr>
      </w:pPr>
      <w:r w:rsidRPr="003D0F43">
        <w:rPr>
          <w:sz w:val="24"/>
          <w:szCs w:val="24"/>
        </w:rPr>
        <w:t xml:space="preserve">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w:t>
      </w:r>
      <w:r w:rsidRPr="003D0F43">
        <w:rPr>
          <w:sz w:val="24"/>
          <w:szCs w:val="24"/>
          <w:shd w:val="clear" w:color="auto" w:fill="80FFFF"/>
        </w:rPr>
        <w:t>50</w:t>
      </w:r>
      <w:r w:rsidRPr="003D0F43">
        <w:rPr>
          <w:sz w:val="24"/>
          <w:szCs w:val="24"/>
        </w:rPr>
        <w:t>0 кв. метров защищаемой площади.</w:t>
      </w:r>
    </w:p>
    <w:p w:rsidR="00A9624A" w:rsidRPr="003D0F43" w:rsidRDefault="006934B2">
      <w:pPr>
        <w:pStyle w:val="11"/>
        <w:numPr>
          <w:ilvl w:val="0"/>
          <w:numId w:val="80"/>
        </w:numPr>
        <w:tabs>
          <w:tab w:val="left" w:pos="1326"/>
        </w:tabs>
        <w:spacing w:line="266" w:lineRule="auto"/>
        <w:ind w:firstLine="360"/>
        <w:rPr>
          <w:sz w:val="24"/>
          <w:szCs w:val="24"/>
        </w:rPr>
      </w:pPr>
      <w:r w:rsidRPr="003D0F43">
        <w:rPr>
          <w:sz w:val="24"/>
          <w:szCs w:val="24"/>
        </w:rPr>
        <w:t>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p>
    <w:p w:rsidR="00A9624A" w:rsidRPr="003D0F43" w:rsidRDefault="006934B2">
      <w:pPr>
        <w:pStyle w:val="11"/>
        <w:spacing w:line="266" w:lineRule="auto"/>
        <w:ind w:firstLine="360"/>
        <w:rPr>
          <w:sz w:val="24"/>
          <w:szCs w:val="24"/>
        </w:rPr>
      </w:pPr>
      <w:r w:rsidRPr="003D0F43">
        <w:rPr>
          <w:sz w:val="24"/>
          <w:szCs w:val="24"/>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A9624A" w:rsidRPr="003D0F43" w:rsidRDefault="006934B2">
      <w:pPr>
        <w:pStyle w:val="11"/>
        <w:spacing w:line="266" w:lineRule="auto"/>
        <w:ind w:firstLine="360"/>
        <w:rPr>
          <w:sz w:val="24"/>
          <w:szCs w:val="24"/>
        </w:rPr>
      </w:pPr>
      <w:r w:rsidRPr="003D0F43">
        <w:rPr>
          <w:sz w:val="24"/>
          <w:szCs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A9624A" w:rsidRPr="003D0F43" w:rsidRDefault="006934B2" w:rsidP="00A44C72">
      <w:pPr>
        <w:pStyle w:val="11"/>
        <w:spacing w:line="266" w:lineRule="auto"/>
        <w:ind w:firstLine="360"/>
        <w:rPr>
          <w:sz w:val="24"/>
          <w:szCs w:val="24"/>
        </w:rPr>
      </w:pPr>
      <w:r w:rsidRPr="003D0F43">
        <w:rPr>
          <w:sz w:val="24"/>
          <w:szCs w:val="24"/>
        </w:rPr>
        <w:t>Руководитель организации обеспечивает 1 раз в год проверку покрывала для изоляции очага возгорания на предмет отсутствия</w:t>
      </w:r>
      <w:r w:rsidR="00A44C72" w:rsidRPr="00A44C72">
        <w:rPr>
          <w:sz w:val="24"/>
          <w:szCs w:val="24"/>
        </w:rPr>
        <w:t xml:space="preserve"> </w:t>
      </w:r>
      <w:r w:rsidRPr="003D0F43">
        <w:rPr>
          <w:sz w:val="24"/>
          <w:szCs w:val="24"/>
        </w:rPr>
        <w:t>механических повреждений и его целостности с внесением информации в журнал эксплуатации систем противопожарной защиты.</w:t>
      </w:r>
    </w:p>
    <w:p w:rsidR="00A9624A" w:rsidRPr="003D0F43" w:rsidRDefault="006934B2">
      <w:pPr>
        <w:pStyle w:val="11"/>
        <w:numPr>
          <w:ilvl w:val="0"/>
          <w:numId w:val="80"/>
        </w:numPr>
        <w:tabs>
          <w:tab w:val="left" w:pos="1335"/>
        </w:tabs>
        <w:spacing w:line="266" w:lineRule="auto"/>
        <w:ind w:firstLine="360"/>
        <w:rPr>
          <w:sz w:val="24"/>
          <w:szCs w:val="24"/>
        </w:rPr>
      </w:pPr>
      <w:r w:rsidRPr="003D0F43">
        <w:rPr>
          <w:sz w:val="24"/>
          <w:szCs w:val="24"/>
        </w:rPr>
        <w:t>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A9624A" w:rsidRPr="003D0F43" w:rsidRDefault="006934B2">
      <w:pPr>
        <w:pStyle w:val="11"/>
        <w:spacing w:line="240" w:lineRule="auto"/>
        <w:ind w:firstLine="0"/>
        <w:rPr>
          <w:sz w:val="24"/>
          <w:szCs w:val="24"/>
        </w:rPr>
      </w:pPr>
      <w:r w:rsidRPr="003D0F43">
        <w:rPr>
          <w:sz w:val="24"/>
          <w:szCs w:val="24"/>
        </w:rPr>
        <w:t>XX. Порядок оформления паспорта населенного пункта, паспорта территории</w:t>
      </w:r>
    </w:p>
    <w:p w:rsidR="00A9624A" w:rsidRPr="003D0F43" w:rsidRDefault="006934B2">
      <w:pPr>
        <w:pStyle w:val="11"/>
        <w:numPr>
          <w:ilvl w:val="0"/>
          <w:numId w:val="80"/>
        </w:numPr>
        <w:tabs>
          <w:tab w:val="left" w:pos="1335"/>
        </w:tabs>
        <w:spacing w:line="264" w:lineRule="auto"/>
        <w:ind w:firstLine="360"/>
        <w:rPr>
          <w:sz w:val="24"/>
          <w:szCs w:val="24"/>
        </w:rPr>
      </w:pPr>
      <w:r w:rsidRPr="003D0F43">
        <w:rPr>
          <w:sz w:val="24"/>
          <w:szCs w:val="24"/>
        </w:rPr>
        <w:t>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A9624A" w:rsidRPr="003D0F43" w:rsidRDefault="006934B2">
      <w:pPr>
        <w:pStyle w:val="11"/>
        <w:spacing w:line="264" w:lineRule="auto"/>
        <w:ind w:firstLine="360"/>
        <w:rPr>
          <w:sz w:val="24"/>
          <w:szCs w:val="24"/>
        </w:rPr>
      </w:pPr>
      <w:r w:rsidRPr="003D0F43">
        <w:rPr>
          <w:sz w:val="24"/>
          <w:szCs w:val="24"/>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w:t>
      </w:r>
      <w:r w:rsidRPr="003D0F43">
        <w:rPr>
          <w:sz w:val="24"/>
          <w:szCs w:val="24"/>
        </w:rPr>
        <w:lastRenderedPageBreak/>
        <w:t>безопасности на соответствующей территории.</w:t>
      </w:r>
    </w:p>
    <w:p w:rsidR="00A9624A" w:rsidRPr="003D0F43" w:rsidRDefault="006934B2">
      <w:pPr>
        <w:pStyle w:val="11"/>
        <w:numPr>
          <w:ilvl w:val="0"/>
          <w:numId w:val="80"/>
        </w:numPr>
        <w:tabs>
          <w:tab w:val="left" w:pos="1326"/>
        </w:tabs>
        <w:spacing w:line="264" w:lineRule="auto"/>
        <w:ind w:firstLine="360"/>
        <w:rPr>
          <w:sz w:val="24"/>
          <w:szCs w:val="24"/>
        </w:rPr>
      </w:pPr>
      <w:r w:rsidRPr="003D0F43">
        <w:rPr>
          <w:sz w:val="24"/>
          <w:szCs w:val="24"/>
        </w:rPr>
        <w:t>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A9624A" w:rsidRPr="003D0F43" w:rsidRDefault="006934B2">
      <w:pPr>
        <w:pStyle w:val="11"/>
        <w:numPr>
          <w:ilvl w:val="0"/>
          <w:numId w:val="80"/>
        </w:numPr>
        <w:tabs>
          <w:tab w:val="left" w:pos="1326"/>
        </w:tabs>
        <w:spacing w:line="264" w:lineRule="auto"/>
        <w:ind w:firstLine="360"/>
        <w:rPr>
          <w:sz w:val="24"/>
          <w:szCs w:val="24"/>
        </w:rPr>
      </w:pPr>
      <w:r w:rsidRPr="003D0F43">
        <w:rPr>
          <w:sz w:val="24"/>
          <w:szCs w:val="24"/>
        </w:rPr>
        <w:t>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A9624A" w:rsidRPr="003D0F43" w:rsidRDefault="006934B2">
      <w:pPr>
        <w:pStyle w:val="11"/>
        <w:numPr>
          <w:ilvl w:val="0"/>
          <w:numId w:val="83"/>
        </w:numPr>
        <w:tabs>
          <w:tab w:val="left" w:pos="1057"/>
        </w:tabs>
        <w:spacing w:line="264" w:lineRule="auto"/>
        <w:ind w:firstLine="360"/>
        <w:rPr>
          <w:sz w:val="24"/>
          <w:szCs w:val="24"/>
        </w:rPr>
      </w:pPr>
      <w:r w:rsidRPr="003D0F43">
        <w:rPr>
          <w:sz w:val="24"/>
          <w:szCs w:val="24"/>
        </w:rPr>
        <w:t xml:space="preserve">менее </w:t>
      </w:r>
      <w:r w:rsidRPr="003D0F43">
        <w:rPr>
          <w:sz w:val="24"/>
          <w:szCs w:val="24"/>
          <w:shd w:val="clear" w:color="auto" w:fill="80FFFF"/>
        </w:rPr>
        <w:t>10</w:t>
      </w:r>
      <w:r w:rsidRPr="003D0F43">
        <w:rPr>
          <w:sz w:val="24"/>
          <w:szCs w:val="24"/>
        </w:rPr>
        <w:t>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A9624A" w:rsidRPr="003D0F43" w:rsidRDefault="006934B2">
      <w:pPr>
        <w:pStyle w:val="11"/>
        <w:numPr>
          <w:ilvl w:val="0"/>
          <w:numId w:val="83"/>
        </w:numPr>
        <w:tabs>
          <w:tab w:val="left" w:pos="1076"/>
        </w:tabs>
        <w:spacing w:line="264" w:lineRule="auto"/>
        <w:ind w:firstLine="360"/>
        <w:rPr>
          <w:sz w:val="24"/>
          <w:szCs w:val="24"/>
        </w:rPr>
      </w:pPr>
      <w:r w:rsidRPr="003D0F43">
        <w:rPr>
          <w:sz w:val="24"/>
          <w:szCs w:val="24"/>
        </w:rPr>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A9624A" w:rsidRPr="003D0F43" w:rsidRDefault="006934B2">
      <w:pPr>
        <w:pStyle w:val="11"/>
        <w:numPr>
          <w:ilvl w:val="0"/>
          <w:numId w:val="80"/>
        </w:numPr>
        <w:tabs>
          <w:tab w:val="left" w:pos="1326"/>
        </w:tabs>
        <w:spacing w:line="264" w:lineRule="auto"/>
        <w:ind w:firstLine="360"/>
        <w:rPr>
          <w:sz w:val="24"/>
          <w:szCs w:val="24"/>
        </w:rPr>
      </w:pPr>
      <w:r w:rsidRPr="003D0F43">
        <w:rPr>
          <w:sz w:val="24"/>
          <w:szCs w:val="24"/>
        </w:rPr>
        <w:t>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w:t>
      </w:r>
    </w:p>
    <w:p w:rsidR="00A9624A" w:rsidRPr="003D0F43" w:rsidRDefault="006934B2">
      <w:pPr>
        <w:pStyle w:val="11"/>
        <w:spacing w:line="259" w:lineRule="auto"/>
        <w:ind w:firstLine="0"/>
        <w:rPr>
          <w:sz w:val="24"/>
          <w:szCs w:val="24"/>
        </w:rPr>
      </w:pPr>
      <w:r w:rsidRPr="003D0F43">
        <w:rPr>
          <w:sz w:val="24"/>
          <w:szCs w:val="24"/>
        </w:rPr>
        <w:t>Российской Федерации исходя из природно-климатических особенностей, связанных со сходом снежного покрова в лесах.</w:t>
      </w:r>
    </w:p>
    <w:p w:rsidR="00A9624A" w:rsidRPr="003D0F43" w:rsidRDefault="006934B2">
      <w:pPr>
        <w:pStyle w:val="11"/>
        <w:numPr>
          <w:ilvl w:val="0"/>
          <w:numId w:val="80"/>
        </w:numPr>
        <w:tabs>
          <w:tab w:val="left" w:pos="1335"/>
        </w:tabs>
        <w:spacing w:line="259" w:lineRule="auto"/>
        <w:ind w:firstLine="360"/>
        <w:rPr>
          <w:sz w:val="24"/>
          <w:szCs w:val="24"/>
        </w:rPr>
      </w:pPr>
      <w:r w:rsidRPr="003D0F43">
        <w:rPr>
          <w:sz w:val="24"/>
          <w:szCs w:val="24"/>
        </w:rPr>
        <w:t xml:space="preserve">Паспорт населенного пункта и паспорт территории оформляются в 3 экземплярах в течение </w:t>
      </w:r>
      <w:r w:rsidRPr="003D0F43">
        <w:rPr>
          <w:sz w:val="24"/>
          <w:szCs w:val="24"/>
          <w:shd w:val="clear" w:color="auto" w:fill="80FFFF"/>
        </w:rPr>
        <w:t>15</w:t>
      </w:r>
      <w:r w:rsidRPr="003D0F43">
        <w:rPr>
          <w:sz w:val="24"/>
          <w:szCs w:val="24"/>
        </w:rPr>
        <w:t xml:space="preserve">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A9624A" w:rsidRPr="003D0F43" w:rsidRDefault="006934B2">
      <w:pPr>
        <w:pStyle w:val="11"/>
        <w:spacing w:line="259" w:lineRule="auto"/>
        <w:ind w:firstLine="360"/>
        <w:rPr>
          <w:sz w:val="24"/>
          <w:szCs w:val="24"/>
        </w:rPr>
      </w:pPr>
      <w:r w:rsidRPr="003D0F43">
        <w:rPr>
          <w:sz w:val="24"/>
          <w:szCs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A9624A" w:rsidRPr="003D0F43" w:rsidRDefault="006934B2">
      <w:pPr>
        <w:pStyle w:val="11"/>
        <w:spacing w:line="259" w:lineRule="auto"/>
        <w:ind w:firstLine="360"/>
        <w:rPr>
          <w:sz w:val="24"/>
          <w:szCs w:val="24"/>
        </w:rPr>
      </w:pPr>
      <w:r w:rsidRPr="003D0F43">
        <w:rPr>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A9624A" w:rsidRPr="003D0F43" w:rsidRDefault="006934B2">
      <w:pPr>
        <w:pStyle w:val="11"/>
        <w:spacing w:line="259" w:lineRule="auto"/>
        <w:ind w:firstLine="0"/>
        <w:rPr>
          <w:sz w:val="24"/>
          <w:szCs w:val="24"/>
        </w:rPr>
      </w:pPr>
      <w:r w:rsidRPr="003D0F43">
        <w:rPr>
          <w:sz w:val="24"/>
          <w:szCs w:val="24"/>
        </w:rPr>
        <w:t>XXI. Объекты религиозного назначения</w:t>
      </w:r>
    </w:p>
    <w:p w:rsidR="00A9624A" w:rsidRPr="003D0F43" w:rsidRDefault="006934B2">
      <w:pPr>
        <w:pStyle w:val="11"/>
        <w:numPr>
          <w:ilvl w:val="0"/>
          <w:numId w:val="80"/>
        </w:numPr>
        <w:tabs>
          <w:tab w:val="left" w:pos="1321"/>
        </w:tabs>
        <w:spacing w:line="266" w:lineRule="auto"/>
        <w:ind w:firstLine="360"/>
        <w:rPr>
          <w:sz w:val="24"/>
          <w:szCs w:val="24"/>
        </w:rPr>
      </w:pPr>
      <w:r w:rsidRPr="003D0F43">
        <w:rPr>
          <w:sz w:val="24"/>
          <w:szCs w:val="24"/>
        </w:rPr>
        <w:t>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p>
    <w:p w:rsidR="00A9624A" w:rsidRPr="003D0F43" w:rsidRDefault="006934B2">
      <w:pPr>
        <w:pStyle w:val="11"/>
        <w:numPr>
          <w:ilvl w:val="0"/>
          <w:numId w:val="80"/>
        </w:numPr>
        <w:tabs>
          <w:tab w:val="left" w:pos="1330"/>
        </w:tabs>
        <w:spacing w:line="266" w:lineRule="auto"/>
        <w:ind w:firstLine="360"/>
        <w:rPr>
          <w:sz w:val="24"/>
          <w:szCs w:val="24"/>
        </w:rPr>
      </w:pPr>
      <w:r w:rsidRPr="003D0F43">
        <w:rPr>
          <w:sz w:val="24"/>
          <w:szCs w:val="24"/>
        </w:rPr>
        <w:t>В помещениях охраны, постоянного дежурства персонала должна предусматриваться телефонная связь.</w:t>
      </w:r>
    </w:p>
    <w:p w:rsidR="00A9624A" w:rsidRPr="003D0F43" w:rsidRDefault="006934B2">
      <w:pPr>
        <w:pStyle w:val="11"/>
        <w:numPr>
          <w:ilvl w:val="0"/>
          <w:numId w:val="80"/>
        </w:numPr>
        <w:tabs>
          <w:tab w:val="left" w:pos="1321"/>
        </w:tabs>
        <w:spacing w:line="266" w:lineRule="auto"/>
        <w:ind w:firstLine="360"/>
        <w:rPr>
          <w:sz w:val="24"/>
          <w:szCs w:val="24"/>
        </w:rPr>
      </w:pPr>
      <w:r w:rsidRPr="003D0F43">
        <w:rPr>
          <w:sz w:val="24"/>
          <w:szCs w:val="24"/>
        </w:rPr>
        <w:t xml:space="preserve">Хранение горючих жидкостей в помещениях молельных залов не </w:t>
      </w:r>
      <w:r w:rsidRPr="003D0F43">
        <w:rPr>
          <w:sz w:val="24"/>
          <w:szCs w:val="24"/>
        </w:rPr>
        <w:lastRenderedPageBreak/>
        <w:t>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A9624A" w:rsidRPr="003D0F43" w:rsidRDefault="006934B2">
      <w:pPr>
        <w:pStyle w:val="11"/>
        <w:spacing w:line="266" w:lineRule="auto"/>
        <w:ind w:firstLine="360"/>
        <w:rPr>
          <w:sz w:val="24"/>
          <w:szCs w:val="24"/>
        </w:rPr>
      </w:pPr>
      <w:r w:rsidRPr="003D0F43">
        <w:rPr>
          <w:sz w:val="24"/>
          <w:szCs w:val="24"/>
        </w:rPr>
        <w:t>Запас горючих жидкостей в молельном зале должен быть в количестве, не превышающем суточную потребность, но не более:</w:t>
      </w:r>
    </w:p>
    <w:p w:rsidR="00A9624A" w:rsidRPr="003D0F43" w:rsidRDefault="006934B2">
      <w:pPr>
        <w:pStyle w:val="11"/>
        <w:spacing w:line="266" w:lineRule="auto"/>
        <w:ind w:firstLine="360"/>
        <w:rPr>
          <w:sz w:val="24"/>
          <w:szCs w:val="24"/>
        </w:rPr>
      </w:pPr>
      <w:r w:rsidRPr="003D0F43">
        <w:rPr>
          <w:sz w:val="24"/>
          <w:szCs w:val="24"/>
        </w:rPr>
        <w:t>20 литров - для помещений с отделкой из негорючих материалов;</w:t>
      </w:r>
    </w:p>
    <w:p w:rsidR="00A9624A" w:rsidRPr="003D0F43" w:rsidRDefault="006934B2">
      <w:pPr>
        <w:pStyle w:val="11"/>
        <w:spacing w:line="266" w:lineRule="auto"/>
        <w:ind w:firstLine="360"/>
        <w:rPr>
          <w:sz w:val="24"/>
          <w:szCs w:val="24"/>
        </w:rPr>
      </w:pPr>
      <w:r w:rsidRPr="003D0F43">
        <w:rPr>
          <w:sz w:val="24"/>
          <w:szCs w:val="24"/>
        </w:rPr>
        <w:t>5 литров - для остальных помещений.</w:t>
      </w:r>
    </w:p>
    <w:p w:rsidR="00A9624A" w:rsidRPr="003D0F43" w:rsidRDefault="006934B2">
      <w:pPr>
        <w:pStyle w:val="11"/>
        <w:spacing w:line="266" w:lineRule="auto"/>
        <w:ind w:firstLine="360"/>
        <w:rPr>
          <w:sz w:val="24"/>
          <w:szCs w:val="24"/>
        </w:rPr>
      </w:pPr>
      <w:r w:rsidRPr="003D0F43">
        <w:rPr>
          <w:sz w:val="24"/>
          <w:szCs w:val="24"/>
        </w:rPr>
        <w:t>Горючие жидкости в молельных залах не должны храниться в стеклянной таре.</w:t>
      </w:r>
    </w:p>
    <w:p w:rsidR="00A9624A" w:rsidRPr="003D0F43" w:rsidRDefault="006934B2">
      <w:pPr>
        <w:pStyle w:val="11"/>
        <w:spacing w:line="266" w:lineRule="auto"/>
        <w:ind w:firstLine="360"/>
        <w:rPr>
          <w:sz w:val="24"/>
          <w:szCs w:val="24"/>
        </w:rPr>
      </w:pPr>
      <w:r w:rsidRPr="003D0F43">
        <w:rPr>
          <w:sz w:val="24"/>
          <w:szCs w:val="24"/>
        </w:rPr>
        <w:t>Розлив горючих жидкостей в лампады и светильники должен осуществляться из закрытой небьющейся емкости.</w:t>
      </w:r>
    </w:p>
    <w:p w:rsidR="00A9624A" w:rsidRPr="003D0F43" w:rsidRDefault="006934B2">
      <w:pPr>
        <w:pStyle w:val="11"/>
        <w:spacing w:line="266" w:lineRule="auto"/>
        <w:ind w:firstLine="360"/>
        <w:rPr>
          <w:sz w:val="24"/>
          <w:szCs w:val="24"/>
        </w:rPr>
      </w:pPr>
      <w:r w:rsidRPr="003D0F43">
        <w:rPr>
          <w:sz w:val="24"/>
          <w:szCs w:val="24"/>
        </w:rPr>
        <w:t>Размещение электронагревательных приборов на расстоянии менее 1 метра до мест розлива горючих жидкостей не допускается.</w:t>
      </w:r>
    </w:p>
    <w:p w:rsidR="00A9624A" w:rsidRPr="003D0F43" w:rsidRDefault="006934B2">
      <w:pPr>
        <w:pStyle w:val="11"/>
        <w:numPr>
          <w:ilvl w:val="0"/>
          <w:numId w:val="84"/>
        </w:numPr>
        <w:tabs>
          <w:tab w:val="left" w:pos="1333"/>
        </w:tabs>
        <w:spacing w:line="266" w:lineRule="auto"/>
        <w:ind w:firstLine="360"/>
        <w:rPr>
          <w:sz w:val="24"/>
          <w:szCs w:val="24"/>
        </w:rPr>
      </w:pPr>
      <w:r w:rsidRPr="003D0F43">
        <w:rPr>
          <w:sz w:val="24"/>
          <w:szCs w:val="24"/>
        </w:rPr>
        <w:t>Запрещается проводить пожароопасные работы в здании (помещении) в присутствии прихожан.</w:t>
      </w:r>
    </w:p>
    <w:p w:rsidR="00A9624A" w:rsidRPr="003D0F43" w:rsidRDefault="006934B2">
      <w:pPr>
        <w:pStyle w:val="11"/>
        <w:numPr>
          <w:ilvl w:val="0"/>
          <w:numId w:val="84"/>
        </w:numPr>
        <w:tabs>
          <w:tab w:val="left" w:pos="1342"/>
        </w:tabs>
        <w:spacing w:line="266" w:lineRule="auto"/>
        <w:ind w:firstLine="360"/>
        <w:rPr>
          <w:sz w:val="24"/>
          <w:szCs w:val="24"/>
        </w:rPr>
      </w:pPr>
      <w:r w:rsidRPr="003D0F43">
        <w:rPr>
          <w:sz w:val="24"/>
          <w:szCs w:val="24"/>
        </w:rPr>
        <w:t>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A9624A" w:rsidRPr="003D0F43" w:rsidRDefault="006934B2">
      <w:pPr>
        <w:pStyle w:val="11"/>
        <w:numPr>
          <w:ilvl w:val="0"/>
          <w:numId w:val="84"/>
        </w:numPr>
        <w:tabs>
          <w:tab w:val="left" w:pos="1338"/>
        </w:tabs>
        <w:spacing w:line="266" w:lineRule="auto"/>
        <w:ind w:firstLine="360"/>
        <w:rPr>
          <w:sz w:val="24"/>
          <w:szCs w:val="24"/>
        </w:rPr>
      </w:pPr>
      <w:r w:rsidRPr="003D0F43">
        <w:rPr>
          <w:sz w:val="24"/>
          <w:szCs w:val="24"/>
        </w:rPr>
        <w:t>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A9624A" w:rsidRPr="003D0F43" w:rsidRDefault="006934B2">
      <w:pPr>
        <w:pStyle w:val="11"/>
        <w:numPr>
          <w:ilvl w:val="0"/>
          <w:numId w:val="84"/>
        </w:numPr>
        <w:tabs>
          <w:tab w:val="left" w:pos="1342"/>
        </w:tabs>
        <w:spacing w:line="266" w:lineRule="auto"/>
        <w:ind w:firstLine="360"/>
        <w:rPr>
          <w:sz w:val="24"/>
          <w:szCs w:val="24"/>
        </w:rPr>
      </w:pPr>
      <w:r w:rsidRPr="003D0F43">
        <w:rPr>
          <w:sz w:val="24"/>
          <w:szCs w:val="24"/>
        </w:rPr>
        <w:t>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A9624A" w:rsidRPr="003D0F43" w:rsidRDefault="006934B2">
      <w:pPr>
        <w:pStyle w:val="11"/>
        <w:numPr>
          <w:ilvl w:val="0"/>
          <w:numId w:val="84"/>
        </w:numPr>
        <w:tabs>
          <w:tab w:val="left" w:pos="1338"/>
        </w:tabs>
        <w:spacing w:line="266" w:lineRule="auto"/>
        <w:ind w:firstLine="360"/>
        <w:rPr>
          <w:sz w:val="24"/>
          <w:szCs w:val="24"/>
        </w:rPr>
      </w:pPr>
      <w:r w:rsidRPr="003D0F43">
        <w:rPr>
          <w:sz w:val="24"/>
          <w:szCs w:val="24"/>
        </w:rPr>
        <w:t>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A9624A" w:rsidRPr="003D0F43" w:rsidRDefault="006934B2">
      <w:pPr>
        <w:pStyle w:val="11"/>
        <w:numPr>
          <w:ilvl w:val="0"/>
          <w:numId w:val="84"/>
        </w:numPr>
        <w:tabs>
          <w:tab w:val="left" w:pos="1342"/>
        </w:tabs>
        <w:spacing w:line="266" w:lineRule="auto"/>
        <w:ind w:firstLine="360"/>
        <w:rPr>
          <w:sz w:val="24"/>
          <w:szCs w:val="24"/>
        </w:rPr>
      </w:pPr>
      <w:r w:rsidRPr="003D0F43">
        <w:rPr>
          <w:sz w:val="24"/>
          <w:szCs w:val="24"/>
        </w:rPr>
        <w:t>Крепление к полу ковров и ковровых дорожек, используемых только во время богослужений, допускается не предусматривать.</w:t>
      </w:r>
    </w:p>
    <w:p w:rsidR="00A9624A" w:rsidRPr="003D0F43" w:rsidRDefault="006934B2">
      <w:pPr>
        <w:pStyle w:val="11"/>
        <w:numPr>
          <w:ilvl w:val="0"/>
          <w:numId w:val="84"/>
        </w:numPr>
        <w:tabs>
          <w:tab w:val="left" w:pos="1338"/>
        </w:tabs>
        <w:spacing w:line="266" w:lineRule="auto"/>
        <w:ind w:firstLine="360"/>
        <w:rPr>
          <w:sz w:val="24"/>
          <w:szCs w:val="24"/>
        </w:rPr>
      </w:pPr>
      <w:r w:rsidRPr="003D0F43">
        <w:rPr>
          <w:sz w:val="24"/>
          <w:szCs w:val="24"/>
        </w:rPr>
        <w:t>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A9624A" w:rsidRPr="003D0F43" w:rsidRDefault="006934B2">
      <w:pPr>
        <w:pStyle w:val="11"/>
        <w:spacing w:line="266" w:lineRule="auto"/>
        <w:ind w:firstLine="360"/>
        <w:rPr>
          <w:sz w:val="24"/>
          <w:szCs w:val="24"/>
        </w:rPr>
      </w:pPr>
      <w:r w:rsidRPr="003D0F43">
        <w:rPr>
          <w:sz w:val="24"/>
          <w:szCs w:val="24"/>
        </w:rPr>
        <w:t>Допускается размещение свежей травы по площади молельного зала не более чем на 1 сутки с дальнейшей заменой.</w:t>
      </w:r>
    </w:p>
    <w:p w:rsidR="00A9624A" w:rsidRPr="003D0F43" w:rsidRDefault="006934B2">
      <w:pPr>
        <w:pStyle w:val="11"/>
        <w:spacing w:line="240" w:lineRule="auto"/>
        <w:ind w:firstLine="0"/>
        <w:rPr>
          <w:sz w:val="24"/>
          <w:szCs w:val="24"/>
        </w:rPr>
      </w:pPr>
      <w:r w:rsidRPr="003D0F43">
        <w:rPr>
          <w:sz w:val="24"/>
          <w:szCs w:val="24"/>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A9624A" w:rsidRPr="003D0F43" w:rsidRDefault="006934B2">
      <w:pPr>
        <w:pStyle w:val="11"/>
        <w:numPr>
          <w:ilvl w:val="0"/>
          <w:numId w:val="84"/>
        </w:numPr>
        <w:tabs>
          <w:tab w:val="left" w:pos="1340"/>
        </w:tabs>
        <w:spacing w:line="266" w:lineRule="auto"/>
        <w:ind w:firstLine="360"/>
        <w:rPr>
          <w:sz w:val="24"/>
          <w:szCs w:val="24"/>
        </w:rPr>
      </w:pPr>
      <w:r w:rsidRPr="003D0F43">
        <w:rPr>
          <w:sz w:val="24"/>
          <w:szCs w:val="24"/>
        </w:rPr>
        <w:t>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A9624A" w:rsidRPr="003D0F43" w:rsidRDefault="006934B2">
      <w:pPr>
        <w:pStyle w:val="11"/>
        <w:numPr>
          <w:ilvl w:val="0"/>
          <w:numId w:val="84"/>
        </w:numPr>
        <w:tabs>
          <w:tab w:val="left" w:pos="1335"/>
        </w:tabs>
        <w:spacing w:line="266" w:lineRule="auto"/>
        <w:ind w:firstLine="360"/>
        <w:rPr>
          <w:sz w:val="24"/>
          <w:szCs w:val="24"/>
        </w:rPr>
      </w:pPr>
      <w:r w:rsidRPr="003D0F43">
        <w:rPr>
          <w:sz w:val="24"/>
          <w:szCs w:val="24"/>
        </w:rPr>
        <w:t xml:space="preserve">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w:t>
      </w:r>
      <w:r w:rsidRPr="003D0F43">
        <w:rPr>
          <w:sz w:val="24"/>
          <w:szCs w:val="24"/>
        </w:rPr>
        <w:lastRenderedPageBreak/>
        <w:t xml:space="preserve">зданий и сооружений должно быть не менее </w:t>
      </w:r>
      <w:r w:rsidRPr="003D0F43">
        <w:rPr>
          <w:sz w:val="24"/>
          <w:szCs w:val="24"/>
          <w:shd w:val="clear" w:color="auto" w:fill="80FFFF"/>
        </w:rPr>
        <w:t>15</w:t>
      </w:r>
      <w:r w:rsidRPr="003D0F43">
        <w:rPr>
          <w:sz w:val="24"/>
          <w:szCs w:val="24"/>
        </w:rPr>
        <w:t xml:space="preserve"> метров.</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В палатках запрещается пользоваться открытым огнем, хранить легковоспламеняющиеся и горючие жидкости, а также пиротехническую продукцию.</w:t>
      </w:r>
    </w:p>
    <w:p w:rsidR="00A9624A" w:rsidRPr="003D0F43" w:rsidRDefault="006934B2">
      <w:pPr>
        <w:pStyle w:val="11"/>
        <w:numPr>
          <w:ilvl w:val="0"/>
          <w:numId w:val="84"/>
        </w:numPr>
        <w:tabs>
          <w:tab w:val="left" w:pos="1335"/>
        </w:tabs>
        <w:spacing w:line="266" w:lineRule="auto"/>
        <w:ind w:firstLine="360"/>
        <w:rPr>
          <w:sz w:val="24"/>
          <w:szCs w:val="24"/>
        </w:rPr>
      </w:pPr>
      <w:r w:rsidRPr="003D0F43">
        <w:rPr>
          <w:sz w:val="24"/>
          <w:szCs w:val="24"/>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В палатках запрещается прокладка электрических сетей, в том числе по внешней поверхности палатки, а также над палатками.</w:t>
      </w:r>
    </w:p>
    <w:p w:rsidR="00A9624A" w:rsidRPr="003D0F43" w:rsidRDefault="006934B2">
      <w:pPr>
        <w:pStyle w:val="11"/>
        <w:numPr>
          <w:ilvl w:val="0"/>
          <w:numId w:val="84"/>
        </w:numPr>
        <w:tabs>
          <w:tab w:val="left" w:pos="1321"/>
        </w:tabs>
        <w:spacing w:line="266" w:lineRule="auto"/>
        <w:ind w:firstLine="360"/>
        <w:rPr>
          <w:sz w:val="24"/>
          <w:szCs w:val="24"/>
        </w:rPr>
      </w:pPr>
      <w:r w:rsidRPr="003D0F43">
        <w:rPr>
          <w:sz w:val="24"/>
          <w:szCs w:val="24"/>
        </w:rPr>
        <w:t xml:space="preserve">Палатки, в которых размещаются более </w:t>
      </w:r>
      <w:r w:rsidRPr="003D0F43">
        <w:rPr>
          <w:sz w:val="24"/>
          <w:szCs w:val="24"/>
          <w:shd w:val="clear" w:color="auto" w:fill="80FFFF"/>
        </w:rPr>
        <w:t>10</w:t>
      </w:r>
      <w:r w:rsidRPr="003D0F43">
        <w:rPr>
          <w:sz w:val="24"/>
          <w:szCs w:val="24"/>
        </w:rPr>
        <w:t xml:space="preserve"> детей, оснащаются автономными дымовыми пожарными извещателями.</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rsidR="00A9624A" w:rsidRPr="003D0F43" w:rsidRDefault="006934B2">
      <w:pPr>
        <w:pStyle w:val="11"/>
        <w:spacing w:line="266" w:lineRule="auto"/>
        <w:ind w:firstLine="360"/>
        <w:rPr>
          <w:sz w:val="24"/>
          <w:szCs w:val="24"/>
        </w:rPr>
      </w:pPr>
      <w:r w:rsidRPr="003D0F43">
        <w:rPr>
          <w:sz w:val="24"/>
          <w:szCs w:val="24"/>
        </w:rPr>
        <w:t>Первичные средства пожаротушения размещаются на противоположных сторонах группы палаток.</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Не допускается группирование более 2 кроватей. Расстояние между кроватями (группами кроватей) должно быть не менее 0,7 метра.</w:t>
      </w:r>
    </w:p>
    <w:p w:rsidR="00A9624A" w:rsidRPr="00A44C72" w:rsidRDefault="006934B2" w:rsidP="00A44C72">
      <w:pPr>
        <w:pStyle w:val="11"/>
        <w:numPr>
          <w:ilvl w:val="0"/>
          <w:numId w:val="84"/>
        </w:numPr>
        <w:tabs>
          <w:tab w:val="left" w:pos="1326"/>
        </w:tabs>
        <w:spacing w:line="266" w:lineRule="auto"/>
        <w:ind w:firstLine="360"/>
        <w:rPr>
          <w:sz w:val="24"/>
          <w:szCs w:val="24"/>
        </w:rPr>
      </w:pPr>
      <w:r w:rsidRPr="003D0F43">
        <w:rPr>
          <w:sz w:val="24"/>
          <w:szCs w:val="24"/>
        </w:rPr>
        <w:t>Детский лагерь палаточного типа оснащается устройствами (громкоговорителями или звукоусилительной аппаратурой),</w:t>
      </w:r>
      <w:r w:rsidR="00A44C72" w:rsidRPr="00A44C72">
        <w:rPr>
          <w:sz w:val="24"/>
          <w:szCs w:val="24"/>
        </w:rPr>
        <w:t xml:space="preserve"> </w:t>
      </w:r>
      <w:r w:rsidRPr="00A44C72">
        <w:rPr>
          <w:sz w:val="24"/>
          <w:szCs w:val="24"/>
        </w:rPr>
        <w:t>обеспечивающими подачу звукового (речевого) сигнала оповещения людей о пожаре.</w:t>
      </w:r>
    </w:p>
    <w:p w:rsidR="00A9624A" w:rsidRPr="003D0F43" w:rsidRDefault="006934B2">
      <w:pPr>
        <w:pStyle w:val="11"/>
        <w:numPr>
          <w:ilvl w:val="0"/>
          <w:numId w:val="84"/>
        </w:numPr>
        <w:tabs>
          <w:tab w:val="left" w:pos="1340"/>
        </w:tabs>
        <w:spacing w:line="266" w:lineRule="auto"/>
        <w:ind w:firstLine="360"/>
        <w:rPr>
          <w:sz w:val="24"/>
          <w:szCs w:val="24"/>
        </w:rPr>
      </w:pPr>
      <w:r w:rsidRPr="003D0F43">
        <w:rPr>
          <w:sz w:val="24"/>
          <w:szCs w:val="24"/>
        </w:rPr>
        <w:t>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A9624A" w:rsidRPr="003D0F43" w:rsidRDefault="006934B2">
      <w:pPr>
        <w:pStyle w:val="11"/>
        <w:numPr>
          <w:ilvl w:val="0"/>
          <w:numId w:val="84"/>
        </w:numPr>
        <w:tabs>
          <w:tab w:val="left" w:pos="1340"/>
        </w:tabs>
        <w:spacing w:line="266" w:lineRule="auto"/>
        <w:ind w:firstLine="360"/>
        <w:rPr>
          <w:sz w:val="24"/>
          <w:szCs w:val="24"/>
        </w:rPr>
      </w:pPr>
      <w:r w:rsidRPr="003D0F43">
        <w:rPr>
          <w:sz w:val="24"/>
          <w:szCs w:val="24"/>
        </w:rPr>
        <w:t>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A9624A" w:rsidRPr="003D0F43" w:rsidRDefault="006934B2">
      <w:pPr>
        <w:pStyle w:val="11"/>
        <w:spacing w:line="240" w:lineRule="auto"/>
        <w:ind w:firstLine="0"/>
        <w:rPr>
          <w:sz w:val="24"/>
          <w:szCs w:val="24"/>
        </w:rPr>
      </w:pPr>
      <w:r w:rsidRPr="003D0F43">
        <w:rPr>
          <w:sz w:val="24"/>
          <w:szCs w:val="24"/>
        </w:rPr>
        <w:t>XXIII. Применение и реализация пиротехнических изделий бытового назначения</w:t>
      </w:r>
    </w:p>
    <w:p w:rsidR="00A9624A" w:rsidRPr="003D0F43" w:rsidRDefault="006934B2">
      <w:pPr>
        <w:pStyle w:val="11"/>
        <w:numPr>
          <w:ilvl w:val="0"/>
          <w:numId w:val="84"/>
        </w:numPr>
        <w:tabs>
          <w:tab w:val="left" w:pos="1335"/>
        </w:tabs>
        <w:spacing w:line="266" w:lineRule="auto"/>
        <w:ind w:firstLine="360"/>
        <w:rPr>
          <w:sz w:val="24"/>
          <w:szCs w:val="24"/>
        </w:rPr>
      </w:pPr>
      <w:r w:rsidRPr="003D0F43">
        <w:rPr>
          <w:sz w:val="24"/>
          <w:szCs w:val="24"/>
        </w:rPr>
        <w:t>При подготовке и проведении фейерверков в местах массового пребывания людей с использованием пиротехнических изделий I - III класса опасности:</w:t>
      </w:r>
    </w:p>
    <w:p w:rsidR="00A9624A" w:rsidRPr="003D0F43" w:rsidRDefault="006934B2">
      <w:pPr>
        <w:pStyle w:val="11"/>
        <w:numPr>
          <w:ilvl w:val="0"/>
          <w:numId w:val="85"/>
        </w:numPr>
        <w:tabs>
          <w:tab w:val="left" w:pos="1071"/>
        </w:tabs>
        <w:spacing w:line="266" w:lineRule="auto"/>
        <w:ind w:firstLine="360"/>
        <w:rPr>
          <w:sz w:val="24"/>
          <w:szCs w:val="24"/>
        </w:rPr>
      </w:pPr>
      <w:r w:rsidRPr="003D0F43">
        <w:rPr>
          <w:sz w:val="24"/>
          <w:szCs w:val="24"/>
        </w:rPr>
        <w:t>должны быть реализованы дополнительные инженерно- 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w:t>
      </w:r>
      <w:r w:rsidRPr="003D0F43">
        <w:rPr>
          <w:sz w:val="24"/>
          <w:szCs w:val="24"/>
          <w:shd w:val="clear" w:color="auto" w:fill="80FFFF"/>
          <w:vertAlign w:val="superscript"/>
        </w:rPr>
        <w:t xml:space="preserve">1 </w:t>
      </w:r>
      <w:r w:rsidRPr="003D0F43">
        <w:rPr>
          <w:sz w:val="24"/>
          <w:szCs w:val="24"/>
        </w:rPr>
        <w:t>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A9624A" w:rsidRPr="003D0F43" w:rsidRDefault="006934B2">
      <w:pPr>
        <w:pStyle w:val="11"/>
        <w:numPr>
          <w:ilvl w:val="0"/>
          <w:numId w:val="85"/>
        </w:numPr>
        <w:tabs>
          <w:tab w:val="left" w:pos="1090"/>
        </w:tabs>
        <w:spacing w:line="266" w:lineRule="auto"/>
        <w:ind w:firstLine="360"/>
        <w:rPr>
          <w:sz w:val="24"/>
          <w:szCs w:val="24"/>
        </w:rPr>
      </w:pPr>
      <w:r w:rsidRPr="003D0F43">
        <w:rPr>
          <w:sz w:val="24"/>
          <w:szCs w:val="24"/>
        </w:rPr>
        <w:t>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A9624A" w:rsidRPr="003D0F43" w:rsidRDefault="006934B2">
      <w:pPr>
        <w:pStyle w:val="11"/>
        <w:numPr>
          <w:ilvl w:val="0"/>
          <w:numId w:val="85"/>
        </w:numPr>
        <w:tabs>
          <w:tab w:val="left" w:pos="1071"/>
        </w:tabs>
        <w:spacing w:line="266" w:lineRule="auto"/>
        <w:ind w:firstLine="360"/>
        <w:rPr>
          <w:sz w:val="24"/>
          <w:szCs w:val="24"/>
        </w:rPr>
      </w:pPr>
      <w:r w:rsidRPr="003D0F43">
        <w:rPr>
          <w:sz w:val="24"/>
          <w:szCs w:val="24"/>
        </w:rPr>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A9624A" w:rsidRPr="003D0F43" w:rsidRDefault="006934B2">
      <w:pPr>
        <w:pStyle w:val="11"/>
        <w:numPr>
          <w:ilvl w:val="0"/>
          <w:numId w:val="85"/>
        </w:numPr>
        <w:tabs>
          <w:tab w:val="left" w:pos="1047"/>
        </w:tabs>
        <w:spacing w:line="266" w:lineRule="auto"/>
        <w:ind w:firstLine="360"/>
        <w:rPr>
          <w:sz w:val="24"/>
          <w:szCs w:val="24"/>
        </w:rPr>
      </w:pPr>
      <w:r w:rsidRPr="003D0F43">
        <w:rPr>
          <w:sz w:val="24"/>
          <w:szCs w:val="24"/>
        </w:rPr>
        <w:t>безопасность при устройстве фейерверков возлагается на организацию и (или) физических лиц, проводящих фейерверк;</w:t>
      </w:r>
    </w:p>
    <w:p w:rsidR="00A9624A" w:rsidRPr="003D0F43" w:rsidRDefault="006934B2">
      <w:pPr>
        <w:pStyle w:val="11"/>
        <w:numPr>
          <w:ilvl w:val="0"/>
          <w:numId w:val="85"/>
        </w:numPr>
        <w:tabs>
          <w:tab w:val="left" w:pos="1081"/>
        </w:tabs>
        <w:spacing w:line="266" w:lineRule="auto"/>
        <w:ind w:firstLine="360"/>
        <w:rPr>
          <w:sz w:val="24"/>
          <w:szCs w:val="24"/>
        </w:rPr>
      </w:pPr>
      <w:r w:rsidRPr="003D0F43">
        <w:rPr>
          <w:sz w:val="24"/>
          <w:szCs w:val="24"/>
        </w:rPr>
        <w:t>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 xml:space="preserve">Применение пиротехнических изделий, за исключением хлопушек и </w:t>
      </w:r>
      <w:r w:rsidRPr="003D0F43">
        <w:rPr>
          <w:sz w:val="24"/>
          <w:szCs w:val="24"/>
        </w:rPr>
        <w:lastRenderedPageBreak/>
        <w:t>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A9624A" w:rsidRPr="003D0F43" w:rsidRDefault="006934B2">
      <w:pPr>
        <w:pStyle w:val="11"/>
        <w:numPr>
          <w:ilvl w:val="0"/>
          <w:numId w:val="86"/>
        </w:numPr>
        <w:tabs>
          <w:tab w:val="left" w:pos="1073"/>
        </w:tabs>
        <w:spacing w:line="266" w:lineRule="auto"/>
        <w:ind w:firstLine="360"/>
        <w:rPr>
          <w:sz w:val="24"/>
          <w:szCs w:val="24"/>
        </w:rPr>
      </w:pPr>
      <w:r w:rsidRPr="003D0F43">
        <w:rPr>
          <w:sz w:val="24"/>
          <w:szCs w:val="24"/>
        </w:rPr>
        <w:t>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 технических мероприятий по обеспечению пожарной безопасности;</w:t>
      </w:r>
    </w:p>
    <w:p w:rsidR="00A9624A" w:rsidRPr="003D0F43" w:rsidRDefault="006934B2">
      <w:pPr>
        <w:pStyle w:val="11"/>
        <w:numPr>
          <w:ilvl w:val="0"/>
          <w:numId w:val="86"/>
        </w:numPr>
        <w:tabs>
          <w:tab w:val="left" w:pos="1083"/>
        </w:tabs>
        <w:spacing w:line="266" w:lineRule="auto"/>
        <w:ind w:firstLine="360"/>
        <w:rPr>
          <w:sz w:val="24"/>
          <w:szCs w:val="24"/>
        </w:rPr>
      </w:pPr>
      <w:r w:rsidRPr="003D0F43">
        <w:rPr>
          <w:sz w:val="24"/>
          <w:szCs w:val="24"/>
        </w:rPr>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A9624A" w:rsidRPr="003D0F43" w:rsidRDefault="006934B2">
      <w:pPr>
        <w:pStyle w:val="11"/>
        <w:numPr>
          <w:ilvl w:val="0"/>
          <w:numId w:val="86"/>
        </w:numPr>
        <w:tabs>
          <w:tab w:val="left" w:pos="1059"/>
        </w:tabs>
        <w:spacing w:line="266" w:lineRule="auto"/>
        <w:ind w:firstLine="360"/>
        <w:rPr>
          <w:sz w:val="24"/>
          <w:szCs w:val="24"/>
        </w:rPr>
      </w:pPr>
      <w:r w:rsidRPr="003D0F43">
        <w:rPr>
          <w:sz w:val="24"/>
          <w:szCs w:val="24"/>
        </w:rPr>
        <w:t>на кровлях, покрытии, балконах, лоджиях и выступающих частях фасадов зданий (сооружений);</w:t>
      </w:r>
    </w:p>
    <w:p w:rsidR="00A9624A" w:rsidRPr="003D0F43" w:rsidRDefault="006934B2">
      <w:pPr>
        <w:pStyle w:val="11"/>
        <w:numPr>
          <w:ilvl w:val="0"/>
          <w:numId w:val="86"/>
        </w:numPr>
        <w:tabs>
          <w:tab w:val="left" w:pos="1049"/>
        </w:tabs>
        <w:spacing w:line="266" w:lineRule="auto"/>
        <w:ind w:firstLine="360"/>
        <w:rPr>
          <w:sz w:val="24"/>
          <w:szCs w:val="24"/>
        </w:rPr>
      </w:pPr>
      <w:r w:rsidRPr="003D0F43">
        <w:rPr>
          <w:sz w:val="24"/>
          <w:szCs w:val="24"/>
        </w:rPr>
        <w:t>во время проведения митингов, демонстраций, шествий и пикетирования;</w:t>
      </w:r>
    </w:p>
    <w:p w:rsidR="00A9624A" w:rsidRPr="003D0F43" w:rsidRDefault="006934B2">
      <w:pPr>
        <w:pStyle w:val="11"/>
        <w:numPr>
          <w:ilvl w:val="0"/>
          <w:numId w:val="86"/>
        </w:numPr>
        <w:tabs>
          <w:tab w:val="left" w:pos="1083"/>
        </w:tabs>
        <w:spacing w:line="266" w:lineRule="auto"/>
        <w:ind w:firstLine="360"/>
        <w:rPr>
          <w:sz w:val="24"/>
          <w:szCs w:val="24"/>
        </w:rPr>
      </w:pPr>
      <w:r w:rsidRPr="003D0F43">
        <w:rPr>
          <w:sz w:val="24"/>
          <w:szCs w:val="24"/>
        </w:rPr>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A9624A" w:rsidRPr="003D0F43" w:rsidRDefault="006934B2">
      <w:pPr>
        <w:pStyle w:val="11"/>
        <w:numPr>
          <w:ilvl w:val="0"/>
          <w:numId w:val="86"/>
        </w:numPr>
        <w:tabs>
          <w:tab w:val="left" w:pos="1059"/>
        </w:tabs>
        <w:spacing w:line="266" w:lineRule="auto"/>
        <w:ind w:firstLine="360"/>
        <w:rPr>
          <w:sz w:val="24"/>
          <w:szCs w:val="24"/>
        </w:rPr>
      </w:pPr>
      <w:r w:rsidRPr="003D0F43">
        <w:rPr>
          <w:sz w:val="24"/>
          <w:szCs w:val="24"/>
        </w:rPr>
        <w:t>при погодных условиях, не позволяющих обеспечить безопасность при их использовании;</w:t>
      </w:r>
    </w:p>
    <w:p w:rsidR="00A9624A" w:rsidRPr="003D0F43" w:rsidRDefault="006934B2">
      <w:pPr>
        <w:pStyle w:val="11"/>
        <w:numPr>
          <w:ilvl w:val="0"/>
          <w:numId w:val="86"/>
        </w:numPr>
        <w:tabs>
          <w:tab w:val="left" w:pos="1135"/>
        </w:tabs>
        <w:spacing w:line="266" w:lineRule="auto"/>
        <w:ind w:firstLine="360"/>
        <w:rPr>
          <w:sz w:val="24"/>
          <w:szCs w:val="24"/>
        </w:rPr>
      </w:pPr>
      <w:r w:rsidRPr="003D0F43">
        <w:rPr>
          <w:sz w:val="24"/>
          <w:szCs w:val="24"/>
        </w:rPr>
        <w:t>лицам, не преодолевшим возрастного ограничения, установленного производителем пиротехнического изделия.</w:t>
      </w:r>
    </w:p>
    <w:p w:rsidR="00A9624A" w:rsidRPr="003D0F43" w:rsidRDefault="006934B2">
      <w:pPr>
        <w:pStyle w:val="11"/>
        <w:numPr>
          <w:ilvl w:val="0"/>
          <w:numId w:val="84"/>
        </w:numPr>
        <w:tabs>
          <w:tab w:val="left" w:pos="1332"/>
        </w:tabs>
        <w:spacing w:line="266" w:lineRule="auto"/>
        <w:ind w:firstLine="360"/>
        <w:rPr>
          <w:sz w:val="24"/>
          <w:szCs w:val="24"/>
        </w:rPr>
      </w:pPr>
      <w:r w:rsidRPr="003D0F43">
        <w:rPr>
          <w:sz w:val="24"/>
          <w:szCs w:val="24"/>
        </w:rPr>
        <w:t>При хранении пиротехнических изделий на объектах розничной торговли:</w:t>
      </w:r>
    </w:p>
    <w:p w:rsidR="00A9624A" w:rsidRPr="003D0F43" w:rsidRDefault="006934B2">
      <w:pPr>
        <w:pStyle w:val="11"/>
        <w:spacing w:line="266" w:lineRule="auto"/>
        <w:ind w:firstLine="360"/>
        <w:rPr>
          <w:sz w:val="24"/>
          <w:szCs w:val="24"/>
        </w:rPr>
      </w:pPr>
      <w:r w:rsidRPr="003D0F43">
        <w:rPr>
          <w:sz w:val="24"/>
          <w:szCs w:val="24"/>
        </w:rPr>
        <w:t>необходимо соблюдать требования инструкции (руководства) по эксплуатации изделий;</w:t>
      </w:r>
    </w:p>
    <w:p w:rsidR="00A9624A" w:rsidRPr="003D0F43" w:rsidRDefault="006934B2">
      <w:pPr>
        <w:pStyle w:val="11"/>
        <w:spacing w:line="266" w:lineRule="auto"/>
        <w:ind w:firstLine="360"/>
        <w:rPr>
          <w:sz w:val="24"/>
          <w:szCs w:val="24"/>
        </w:rPr>
      </w:pPr>
      <w:r w:rsidRPr="003D0F43">
        <w:rPr>
          <w:sz w:val="24"/>
          <w:szCs w:val="24"/>
        </w:rPr>
        <w:t>отбракованную пиротехническую продукцию необходимо хранить отдельно от годной для реализации пиротехнической продукции;</w:t>
      </w:r>
    </w:p>
    <w:p w:rsidR="00A9624A" w:rsidRPr="003D0F43" w:rsidRDefault="006934B2">
      <w:pPr>
        <w:pStyle w:val="11"/>
        <w:spacing w:line="266" w:lineRule="auto"/>
        <w:ind w:firstLine="360"/>
        <w:rPr>
          <w:sz w:val="24"/>
          <w:szCs w:val="24"/>
        </w:rPr>
      </w:pPr>
      <w:r w:rsidRPr="003D0F43">
        <w:rPr>
          <w:sz w:val="24"/>
          <w:szCs w:val="24"/>
        </w:rPr>
        <w:t>запрещается на складах и в кладовых помещениях совместное хранение пиротехнической продукции с иными товарами (изделиями);</w:t>
      </w:r>
    </w:p>
    <w:p w:rsidR="00A9624A" w:rsidRPr="003D0F43" w:rsidRDefault="006934B2">
      <w:pPr>
        <w:pStyle w:val="11"/>
        <w:spacing w:line="266" w:lineRule="auto"/>
        <w:ind w:firstLine="360"/>
        <w:rPr>
          <w:sz w:val="24"/>
          <w:szCs w:val="24"/>
        </w:rPr>
      </w:pPr>
      <w:r w:rsidRPr="003D0F43">
        <w:rPr>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A9624A" w:rsidRPr="003D0F43" w:rsidRDefault="006934B2">
      <w:pPr>
        <w:pStyle w:val="11"/>
        <w:spacing w:line="266" w:lineRule="auto"/>
        <w:ind w:firstLine="360"/>
        <w:rPr>
          <w:sz w:val="24"/>
          <w:szCs w:val="24"/>
        </w:rPr>
      </w:pPr>
      <w:r w:rsidRPr="003D0F43">
        <w:rPr>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A9624A" w:rsidRPr="003D0F43" w:rsidRDefault="006934B2">
      <w:pPr>
        <w:pStyle w:val="11"/>
        <w:spacing w:line="266" w:lineRule="auto"/>
        <w:ind w:firstLine="360"/>
        <w:rPr>
          <w:sz w:val="24"/>
          <w:szCs w:val="24"/>
        </w:rPr>
      </w:pPr>
      <w:r w:rsidRPr="003D0F43">
        <w:rPr>
          <w:sz w:val="24"/>
          <w:szCs w:val="24"/>
        </w:rPr>
        <w:t>пиротехнические изделия на объектах торговли должны храниться в помещениях, выделенных противопожарными перегородками 1-го типа.</w:t>
      </w:r>
    </w:p>
    <w:p w:rsidR="00A9624A" w:rsidRPr="003D0F43" w:rsidRDefault="006934B2">
      <w:pPr>
        <w:pStyle w:val="11"/>
        <w:spacing w:line="266" w:lineRule="auto"/>
        <w:ind w:firstLine="0"/>
        <w:rPr>
          <w:sz w:val="24"/>
          <w:szCs w:val="24"/>
        </w:rPr>
      </w:pPr>
      <w:r w:rsidRPr="003D0F43">
        <w:rPr>
          <w:sz w:val="24"/>
          <w:szCs w:val="24"/>
        </w:rPr>
        <w:t>Запрещается размещать изделия в подвальных помещениях и подземных этажах.</w:t>
      </w:r>
    </w:p>
    <w:p w:rsidR="00A9624A" w:rsidRPr="003D0F43" w:rsidRDefault="006934B2">
      <w:pPr>
        <w:pStyle w:val="11"/>
        <w:numPr>
          <w:ilvl w:val="0"/>
          <w:numId w:val="84"/>
        </w:numPr>
        <w:tabs>
          <w:tab w:val="left" w:pos="1335"/>
        </w:tabs>
        <w:spacing w:line="266" w:lineRule="auto"/>
        <w:ind w:firstLine="360"/>
        <w:rPr>
          <w:sz w:val="24"/>
          <w:szCs w:val="24"/>
        </w:rPr>
      </w:pPr>
      <w:r w:rsidRPr="003D0F43">
        <w:rPr>
          <w:sz w:val="24"/>
          <w:szCs w:val="24"/>
        </w:rPr>
        <w:t>В процессе реализации (продажи) пиротехнической продукции выполняются следующие требования безопасности:</w:t>
      </w:r>
    </w:p>
    <w:p w:rsidR="00A9624A" w:rsidRPr="003D0F43" w:rsidRDefault="006934B2">
      <w:pPr>
        <w:pStyle w:val="11"/>
        <w:numPr>
          <w:ilvl w:val="0"/>
          <w:numId w:val="87"/>
        </w:numPr>
        <w:tabs>
          <w:tab w:val="left" w:pos="1075"/>
        </w:tabs>
        <w:spacing w:line="266" w:lineRule="auto"/>
        <w:ind w:firstLine="360"/>
        <w:rPr>
          <w:sz w:val="24"/>
          <w:szCs w:val="24"/>
        </w:rPr>
      </w:pPr>
      <w:r w:rsidRPr="003D0F43">
        <w:rPr>
          <w:sz w:val="24"/>
          <w:szCs w:val="24"/>
        </w:rPr>
        <w:t>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A9624A" w:rsidRPr="003D0F43" w:rsidRDefault="006934B2">
      <w:pPr>
        <w:pStyle w:val="11"/>
        <w:numPr>
          <w:ilvl w:val="0"/>
          <w:numId w:val="87"/>
        </w:numPr>
        <w:tabs>
          <w:tab w:val="left" w:pos="1095"/>
        </w:tabs>
        <w:spacing w:line="266" w:lineRule="auto"/>
        <w:ind w:firstLine="360"/>
        <w:rPr>
          <w:sz w:val="24"/>
          <w:szCs w:val="24"/>
        </w:rPr>
      </w:pPr>
      <w:r w:rsidRPr="003D0F43">
        <w:rPr>
          <w:sz w:val="24"/>
          <w:szCs w:val="24"/>
        </w:rPr>
        <w:t>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A9624A" w:rsidRPr="003D0F43" w:rsidRDefault="006934B2">
      <w:pPr>
        <w:pStyle w:val="11"/>
        <w:numPr>
          <w:ilvl w:val="0"/>
          <w:numId w:val="87"/>
        </w:numPr>
        <w:tabs>
          <w:tab w:val="left" w:pos="1080"/>
        </w:tabs>
        <w:spacing w:line="266" w:lineRule="auto"/>
        <w:ind w:firstLine="360"/>
        <w:rPr>
          <w:sz w:val="24"/>
          <w:szCs w:val="24"/>
        </w:rPr>
      </w:pPr>
      <w:r w:rsidRPr="003D0F43">
        <w:rPr>
          <w:sz w:val="24"/>
          <w:szCs w:val="24"/>
        </w:rPr>
        <w:t>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A9624A" w:rsidRPr="003D0F43" w:rsidRDefault="006934B2">
      <w:pPr>
        <w:pStyle w:val="11"/>
        <w:numPr>
          <w:ilvl w:val="0"/>
          <w:numId w:val="87"/>
        </w:numPr>
        <w:tabs>
          <w:tab w:val="left" w:pos="1071"/>
        </w:tabs>
        <w:spacing w:line="266" w:lineRule="auto"/>
        <w:ind w:firstLine="360"/>
        <w:rPr>
          <w:sz w:val="24"/>
          <w:szCs w:val="24"/>
        </w:rPr>
      </w:pPr>
      <w:r w:rsidRPr="003D0F43">
        <w:rPr>
          <w:sz w:val="24"/>
          <w:szCs w:val="24"/>
        </w:rPr>
        <w:lastRenderedPageBreak/>
        <w:t>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A9624A" w:rsidRPr="003D0F43" w:rsidRDefault="006934B2">
      <w:pPr>
        <w:pStyle w:val="11"/>
        <w:numPr>
          <w:ilvl w:val="0"/>
          <w:numId w:val="84"/>
        </w:numPr>
        <w:tabs>
          <w:tab w:val="left" w:pos="1349"/>
        </w:tabs>
        <w:spacing w:line="266" w:lineRule="auto"/>
        <w:ind w:firstLine="360"/>
        <w:rPr>
          <w:sz w:val="24"/>
          <w:szCs w:val="24"/>
        </w:rPr>
      </w:pPr>
      <w:r w:rsidRPr="003D0F43">
        <w:rPr>
          <w:sz w:val="24"/>
          <w:szCs w:val="24"/>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A9624A" w:rsidRPr="003D0F43" w:rsidRDefault="006934B2">
      <w:pPr>
        <w:pStyle w:val="11"/>
        <w:spacing w:line="266" w:lineRule="auto"/>
        <w:ind w:firstLine="360"/>
        <w:rPr>
          <w:sz w:val="24"/>
          <w:szCs w:val="24"/>
        </w:rPr>
      </w:pPr>
      <w:r w:rsidRPr="003D0F43">
        <w:rPr>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A9624A" w:rsidRPr="003D0F43" w:rsidRDefault="006934B2">
      <w:pPr>
        <w:pStyle w:val="11"/>
        <w:numPr>
          <w:ilvl w:val="0"/>
          <w:numId w:val="84"/>
        </w:numPr>
        <w:tabs>
          <w:tab w:val="left" w:pos="2002"/>
        </w:tabs>
        <w:spacing w:line="266" w:lineRule="auto"/>
        <w:ind w:firstLine="360"/>
        <w:rPr>
          <w:sz w:val="24"/>
          <w:szCs w:val="24"/>
        </w:rPr>
      </w:pPr>
      <w:r w:rsidRPr="003D0F43">
        <w:rPr>
          <w:sz w:val="24"/>
          <w:szCs w:val="24"/>
        </w:rPr>
        <w:t>На объектах торговли запрещается:</w:t>
      </w:r>
    </w:p>
    <w:p w:rsidR="00A9624A" w:rsidRPr="003D0F43" w:rsidRDefault="006934B2">
      <w:pPr>
        <w:pStyle w:val="11"/>
        <w:numPr>
          <w:ilvl w:val="0"/>
          <w:numId w:val="88"/>
        </w:numPr>
        <w:tabs>
          <w:tab w:val="left" w:pos="1075"/>
        </w:tabs>
        <w:spacing w:line="266" w:lineRule="auto"/>
        <w:ind w:firstLine="360"/>
        <w:rPr>
          <w:sz w:val="24"/>
          <w:szCs w:val="24"/>
        </w:rPr>
      </w:pPr>
      <w:r w:rsidRPr="003D0F43">
        <w:rPr>
          <w:sz w:val="24"/>
          <w:szCs w:val="24"/>
        </w:rPr>
        <w:t>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A9624A" w:rsidRPr="003D0F43" w:rsidRDefault="006934B2">
      <w:pPr>
        <w:pStyle w:val="11"/>
        <w:numPr>
          <w:ilvl w:val="0"/>
          <w:numId w:val="88"/>
        </w:numPr>
        <w:tabs>
          <w:tab w:val="left" w:pos="1095"/>
        </w:tabs>
        <w:spacing w:line="266" w:lineRule="auto"/>
        <w:ind w:firstLine="360"/>
        <w:rPr>
          <w:sz w:val="24"/>
          <w:szCs w:val="24"/>
        </w:rPr>
      </w:pPr>
      <w:r w:rsidRPr="003D0F43">
        <w:rPr>
          <w:sz w:val="24"/>
          <w:szCs w:val="24"/>
        </w:rPr>
        <w:t>хранить пиротехнические изделия в помещениях, не имеющих оконных проемов или систем вытяжной противодымной вентиляции;</w:t>
      </w:r>
    </w:p>
    <w:p w:rsidR="00A9624A" w:rsidRPr="003D0F43" w:rsidRDefault="006934B2">
      <w:pPr>
        <w:pStyle w:val="11"/>
        <w:numPr>
          <w:ilvl w:val="0"/>
          <w:numId w:val="88"/>
        </w:numPr>
        <w:tabs>
          <w:tab w:val="left" w:pos="1080"/>
        </w:tabs>
        <w:spacing w:line="266" w:lineRule="auto"/>
        <w:ind w:firstLine="360"/>
        <w:rPr>
          <w:sz w:val="24"/>
          <w:szCs w:val="24"/>
        </w:rPr>
      </w:pPr>
      <w:r w:rsidRPr="003D0F43">
        <w:rPr>
          <w:sz w:val="24"/>
          <w:szCs w:val="24"/>
        </w:rPr>
        <w:t>хранить пиротехнические изделия совместно с другими горючими веществами и материалами;</w:t>
      </w:r>
    </w:p>
    <w:p w:rsidR="00A9624A" w:rsidRPr="003D0F43" w:rsidRDefault="006934B2">
      <w:pPr>
        <w:pStyle w:val="11"/>
        <w:numPr>
          <w:ilvl w:val="0"/>
          <w:numId w:val="88"/>
        </w:numPr>
        <w:tabs>
          <w:tab w:val="left" w:pos="1066"/>
        </w:tabs>
        <w:spacing w:line="266" w:lineRule="auto"/>
        <w:ind w:firstLine="360"/>
        <w:rPr>
          <w:sz w:val="24"/>
          <w:szCs w:val="24"/>
        </w:rPr>
      </w:pPr>
      <w:r w:rsidRPr="003D0F43">
        <w:rPr>
          <w:sz w:val="24"/>
          <w:szCs w:val="24"/>
        </w:rPr>
        <w:t>проводить огневые работы во время нахождения людей в торговых залах, а также в помещениях, где размещены на хранение пиротехнические изделия;</w:t>
      </w:r>
    </w:p>
    <w:p w:rsidR="00A9624A" w:rsidRPr="003D0F43" w:rsidRDefault="006934B2">
      <w:pPr>
        <w:pStyle w:val="11"/>
        <w:numPr>
          <w:ilvl w:val="0"/>
          <w:numId w:val="88"/>
        </w:numPr>
        <w:tabs>
          <w:tab w:val="left" w:pos="1723"/>
        </w:tabs>
        <w:spacing w:line="266" w:lineRule="auto"/>
        <w:ind w:firstLine="360"/>
        <w:rPr>
          <w:sz w:val="24"/>
          <w:szCs w:val="24"/>
        </w:rPr>
      </w:pPr>
      <w:r w:rsidRPr="003D0F43">
        <w:rPr>
          <w:sz w:val="24"/>
          <w:szCs w:val="24"/>
        </w:rPr>
        <w:t>расфасовывать изделия в торговых залах и на путях эвакуации;</w:t>
      </w:r>
    </w:p>
    <w:p w:rsidR="00A9624A" w:rsidRPr="003D0F43" w:rsidRDefault="006934B2">
      <w:pPr>
        <w:pStyle w:val="11"/>
        <w:numPr>
          <w:ilvl w:val="0"/>
          <w:numId w:val="88"/>
        </w:numPr>
        <w:tabs>
          <w:tab w:val="left" w:pos="1075"/>
        </w:tabs>
        <w:spacing w:line="266" w:lineRule="auto"/>
        <w:ind w:firstLine="360"/>
        <w:rPr>
          <w:sz w:val="24"/>
          <w:szCs w:val="24"/>
        </w:rPr>
      </w:pPr>
      <w:r w:rsidRPr="003D0F43">
        <w:rPr>
          <w:sz w:val="24"/>
          <w:szCs w:val="24"/>
        </w:rPr>
        <w:t>хранить пороховые изделия совместно с капсюлями или пиротехническими изделиями в одном шкафу;</w:t>
      </w:r>
    </w:p>
    <w:p w:rsidR="00A9624A" w:rsidRPr="003D0F43" w:rsidRDefault="006934B2">
      <w:pPr>
        <w:pStyle w:val="11"/>
        <w:numPr>
          <w:ilvl w:val="0"/>
          <w:numId w:val="88"/>
        </w:numPr>
        <w:tabs>
          <w:tab w:val="left" w:pos="1119"/>
        </w:tabs>
        <w:spacing w:line="266" w:lineRule="auto"/>
        <w:ind w:firstLine="360"/>
        <w:rPr>
          <w:sz w:val="24"/>
          <w:szCs w:val="24"/>
        </w:rPr>
      </w:pPr>
      <w:r w:rsidRPr="003D0F43">
        <w:rPr>
          <w:sz w:val="24"/>
          <w:szCs w:val="24"/>
        </w:rPr>
        <w:t>размещать упаковку (тару) с изделиями и шкафы (сейфы) с изделиями в подвальных помещениях;</w:t>
      </w:r>
    </w:p>
    <w:p w:rsidR="00A9624A" w:rsidRPr="003D0F43" w:rsidRDefault="006934B2">
      <w:pPr>
        <w:pStyle w:val="11"/>
        <w:numPr>
          <w:ilvl w:val="0"/>
          <w:numId w:val="88"/>
        </w:numPr>
        <w:tabs>
          <w:tab w:val="left" w:pos="1728"/>
        </w:tabs>
        <w:spacing w:line="266" w:lineRule="auto"/>
        <w:ind w:firstLine="360"/>
        <w:rPr>
          <w:sz w:val="24"/>
          <w:szCs w:val="24"/>
        </w:rPr>
      </w:pPr>
      <w:r w:rsidRPr="003D0F43">
        <w:rPr>
          <w:sz w:val="24"/>
          <w:szCs w:val="24"/>
        </w:rPr>
        <w:t>хранить пиротехнические изделия в подвальных помещениях.</w:t>
      </w:r>
    </w:p>
    <w:p w:rsidR="00A9624A" w:rsidRPr="003D0F43" w:rsidRDefault="006934B2">
      <w:pPr>
        <w:pStyle w:val="11"/>
        <w:numPr>
          <w:ilvl w:val="0"/>
          <w:numId w:val="84"/>
        </w:numPr>
        <w:tabs>
          <w:tab w:val="left" w:pos="2002"/>
        </w:tabs>
        <w:spacing w:line="266" w:lineRule="auto"/>
        <w:ind w:firstLine="360"/>
        <w:rPr>
          <w:sz w:val="24"/>
          <w:szCs w:val="24"/>
        </w:rPr>
      </w:pPr>
      <w:r w:rsidRPr="003D0F43">
        <w:rPr>
          <w:sz w:val="24"/>
          <w:szCs w:val="24"/>
        </w:rPr>
        <w:t>Реализация (продажа) пиротехнических изделий запрещается:</w:t>
      </w:r>
    </w:p>
    <w:p w:rsidR="00A9624A" w:rsidRPr="003D0F43" w:rsidRDefault="006934B2">
      <w:pPr>
        <w:pStyle w:val="11"/>
        <w:numPr>
          <w:ilvl w:val="0"/>
          <w:numId w:val="89"/>
        </w:numPr>
        <w:tabs>
          <w:tab w:val="left" w:pos="1062"/>
        </w:tabs>
        <w:spacing w:line="266" w:lineRule="auto"/>
        <w:ind w:firstLine="360"/>
        <w:rPr>
          <w:sz w:val="24"/>
          <w:szCs w:val="24"/>
        </w:rPr>
      </w:pPr>
      <w:r w:rsidRPr="003D0F43">
        <w:rPr>
          <w:sz w:val="24"/>
          <w:szCs w:val="24"/>
        </w:rPr>
        <w:t>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A9624A" w:rsidRPr="003D0F43" w:rsidRDefault="006934B2">
      <w:pPr>
        <w:pStyle w:val="11"/>
        <w:numPr>
          <w:ilvl w:val="0"/>
          <w:numId w:val="89"/>
        </w:numPr>
        <w:tabs>
          <w:tab w:val="left" w:pos="1071"/>
        </w:tabs>
        <w:spacing w:line="266" w:lineRule="auto"/>
        <w:ind w:firstLine="360"/>
        <w:rPr>
          <w:sz w:val="24"/>
          <w:szCs w:val="24"/>
        </w:rPr>
      </w:pPr>
      <w:r w:rsidRPr="003D0F43">
        <w:rPr>
          <w:sz w:val="24"/>
          <w:szCs w:val="24"/>
        </w:rPr>
        <w:t xml:space="preserve">лицам, не достигшим </w:t>
      </w:r>
      <w:r w:rsidRPr="003D0F43">
        <w:rPr>
          <w:sz w:val="24"/>
          <w:szCs w:val="24"/>
          <w:shd w:val="clear" w:color="auto" w:fill="80FFFF"/>
        </w:rPr>
        <w:t>16</w:t>
      </w:r>
      <w:r w:rsidRPr="003D0F43">
        <w:rPr>
          <w:sz w:val="24"/>
          <w:szCs w:val="24"/>
        </w:rPr>
        <w:t>-летнего возраста (если производителем не установлено другое возрастное ограничение);</w:t>
      </w:r>
    </w:p>
    <w:p w:rsidR="00A9624A" w:rsidRPr="003D0F43" w:rsidRDefault="006934B2">
      <w:pPr>
        <w:pStyle w:val="11"/>
        <w:numPr>
          <w:ilvl w:val="0"/>
          <w:numId w:val="89"/>
        </w:numPr>
        <w:tabs>
          <w:tab w:val="left" w:pos="1062"/>
        </w:tabs>
        <w:spacing w:line="266" w:lineRule="auto"/>
        <w:ind w:firstLine="360"/>
        <w:rPr>
          <w:sz w:val="24"/>
          <w:szCs w:val="24"/>
        </w:rPr>
      </w:pPr>
      <w:r w:rsidRPr="003D0F43">
        <w:rPr>
          <w:sz w:val="24"/>
          <w:szCs w:val="24"/>
        </w:rPr>
        <w:t>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A9624A" w:rsidRPr="003D0F43" w:rsidRDefault="006934B2">
      <w:pPr>
        <w:pStyle w:val="11"/>
        <w:numPr>
          <w:ilvl w:val="0"/>
          <w:numId w:val="89"/>
        </w:numPr>
        <w:tabs>
          <w:tab w:val="left" w:pos="1728"/>
        </w:tabs>
        <w:spacing w:line="266" w:lineRule="auto"/>
        <w:ind w:firstLine="360"/>
        <w:rPr>
          <w:sz w:val="24"/>
          <w:szCs w:val="24"/>
        </w:rPr>
      </w:pPr>
      <w:r w:rsidRPr="003D0F43">
        <w:rPr>
          <w:sz w:val="24"/>
          <w:szCs w:val="24"/>
        </w:rPr>
        <w:t>вне заводской потребительской упаковки.</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A44C72" w:rsidRDefault="00A44C72">
      <w:pPr>
        <w:pStyle w:val="11"/>
        <w:spacing w:line="240" w:lineRule="auto"/>
        <w:ind w:left="360" w:hanging="360"/>
        <w:rPr>
          <w:sz w:val="24"/>
          <w:szCs w:val="24"/>
        </w:rPr>
      </w:pPr>
    </w:p>
    <w:p w:rsidR="00A9624A" w:rsidRDefault="006934B2">
      <w:pPr>
        <w:pStyle w:val="11"/>
        <w:spacing w:line="240" w:lineRule="auto"/>
        <w:ind w:left="360" w:hanging="360"/>
        <w:rPr>
          <w:sz w:val="24"/>
          <w:szCs w:val="24"/>
        </w:rPr>
      </w:pPr>
      <w:r w:rsidRPr="003D0F43">
        <w:rPr>
          <w:sz w:val="24"/>
          <w:szCs w:val="24"/>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A44C72" w:rsidRPr="003D0F43" w:rsidRDefault="00A44C72">
      <w:pPr>
        <w:pStyle w:val="11"/>
        <w:spacing w:line="240" w:lineRule="auto"/>
        <w:ind w:left="360" w:hanging="360"/>
        <w:rPr>
          <w:sz w:val="24"/>
          <w:szCs w:val="24"/>
        </w:rPr>
      </w:pPr>
    </w:p>
    <w:p w:rsidR="00A9624A" w:rsidRPr="003D0F43" w:rsidRDefault="006934B2">
      <w:pPr>
        <w:pStyle w:val="11"/>
        <w:numPr>
          <w:ilvl w:val="0"/>
          <w:numId w:val="84"/>
        </w:numPr>
        <w:tabs>
          <w:tab w:val="left" w:pos="1330"/>
        </w:tabs>
        <w:ind w:firstLine="360"/>
        <w:rPr>
          <w:sz w:val="24"/>
          <w:szCs w:val="24"/>
        </w:rPr>
      </w:pPr>
      <w:r w:rsidRPr="003D0F43">
        <w:rPr>
          <w:sz w:val="24"/>
          <w:szCs w:val="24"/>
        </w:rPr>
        <w:t>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A9624A" w:rsidRPr="003D0F43" w:rsidRDefault="006934B2">
      <w:pPr>
        <w:pStyle w:val="11"/>
        <w:numPr>
          <w:ilvl w:val="0"/>
          <w:numId w:val="84"/>
        </w:numPr>
        <w:tabs>
          <w:tab w:val="left" w:pos="1321"/>
        </w:tabs>
        <w:ind w:firstLine="360"/>
        <w:rPr>
          <w:sz w:val="24"/>
          <w:szCs w:val="24"/>
        </w:rPr>
      </w:pPr>
      <w:r w:rsidRPr="003D0F43">
        <w:rPr>
          <w:sz w:val="24"/>
          <w:szCs w:val="24"/>
        </w:rPr>
        <w:lastRenderedPageBreak/>
        <w:t xml:space="preserve">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w:t>
      </w:r>
      <w:r w:rsidRPr="003D0F43">
        <w:rPr>
          <w:sz w:val="24"/>
          <w:szCs w:val="24"/>
          <w:shd w:val="clear" w:color="auto" w:fill="80FFFF"/>
        </w:rPr>
        <w:t>14</w:t>
      </w:r>
      <w:r w:rsidRPr="003D0F43">
        <w:rPr>
          <w:sz w:val="24"/>
          <w:szCs w:val="24"/>
        </w:rPr>
        <w:t xml:space="preserve"> календарных дней до дня проведения мероприятия.</w:t>
      </w:r>
    </w:p>
    <w:p w:rsidR="00A9624A" w:rsidRPr="003D0F43" w:rsidRDefault="006934B2">
      <w:pPr>
        <w:pStyle w:val="11"/>
        <w:numPr>
          <w:ilvl w:val="0"/>
          <w:numId w:val="84"/>
        </w:numPr>
        <w:tabs>
          <w:tab w:val="left" w:pos="1321"/>
        </w:tabs>
        <w:ind w:firstLine="360"/>
        <w:rPr>
          <w:sz w:val="24"/>
          <w:szCs w:val="24"/>
        </w:rPr>
      </w:pPr>
      <w:r w:rsidRPr="003D0F43">
        <w:rPr>
          <w:sz w:val="24"/>
          <w:szCs w:val="24"/>
        </w:rPr>
        <w:t>Оборудование применяемых сценических эффектов должно иметь возможность экстренного дистанционного отключения.</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A9624A" w:rsidRPr="003D0F43" w:rsidRDefault="006934B2">
      <w:pPr>
        <w:pStyle w:val="11"/>
        <w:spacing w:line="266" w:lineRule="auto"/>
        <w:ind w:firstLine="360"/>
        <w:rPr>
          <w:sz w:val="24"/>
          <w:szCs w:val="24"/>
        </w:rPr>
      </w:pPr>
      <w:r w:rsidRPr="003D0F43">
        <w:rPr>
          <w:sz w:val="24"/>
          <w:szCs w:val="24"/>
        </w:rPr>
        <w:t>Пиротехнические изделия должны устанавливаться с учетом радиуса опасных зон применяемых изделий.</w:t>
      </w:r>
    </w:p>
    <w:p w:rsidR="00A9624A" w:rsidRPr="003D0F43" w:rsidRDefault="006934B2">
      <w:pPr>
        <w:pStyle w:val="11"/>
        <w:spacing w:line="266" w:lineRule="auto"/>
        <w:ind w:firstLine="360"/>
        <w:rPr>
          <w:sz w:val="24"/>
          <w:szCs w:val="24"/>
        </w:rPr>
      </w:pPr>
      <w:r w:rsidRPr="003D0F43">
        <w:rPr>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Применяемое оборудование должно эксплуатироваться в строгом соответствии с инструкцией (паспортом на оборудование) предприятия-изготовител</w:t>
      </w:r>
      <w:r w:rsidRPr="003D0F43">
        <w:rPr>
          <w:sz w:val="24"/>
          <w:szCs w:val="24"/>
          <w:shd w:val="clear" w:color="auto" w:fill="80FFFF"/>
        </w:rPr>
        <w:t>я</w:t>
      </w:r>
      <w:r w:rsidRPr="003D0F43">
        <w:rPr>
          <w:sz w:val="24"/>
          <w:szCs w:val="24"/>
        </w:rPr>
        <w:t>.</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A9624A" w:rsidRPr="003D0F43" w:rsidRDefault="006934B2">
      <w:pPr>
        <w:pStyle w:val="11"/>
        <w:spacing w:line="266" w:lineRule="auto"/>
        <w:ind w:firstLine="360"/>
        <w:rPr>
          <w:sz w:val="24"/>
          <w:szCs w:val="24"/>
        </w:rPr>
      </w:pPr>
      <w:r w:rsidRPr="003D0F43">
        <w:rPr>
          <w:sz w:val="24"/>
          <w:szCs w:val="24"/>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A9624A" w:rsidRPr="003D0F43" w:rsidRDefault="006934B2">
      <w:pPr>
        <w:pStyle w:val="11"/>
        <w:spacing w:line="266" w:lineRule="auto"/>
        <w:ind w:firstLine="360"/>
        <w:rPr>
          <w:sz w:val="24"/>
          <w:szCs w:val="24"/>
        </w:rPr>
      </w:pPr>
      <w:r w:rsidRPr="003D0F43">
        <w:rPr>
          <w:sz w:val="24"/>
          <w:szCs w:val="24"/>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A9624A" w:rsidRPr="003D0F43" w:rsidRDefault="006934B2">
      <w:pPr>
        <w:pStyle w:val="11"/>
        <w:numPr>
          <w:ilvl w:val="0"/>
          <w:numId w:val="84"/>
        </w:numPr>
        <w:tabs>
          <w:tab w:val="left" w:pos="2002"/>
        </w:tabs>
        <w:spacing w:line="266" w:lineRule="auto"/>
        <w:ind w:firstLine="360"/>
        <w:rPr>
          <w:sz w:val="24"/>
          <w:szCs w:val="24"/>
        </w:rPr>
      </w:pPr>
      <w:r w:rsidRPr="003D0F43">
        <w:rPr>
          <w:sz w:val="24"/>
          <w:szCs w:val="24"/>
        </w:rPr>
        <w:t>Запрещается:</w:t>
      </w:r>
    </w:p>
    <w:p w:rsidR="00A9624A" w:rsidRPr="003D0F43" w:rsidRDefault="006934B2">
      <w:pPr>
        <w:pStyle w:val="11"/>
        <w:numPr>
          <w:ilvl w:val="0"/>
          <w:numId w:val="90"/>
        </w:numPr>
        <w:tabs>
          <w:tab w:val="left" w:pos="1057"/>
        </w:tabs>
        <w:spacing w:line="266" w:lineRule="auto"/>
        <w:ind w:firstLine="360"/>
        <w:rPr>
          <w:sz w:val="24"/>
          <w:szCs w:val="24"/>
        </w:rPr>
      </w:pPr>
      <w:r w:rsidRPr="003D0F43">
        <w:rPr>
          <w:sz w:val="24"/>
          <w:szCs w:val="24"/>
        </w:rPr>
        <w:t>применение специальных сценических эффектов при нахождении в опасном радиусе людей;</w:t>
      </w:r>
    </w:p>
    <w:p w:rsidR="00A9624A" w:rsidRPr="003D0F43" w:rsidRDefault="006934B2">
      <w:pPr>
        <w:pStyle w:val="11"/>
        <w:numPr>
          <w:ilvl w:val="0"/>
          <w:numId w:val="90"/>
        </w:numPr>
        <w:tabs>
          <w:tab w:val="left" w:pos="1081"/>
        </w:tabs>
        <w:spacing w:line="266" w:lineRule="auto"/>
        <w:ind w:firstLine="360"/>
        <w:rPr>
          <w:sz w:val="24"/>
          <w:szCs w:val="24"/>
        </w:rPr>
      </w:pPr>
      <w:r w:rsidRPr="003D0F43">
        <w:rPr>
          <w:sz w:val="24"/>
          <w:szCs w:val="24"/>
        </w:rPr>
        <w:t>применение специальных сценических эффектов и (или) пиротехнических изделий в зданиях и сооружениях IV, V степени огнестойкости;</w:t>
      </w:r>
    </w:p>
    <w:p w:rsidR="00A9624A" w:rsidRPr="003D0F43" w:rsidRDefault="006934B2">
      <w:pPr>
        <w:pStyle w:val="11"/>
        <w:numPr>
          <w:ilvl w:val="0"/>
          <w:numId w:val="90"/>
        </w:numPr>
        <w:tabs>
          <w:tab w:val="left" w:pos="1066"/>
        </w:tabs>
        <w:spacing w:line="266" w:lineRule="auto"/>
        <w:ind w:firstLine="360"/>
        <w:rPr>
          <w:sz w:val="24"/>
          <w:szCs w:val="24"/>
        </w:rPr>
      </w:pPr>
      <w:r w:rsidRPr="003D0F43">
        <w:rPr>
          <w:sz w:val="24"/>
          <w:szCs w:val="24"/>
        </w:rPr>
        <w:t>применение неисправного и поврежденного оборудования для создания специальных сценических эффектов;</w:t>
      </w:r>
    </w:p>
    <w:p w:rsidR="00A9624A" w:rsidRPr="003D0F43" w:rsidRDefault="006934B2">
      <w:pPr>
        <w:pStyle w:val="11"/>
        <w:numPr>
          <w:ilvl w:val="0"/>
          <w:numId w:val="90"/>
        </w:numPr>
        <w:tabs>
          <w:tab w:val="left" w:pos="1052"/>
        </w:tabs>
        <w:spacing w:line="266" w:lineRule="auto"/>
        <w:ind w:firstLine="360"/>
        <w:rPr>
          <w:sz w:val="24"/>
          <w:szCs w:val="24"/>
        </w:rPr>
      </w:pPr>
      <w:r w:rsidRPr="003D0F43">
        <w:rPr>
          <w:sz w:val="24"/>
          <w:szCs w:val="24"/>
        </w:rPr>
        <w:t>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A9624A" w:rsidRPr="003D0F43" w:rsidRDefault="006934B2">
      <w:pPr>
        <w:pStyle w:val="11"/>
        <w:numPr>
          <w:ilvl w:val="0"/>
          <w:numId w:val="84"/>
        </w:numPr>
        <w:tabs>
          <w:tab w:val="left" w:pos="1330"/>
        </w:tabs>
        <w:spacing w:line="266" w:lineRule="auto"/>
        <w:ind w:firstLine="360"/>
        <w:rPr>
          <w:sz w:val="24"/>
          <w:szCs w:val="24"/>
        </w:rPr>
      </w:pPr>
      <w:r w:rsidRPr="003D0F43">
        <w:rPr>
          <w:sz w:val="24"/>
          <w:szCs w:val="24"/>
        </w:rPr>
        <w:t>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A9624A" w:rsidRPr="003D0F43" w:rsidRDefault="006934B2">
      <w:pPr>
        <w:pStyle w:val="11"/>
        <w:spacing w:line="266" w:lineRule="auto"/>
        <w:ind w:firstLine="360"/>
        <w:rPr>
          <w:sz w:val="24"/>
          <w:szCs w:val="24"/>
        </w:rPr>
      </w:pPr>
      <w:r w:rsidRPr="003D0F43">
        <w:rPr>
          <w:sz w:val="24"/>
          <w:szCs w:val="24"/>
        </w:rPr>
        <w:lastRenderedPageBreak/>
        <w:t>Не допускается использование декораций, выполненных из горючих материалов, без огнезащитной обработки.</w:t>
      </w:r>
    </w:p>
    <w:p w:rsidR="00A9624A" w:rsidRPr="003D0F43" w:rsidRDefault="006934B2">
      <w:pPr>
        <w:pStyle w:val="11"/>
        <w:spacing w:line="266" w:lineRule="auto"/>
        <w:ind w:firstLine="360"/>
        <w:rPr>
          <w:sz w:val="24"/>
          <w:szCs w:val="24"/>
        </w:rPr>
      </w:pPr>
      <w:r w:rsidRPr="003D0F43">
        <w:rPr>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A9624A" w:rsidRPr="003D0F43" w:rsidRDefault="006934B2">
      <w:pPr>
        <w:pStyle w:val="11"/>
        <w:numPr>
          <w:ilvl w:val="0"/>
          <w:numId w:val="84"/>
        </w:numPr>
        <w:tabs>
          <w:tab w:val="left" w:pos="1326"/>
        </w:tabs>
        <w:spacing w:line="266" w:lineRule="auto"/>
        <w:ind w:firstLine="360"/>
        <w:rPr>
          <w:sz w:val="24"/>
          <w:szCs w:val="24"/>
        </w:rPr>
      </w:pPr>
      <w:r w:rsidRPr="003D0F43">
        <w:rPr>
          <w:sz w:val="24"/>
          <w:szCs w:val="24"/>
        </w:rPr>
        <w:t>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A44C72" w:rsidRDefault="00A44C72">
      <w:pPr>
        <w:pStyle w:val="11"/>
        <w:spacing w:line="240" w:lineRule="auto"/>
        <w:ind w:firstLine="0"/>
        <w:rPr>
          <w:sz w:val="24"/>
          <w:szCs w:val="24"/>
        </w:rPr>
      </w:pPr>
    </w:p>
    <w:p w:rsidR="00A9624A" w:rsidRPr="003D0F43" w:rsidRDefault="006934B2">
      <w:pPr>
        <w:pStyle w:val="11"/>
        <w:spacing w:line="240" w:lineRule="auto"/>
        <w:ind w:firstLine="0"/>
        <w:rPr>
          <w:sz w:val="24"/>
          <w:szCs w:val="24"/>
        </w:rPr>
      </w:pPr>
      <w:r w:rsidRPr="003D0F43">
        <w:rPr>
          <w:sz w:val="24"/>
          <w:szCs w:val="24"/>
        </w:rPr>
        <w:t>ПРИЛОЖЕНИЕ № 1 к Правилам противопожарного режима в Российской Федерации</w:t>
      </w:r>
    </w:p>
    <w:p w:rsidR="00A9624A" w:rsidRPr="003D0F43" w:rsidRDefault="006934B2">
      <w:pPr>
        <w:pStyle w:val="11"/>
        <w:spacing w:line="240" w:lineRule="auto"/>
        <w:ind w:firstLine="0"/>
        <w:rPr>
          <w:sz w:val="24"/>
          <w:szCs w:val="24"/>
        </w:rPr>
      </w:pPr>
      <w:r w:rsidRPr="003D0F43">
        <w:rPr>
          <w:b/>
          <w:bCs/>
          <w:sz w:val="24"/>
          <w:szCs w:val="24"/>
          <w:shd w:val="clear" w:color="auto" w:fill="80FFFF"/>
        </w:rPr>
        <w:t>НОРМЫ</w:t>
      </w:r>
    </w:p>
    <w:p w:rsidR="00A9624A" w:rsidRPr="003D0F43" w:rsidRDefault="006934B2">
      <w:pPr>
        <w:pStyle w:val="11"/>
        <w:spacing w:line="240" w:lineRule="auto"/>
        <w:ind w:firstLine="0"/>
        <w:rPr>
          <w:sz w:val="24"/>
          <w:szCs w:val="24"/>
        </w:rPr>
      </w:pPr>
      <w:r w:rsidRPr="003D0F43">
        <w:rPr>
          <w:b/>
          <w:bCs/>
          <w:sz w:val="24"/>
          <w:szCs w:val="24"/>
        </w:rPr>
        <w:t>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bl>
      <w:tblPr>
        <w:tblOverlap w:val="never"/>
        <w:tblW w:w="0" w:type="auto"/>
        <w:tblInd w:w="-10" w:type="dxa"/>
        <w:tblLayout w:type="fixed"/>
        <w:tblCellMar>
          <w:left w:w="10" w:type="dxa"/>
          <w:right w:w="10" w:type="dxa"/>
        </w:tblCellMar>
        <w:tblLook w:val="04A0"/>
      </w:tblPr>
      <w:tblGrid>
        <w:gridCol w:w="3158"/>
        <w:gridCol w:w="1238"/>
        <w:gridCol w:w="4939"/>
      </w:tblGrid>
      <w:tr w:rsidR="00A9624A" w:rsidRPr="003D0F43">
        <w:trPr>
          <w:trHeight w:val="1306"/>
        </w:trPr>
        <w:tc>
          <w:tcPr>
            <w:tcW w:w="3158"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Категория помещения по пожарной и взрывопожарной опасности</w:t>
            </w:r>
          </w:p>
        </w:tc>
        <w:tc>
          <w:tcPr>
            <w:tcW w:w="1238"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4939"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Огнетушители с рангом тушения модельного очага</w:t>
            </w:r>
          </w:p>
        </w:tc>
      </w:tr>
      <w:tr w:rsidR="00A9624A" w:rsidRPr="003D0F43">
        <w:trPr>
          <w:trHeight w:val="706"/>
        </w:trPr>
        <w:tc>
          <w:tcPr>
            <w:tcW w:w="3158"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 Б, В1-В4</w:t>
            </w:r>
          </w:p>
        </w:tc>
        <w:tc>
          <w:tcPr>
            <w:tcW w:w="1238"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p>
        </w:tc>
        <w:tc>
          <w:tcPr>
            <w:tcW w:w="4939"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4А</w:t>
            </w:r>
          </w:p>
        </w:tc>
      </w:tr>
      <w:tr w:rsidR="00A9624A" w:rsidRPr="003D0F43">
        <w:trPr>
          <w:trHeight w:val="355"/>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В</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144В</w:t>
            </w:r>
          </w:p>
        </w:tc>
      </w:tr>
      <w:tr w:rsidR="00A9624A" w:rsidRPr="003D0F43">
        <w:trPr>
          <w:trHeight w:val="379"/>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С</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(4А, 144В, С) или (144В, С)</w:t>
            </w:r>
          </w:p>
        </w:tc>
      </w:tr>
      <w:tr w:rsidR="00A9624A" w:rsidRPr="003D0F43">
        <w:trPr>
          <w:trHeight w:val="331"/>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c>
          <w:tcPr>
            <w:tcW w:w="4939"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r>
      <w:tr w:rsidR="00A9624A" w:rsidRPr="003D0F43">
        <w:trPr>
          <w:trHeight w:val="379"/>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Е</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(55В, С, Е)</w:t>
            </w:r>
          </w:p>
        </w:tc>
      </w:tr>
      <w:tr w:rsidR="00A9624A" w:rsidRPr="003D0F43">
        <w:trPr>
          <w:trHeight w:val="336"/>
        </w:trPr>
        <w:tc>
          <w:tcPr>
            <w:tcW w:w="3158" w:type="dxa"/>
            <w:shd w:val="clear" w:color="auto" w:fill="auto"/>
          </w:tcPr>
          <w:p w:rsidR="00A9624A" w:rsidRPr="00D92B84" w:rsidRDefault="006934B2" w:rsidP="00D92B84">
            <w:pPr>
              <w:pStyle w:val="a8"/>
              <w:spacing w:line="240" w:lineRule="auto"/>
              <w:ind w:firstLine="0"/>
              <w:rPr>
                <w:sz w:val="24"/>
                <w:szCs w:val="24"/>
              </w:rPr>
            </w:pPr>
            <w:r w:rsidRPr="003D0F43">
              <w:rPr>
                <w:sz w:val="24"/>
                <w:szCs w:val="24"/>
              </w:rPr>
              <w:t>Г,</w:t>
            </w:r>
            <w:r w:rsidR="00D92B84">
              <w:rPr>
                <w:sz w:val="24"/>
                <w:szCs w:val="24"/>
              </w:rPr>
              <w:t xml:space="preserve"> Д</w:t>
            </w:r>
          </w:p>
        </w:tc>
        <w:tc>
          <w:tcPr>
            <w:tcW w:w="1238" w:type="dxa"/>
            <w:shd w:val="clear" w:color="auto" w:fill="auto"/>
          </w:tcPr>
          <w:p w:rsidR="00A9624A" w:rsidRPr="003D0F43" w:rsidRDefault="006934B2">
            <w:pPr>
              <w:pStyle w:val="a8"/>
              <w:spacing w:line="240" w:lineRule="auto"/>
              <w:ind w:firstLine="0"/>
              <w:rPr>
                <w:sz w:val="24"/>
                <w:szCs w:val="24"/>
              </w:rPr>
            </w:pPr>
            <w:r w:rsidRPr="003D0F43">
              <w:rPr>
                <w:sz w:val="24"/>
                <w:szCs w:val="24"/>
              </w:rPr>
              <w:t>А</w:t>
            </w:r>
          </w:p>
        </w:tc>
        <w:tc>
          <w:tcPr>
            <w:tcW w:w="4939" w:type="dxa"/>
            <w:shd w:val="clear" w:color="auto" w:fill="auto"/>
          </w:tcPr>
          <w:p w:rsidR="00A9624A" w:rsidRPr="003D0F43" w:rsidRDefault="006934B2">
            <w:pPr>
              <w:pStyle w:val="a8"/>
              <w:spacing w:line="240" w:lineRule="auto"/>
              <w:ind w:firstLine="0"/>
              <w:rPr>
                <w:sz w:val="24"/>
                <w:szCs w:val="24"/>
              </w:rPr>
            </w:pPr>
            <w:r w:rsidRPr="003D0F43">
              <w:rPr>
                <w:sz w:val="24"/>
                <w:szCs w:val="24"/>
              </w:rPr>
              <w:t>2А</w:t>
            </w:r>
          </w:p>
        </w:tc>
      </w:tr>
      <w:tr w:rsidR="00A9624A" w:rsidRPr="003D0F43">
        <w:trPr>
          <w:trHeight w:val="355"/>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tcPr>
          <w:p w:rsidR="00A9624A" w:rsidRPr="003D0F43" w:rsidRDefault="006934B2">
            <w:pPr>
              <w:pStyle w:val="a8"/>
              <w:spacing w:line="240" w:lineRule="auto"/>
              <w:ind w:firstLine="0"/>
              <w:rPr>
                <w:sz w:val="24"/>
                <w:szCs w:val="24"/>
              </w:rPr>
            </w:pPr>
            <w:r w:rsidRPr="003D0F43">
              <w:rPr>
                <w:sz w:val="24"/>
                <w:szCs w:val="24"/>
              </w:rPr>
              <w:t>В</w:t>
            </w:r>
          </w:p>
        </w:tc>
        <w:tc>
          <w:tcPr>
            <w:tcW w:w="4939" w:type="dxa"/>
            <w:shd w:val="clear" w:color="auto" w:fill="auto"/>
          </w:tcPr>
          <w:p w:rsidR="00A9624A" w:rsidRPr="003D0F43" w:rsidRDefault="006934B2">
            <w:pPr>
              <w:pStyle w:val="a8"/>
              <w:spacing w:line="240" w:lineRule="auto"/>
              <w:ind w:firstLine="0"/>
              <w:rPr>
                <w:sz w:val="24"/>
                <w:szCs w:val="24"/>
              </w:rPr>
            </w:pPr>
            <w:r w:rsidRPr="003D0F43">
              <w:rPr>
                <w:sz w:val="24"/>
                <w:szCs w:val="24"/>
              </w:rPr>
              <w:t>55В</w:t>
            </w:r>
          </w:p>
        </w:tc>
      </w:tr>
      <w:tr w:rsidR="00A9624A" w:rsidRPr="003D0F43">
        <w:trPr>
          <w:trHeight w:val="389"/>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С</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(2А, 55В, С) или (55В, С)</w:t>
            </w:r>
          </w:p>
        </w:tc>
      </w:tr>
      <w:tr w:rsidR="00A9624A" w:rsidRPr="003D0F43">
        <w:trPr>
          <w:trHeight w:val="331"/>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c>
          <w:tcPr>
            <w:tcW w:w="4939"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r>
      <w:tr w:rsidR="00A9624A" w:rsidRPr="003D0F43">
        <w:trPr>
          <w:trHeight w:val="379"/>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Е</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(55В, С, Е)</w:t>
            </w:r>
          </w:p>
        </w:tc>
      </w:tr>
      <w:tr w:rsidR="00A9624A" w:rsidRPr="003D0F43">
        <w:trPr>
          <w:trHeight w:val="350"/>
        </w:trPr>
        <w:tc>
          <w:tcPr>
            <w:tcW w:w="3158" w:type="dxa"/>
            <w:shd w:val="clear" w:color="auto" w:fill="auto"/>
          </w:tcPr>
          <w:p w:rsidR="00A9624A" w:rsidRPr="003D0F43" w:rsidRDefault="006934B2">
            <w:pPr>
              <w:pStyle w:val="a8"/>
              <w:spacing w:line="240" w:lineRule="auto"/>
              <w:ind w:firstLine="0"/>
              <w:rPr>
                <w:sz w:val="24"/>
                <w:szCs w:val="24"/>
              </w:rPr>
            </w:pPr>
            <w:r w:rsidRPr="003D0F43">
              <w:rPr>
                <w:sz w:val="24"/>
                <w:szCs w:val="24"/>
              </w:rPr>
              <w:t>Общественные здания</w:t>
            </w:r>
          </w:p>
        </w:tc>
        <w:tc>
          <w:tcPr>
            <w:tcW w:w="1238" w:type="dxa"/>
            <w:shd w:val="clear" w:color="auto" w:fill="auto"/>
          </w:tcPr>
          <w:p w:rsidR="00A9624A" w:rsidRPr="003D0F43" w:rsidRDefault="006934B2">
            <w:pPr>
              <w:pStyle w:val="a8"/>
              <w:spacing w:line="240" w:lineRule="auto"/>
              <w:ind w:firstLine="0"/>
              <w:rPr>
                <w:sz w:val="24"/>
                <w:szCs w:val="24"/>
              </w:rPr>
            </w:pPr>
            <w:r w:rsidRPr="003D0F43">
              <w:rPr>
                <w:sz w:val="24"/>
                <w:szCs w:val="24"/>
              </w:rPr>
              <w:t>А</w:t>
            </w:r>
          </w:p>
        </w:tc>
        <w:tc>
          <w:tcPr>
            <w:tcW w:w="4939" w:type="dxa"/>
            <w:shd w:val="clear" w:color="auto" w:fill="auto"/>
          </w:tcPr>
          <w:p w:rsidR="00A9624A" w:rsidRPr="003D0F43" w:rsidRDefault="006934B2">
            <w:pPr>
              <w:pStyle w:val="a8"/>
              <w:spacing w:line="240" w:lineRule="auto"/>
              <w:ind w:firstLine="0"/>
              <w:rPr>
                <w:sz w:val="24"/>
                <w:szCs w:val="24"/>
              </w:rPr>
            </w:pPr>
            <w:r w:rsidRPr="003D0F43">
              <w:rPr>
                <w:sz w:val="24"/>
                <w:szCs w:val="24"/>
              </w:rPr>
              <w:t>2А</w:t>
            </w:r>
          </w:p>
        </w:tc>
      </w:tr>
      <w:tr w:rsidR="00A9624A" w:rsidRPr="003D0F43">
        <w:trPr>
          <w:trHeight w:val="350"/>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tcPr>
          <w:p w:rsidR="00A9624A" w:rsidRPr="003D0F43" w:rsidRDefault="006934B2">
            <w:pPr>
              <w:pStyle w:val="a8"/>
              <w:spacing w:line="240" w:lineRule="auto"/>
              <w:ind w:firstLine="0"/>
              <w:rPr>
                <w:sz w:val="24"/>
                <w:szCs w:val="24"/>
              </w:rPr>
            </w:pPr>
            <w:r w:rsidRPr="003D0F43">
              <w:rPr>
                <w:sz w:val="24"/>
                <w:szCs w:val="24"/>
              </w:rPr>
              <w:t>В</w:t>
            </w:r>
          </w:p>
        </w:tc>
        <w:tc>
          <w:tcPr>
            <w:tcW w:w="4939" w:type="dxa"/>
            <w:shd w:val="clear" w:color="auto" w:fill="auto"/>
          </w:tcPr>
          <w:p w:rsidR="00A9624A" w:rsidRPr="003D0F43" w:rsidRDefault="006934B2">
            <w:pPr>
              <w:pStyle w:val="a8"/>
              <w:spacing w:line="240" w:lineRule="auto"/>
              <w:ind w:firstLine="0"/>
              <w:rPr>
                <w:sz w:val="24"/>
                <w:szCs w:val="24"/>
              </w:rPr>
            </w:pPr>
            <w:r w:rsidRPr="003D0F43">
              <w:rPr>
                <w:sz w:val="24"/>
                <w:szCs w:val="24"/>
              </w:rPr>
              <w:t>55В</w:t>
            </w:r>
          </w:p>
        </w:tc>
      </w:tr>
      <w:tr w:rsidR="00A9624A" w:rsidRPr="003D0F43">
        <w:trPr>
          <w:trHeight w:val="384"/>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С</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(2А, 55В, С) или (55В, С)</w:t>
            </w:r>
          </w:p>
        </w:tc>
      </w:tr>
      <w:tr w:rsidR="00A9624A" w:rsidRPr="003D0F43">
        <w:trPr>
          <w:trHeight w:val="350"/>
        </w:trPr>
        <w:tc>
          <w:tcPr>
            <w:tcW w:w="3158" w:type="dxa"/>
            <w:shd w:val="clear" w:color="auto" w:fill="auto"/>
          </w:tcPr>
          <w:p w:rsidR="00A9624A" w:rsidRPr="003D0F43" w:rsidRDefault="00A9624A">
            <w:pPr>
              <w:rPr>
                <w:rFonts w:ascii="Times New Roman" w:hAnsi="Times New Roman" w:cs="Times New Roman"/>
              </w:rPr>
            </w:pPr>
          </w:p>
        </w:tc>
        <w:tc>
          <w:tcPr>
            <w:tcW w:w="12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Е</w:t>
            </w:r>
          </w:p>
        </w:tc>
        <w:tc>
          <w:tcPr>
            <w:tcW w:w="493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(55В, С, Е)</w:t>
            </w:r>
          </w:p>
        </w:tc>
      </w:tr>
    </w:tbl>
    <w:p w:rsidR="00A9624A" w:rsidRPr="003D0F43" w:rsidRDefault="00A9624A">
      <w:pPr>
        <w:spacing w:after="319" w:line="1" w:lineRule="exact"/>
        <w:rPr>
          <w:rFonts w:ascii="Times New Roman" w:hAnsi="Times New Roman" w:cs="Times New Roman"/>
        </w:rPr>
      </w:pPr>
    </w:p>
    <w:p w:rsidR="00A9624A" w:rsidRPr="003D0F43" w:rsidRDefault="006934B2">
      <w:pPr>
        <w:pStyle w:val="11"/>
        <w:spacing w:line="240" w:lineRule="auto"/>
        <w:ind w:left="360" w:hanging="360"/>
        <w:rPr>
          <w:sz w:val="24"/>
          <w:szCs w:val="24"/>
        </w:rPr>
      </w:pPr>
      <w:r w:rsidRPr="003D0F43">
        <w:rPr>
          <w:sz w:val="24"/>
          <w:szCs w:val="24"/>
        </w:rPr>
        <w:t xml:space="preserve">Примечания: </w:t>
      </w:r>
      <w:r w:rsidRPr="003D0F43">
        <w:rPr>
          <w:sz w:val="24"/>
          <w:szCs w:val="24"/>
          <w:shd w:val="clear" w:color="auto" w:fill="80FFFF"/>
        </w:rPr>
        <w:t>1.</w:t>
      </w:r>
      <w:r w:rsidRPr="003D0F43">
        <w:rPr>
          <w:sz w:val="24"/>
          <w:szCs w:val="24"/>
        </w:rPr>
        <w:t xml:space="preserve">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9624A" w:rsidRPr="003D0F43" w:rsidRDefault="006934B2" w:rsidP="00D92B84">
      <w:pPr>
        <w:pStyle w:val="11"/>
        <w:tabs>
          <w:tab w:val="left" w:pos="5006"/>
        </w:tabs>
        <w:spacing w:line="240" w:lineRule="auto"/>
        <w:ind w:firstLine="0"/>
        <w:rPr>
          <w:sz w:val="24"/>
          <w:szCs w:val="24"/>
        </w:rPr>
      </w:pPr>
      <w:r w:rsidRPr="003D0F43">
        <w:rPr>
          <w:sz w:val="24"/>
          <w:szCs w:val="24"/>
        </w:rPr>
        <w:t>2. Допускается использовать иные пе</w:t>
      </w:r>
      <w:r w:rsidR="00D92B84">
        <w:rPr>
          <w:sz w:val="24"/>
          <w:szCs w:val="24"/>
        </w:rPr>
        <w:t xml:space="preserve">рвичные средства пожаротушения, </w:t>
      </w:r>
      <w:r w:rsidRPr="003D0F43">
        <w:rPr>
          <w:sz w:val="24"/>
          <w:szCs w:val="24"/>
        </w:rPr>
        <w:t>обеспечивающие тушение</w:t>
      </w:r>
      <w:r w:rsidR="00D92B84" w:rsidRPr="00D92B84">
        <w:rPr>
          <w:sz w:val="24"/>
          <w:szCs w:val="24"/>
        </w:rPr>
        <w:t xml:space="preserve"> </w:t>
      </w:r>
      <w:r w:rsidRPr="003D0F43">
        <w:rPr>
          <w:sz w:val="24"/>
          <w:szCs w:val="24"/>
        </w:rPr>
        <w:t>соответствующего класса пожара и ранг тушения модельного очага пожара, в том числе генераторы огнетушащего аэрозоля переносные.</w:t>
      </w:r>
    </w:p>
    <w:p w:rsidR="00A9624A" w:rsidRPr="003D0F43" w:rsidRDefault="006934B2">
      <w:pPr>
        <w:pStyle w:val="11"/>
        <w:spacing w:line="240" w:lineRule="auto"/>
        <w:ind w:firstLine="0"/>
        <w:rPr>
          <w:sz w:val="24"/>
          <w:szCs w:val="24"/>
        </w:rPr>
      </w:pPr>
      <w:r w:rsidRPr="003D0F43">
        <w:rPr>
          <w:sz w:val="24"/>
          <w:szCs w:val="24"/>
          <w:shd w:val="clear" w:color="auto" w:fill="80FFFF"/>
        </w:rPr>
        <w:t>3</w:t>
      </w:r>
      <w:r w:rsidRPr="003D0F43">
        <w:rPr>
          <w:sz w:val="24"/>
          <w:szCs w:val="24"/>
        </w:rPr>
        <w:t>. Выбор типа огнетушителя должен быть определен с учетом обеспечения безопасности его применения для людей и имущества.</w:t>
      </w:r>
    </w:p>
    <w:p w:rsidR="00A9624A" w:rsidRPr="003D0F43" w:rsidRDefault="00A9624A">
      <w:pPr>
        <w:spacing w:line="1" w:lineRule="exact"/>
        <w:rPr>
          <w:rFonts w:ascii="Times New Roman" w:hAnsi="Times New Roman" w:cs="Times New Roman"/>
        </w:rPr>
        <w:sectPr w:rsidR="00A9624A" w:rsidRPr="003D0F43" w:rsidSect="00D92B84">
          <w:type w:val="continuous"/>
          <w:pgSz w:w="11909" w:h="16840"/>
          <w:pgMar w:top="993" w:right="1200" w:bottom="482" w:left="1531" w:header="0" w:footer="3" w:gutter="0"/>
          <w:cols w:space="720"/>
          <w:noEndnote/>
          <w:docGrid w:linePitch="360"/>
        </w:sectPr>
      </w:pPr>
    </w:p>
    <w:p w:rsidR="00A9624A" w:rsidRPr="003D0F43" w:rsidRDefault="006934B2">
      <w:pPr>
        <w:pStyle w:val="11"/>
        <w:spacing w:line="240" w:lineRule="auto"/>
        <w:ind w:firstLine="0"/>
        <w:rPr>
          <w:sz w:val="24"/>
          <w:szCs w:val="24"/>
        </w:rPr>
      </w:pPr>
      <w:r w:rsidRPr="003D0F43">
        <w:rPr>
          <w:sz w:val="24"/>
          <w:szCs w:val="24"/>
        </w:rPr>
        <w:lastRenderedPageBreak/>
        <w:t>ПРИЛОЖЕНИЕ № 2 к Правилам противопожарного режима в Российской Федерации</w:t>
      </w:r>
    </w:p>
    <w:p w:rsidR="00A9624A" w:rsidRPr="003D0F43" w:rsidRDefault="006934B2">
      <w:pPr>
        <w:pStyle w:val="11"/>
        <w:spacing w:line="240" w:lineRule="auto"/>
        <w:ind w:firstLine="0"/>
        <w:rPr>
          <w:sz w:val="24"/>
          <w:szCs w:val="24"/>
        </w:rPr>
      </w:pPr>
      <w:r w:rsidRPr="003D0F43">
        <w:rPr>
          <w:b/>
          <w:bCs/>
          <w:sz w:val="24"/>
          <w:szCs w:val="24"/>
          <w:shd w:val="clear" w:color="auto" w:fill="80FFFF"/>
        </w:rPr>
        <w:t>НОРМЫ</w:t>
      </w:r>
      <w:r w:rsidRPr="003D0F43">
        <w:rPr>
          <w:b/>
          <w:bCs/>
          <w:sz w:val="24"/>
          <w:szCs w:val="24"/>
        </w:rPr>
        <w:t xml:space="preserve"> оснащения помещений передвижными огнетушителями (за исключением автозаправочных станций)</w:t>
      </w:r>
    </w:p>
    <w:tbl>
      <w:tblPr>
        <w:tblOverlap w:val="never"/>
        <w:tblW w:w="0" w:type="auto"/>
        <w:tblInd w:w="-10" w:type="dxa"/>
        <w:tblLayout w:type="fixed"/>
        <w:tblCellMar>
          <w:left w:w="10" w:type="dxa"/>
          <w:right w:w="10" w:type="dxa"/>
        </w:tblCellMar>
        <w:tblLook w:val="04A0"/>
      </w:tblPr>
      <w:tblGrid>
        <w:gridCol w:w="1939"/>
        <w:gridCol w:w="1776"/>
        <w:gridCol w:w="1085"/>
        <w:gridCol w:w="4574"/>
      </w:tblGrid>
      <w:tr w:rsidR="00A9624A" w:rsidRPr="003D0F43">
        <w:trPr>
          <w:trHeight w:val="1939"/>
        </w:trPr>
        <w:tc>
          <w:tcPr>
            <w:tcW w:w="1939"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Категория помещения по пожарной и взрыво</w:t>
            </w:r>
            <w:r w:rsidRPr="003D0F43">
              <w:rPr>
                <w:sz w:val="24"/>
                <w:szCs w:val="24"/>
              </w:rPr>
              <w:softHyphen/>
              <w:t>пожарной опасности</w:t>
            </w:r>
          </w:p>
        </w:tc>
        <w:tc>
          <w:tcPr>
            <w:tcW w:w="1776"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Предельная защищаемая площадь (кв. метров)</w:t>
            </w:r>
          </w:p>
        </w:tc>
        <w:tc>
          <w:tcPr>
            <w:tcW w:w="1085"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4574"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Количество огнетушителей с рангом тушения модельного очага (не менее штук)</w:t>
            </w:r>
          </w:p>
        </w:tc>
      </w:tr>
      <w:tr w:rsidR="00A9624A" w:rsidRPr="003D0F43">
        <w:trPr>
          <w:trHeight w:val="682"/>
        </w:trPr>
        <w:tc>
          <w:tcPr>
            <w:tcW w:w="1939"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 Б,</w:t>
            </w:r>
            <w:r w:rsidR="00D92B84">
              <w:rPr>
                <w:sz w:val="24"/>
                <w:szCs w:val="24"/>
                <w:lang w:val="en-US"/>
              </w:rPr>
              <w:t xml:space="preserve"> </w:t>
            </w:r>
            <w:r w:rsidRPr="003D0F43">
              <w:rPr>
                <w:sz w:val="24"/>
                <w:szCs w:val="24"/>
              </w:rPr>
              <w:t>В1-В4</w:t>
            </w:r>
          </w:p>
        </w:tc>
        <w:tc>
          <w:tcPr>
            <w:tcW w:w="1776"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500</w:t>
            </w:r>
          </w:p>
        </w:tc>
        <w:tc>
          <w:tcPr>
            <w:tcW w:w="108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p>
        </w:tc>
        <w:tc>
          <w:tcPr>
            <w:tcW w:w="4574"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2 - 6</w:t>
            </w:r>
            <w:r w:rsidRPr="003D0F43">
              <w:rPr>
                <w:sz w:val="24"/>
                <w:szCs w:val="24"/>
                <w:shd w:val="clear" w:color="auto" w:fill="80FFFF"/>
              </w:rPr>
              <w:t xml:space="preserve"> </w:t>
            </w:r>
            <w:r w:rsidRPr="003D0F43">
              <w:rPr>
                <w:sz w:val="24"/>
                <w:szCs w:val="24"/>
              </w:rPr>
              <w:t>А или 1-</w:t>
            </w:r>
            <w:r w:rsidRPr="003D0F43">
              <w:rPr>
                <w:sz w:val="24"/>
                <w:szCs w:val="24"/>
                <w:shd w:val="clear" w:color="auto" w:fill="80FFFF"/>
              </w:rPr>
              <w:t xml:space="preserve">10 </w:t>
            </w:r>
            <w:r w:rsidRPr="003D0F43">
              <w:rPr>
                <w:sz w:val="24"/>
                <w:szCs w:val="24"/>
              </w:rPr>
              <w:t>А</w:t>
            </w:r>
          </w:p>
        </w:tc>
      </w:tr>
      <w:tr w:rsidR="00A9624A" w:rsidRPr="003D0F43">
        <w:trPr>
          <w:trHeight w:val="398"/>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В</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2 - 144В или 1 - 233В</w:t>
            </w:r>
          </w:p>
        </w:tc>
      </w:tr>
      <w:tr w:rsidR="00A9624A" w:rsidRPr="003D0F43">
        <w:trPr>
          <w:trHeight w:val="739"/>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tcPr>
          <w:p w:rsidR="00A9624A" w:rsidRPr="003D0F43" w:rsidRDefault="006934B2">
            <w:pPr>
              <w:pStyle w:val="a8"/>
              <w:spacing w:line="240" w:lineRule="auto"/>
              <w:ind w:firstLine="0"/>
              <w:rPr>
                <w:sz w:val="24"/>
                <w:szCs w:val="24"/>
              </w:rPr>
            </w:pPr>
            <w:r w:rsidRPr="003D0F43">
              <w:rPr>
                <w:sz w:val="24"/>
                <w:szCs w:val="24"/>
              </w:rPr>
              <w:t>С</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w:t>
            </w:r>
            <w:r w:rsidRPr="003D0F43">
              <w:rPr>
                <w:sz w:val="24"/>
                <w:szCs w:val="24"/>
                <w:shd w:val="clear" w:color="auto" w:fill="80FFFF"/>
              </w:rPr>
              <w:t>6А</w:t>
            </w:r>
            <w:r w:rsidRPr="003D0F43">
              <w:rPr>
                <w:sz w:val="24"/>
                <w:szCs w:val="24"/>
              </w:rPr>
              <w:t>, 144В, С) или 1 -(10А, 233В, С)</w:t>
            </w:r>
          </w:p>
        </w:tc>
      </w:tr>
      <w:tr w:rsidR="00A9624A" w:rsidRPr="003D0F43">
        <w:trPr>
          <w:trHeight w:val="379"/>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c>
          <w:tcPr>
            <w:tcW w:w="4574" w:type="dxa"/>
            <w:shd w:val="clear" w:color="auto" w:fill="auto"/>
          </w:tcPr>
          <w:p w:rsidR="00A9624A" w:rsidRPr="00D92B84" w:rsidRDefault="006934B2" w:rsidP="00D92B84">
            <w:pPr>
              <w:pStyle w:val="a8"/>
              <w:spacing w:line="240" w:lineRule="auto"/>
              <w:ind w:firstLine="0"/>
              <w:rPr>
                <w:sz w:val="24"/>
                <w:szCs w:val="24"/>
                <w:lang w:val="en-US"/>
              </w:rPr>
            </w:pPr>
            <w:r w:rsidRPr="003D0F43">
              <w:rPr>
                <w:sz w:val="24"/>
                <w:szCs w:val="24"/>
              </w:rPr>
              <w:t>1 -</w:t>
            </w:r>
            <w:r w:rsidR="00D92B84">
              <w:rPr>
                <w:sz w:val="24"/>
                <w:szCs w:val="24"/>
                <w:shd w:val="clear" w:color="auto" w:fill="80FFFF"/>
                <w:lang w:val="en-US"/>
              </w:rPr>
              <w:t>D</w:t>
            </w:r>
          </w:p>
        </w:tc>
      </w:tr>
      <w:tr w:rsidR="00A9624A" w:rsidRPr="003D0F43">
        <w:trPr>
          <w:trHeight w:val="739"/>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tcPr>
          <w:p w:rsidR="00A9624A" w:rsidRPr="003D0F43" w:rsidRDefault="006934B2">
            <w:pPr>
              <w:pStyle w:val="a8"/>
              <w:spacing w:line="240" w:lineRule="auto"/>
              <w:ind w:firstLine="0"/>
              <w:rPr>
                <w:sz w:val="24"/>
                <w:szCs w:val="24"/>
              </w:rPr>
            </w:pPr>
            <w:r w:rsidRPr="003D0F43">
              <w:rPr>
                <w:sz w:val="24"/>
                <w:szCs w:val="24"/>
              </w:rPr>
              <w:t>Е</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w:t>
            </w:r>
            <w:r w:rsidRPr="003D0F43">
              <w:rPr>
                <w:sz w:val="24"/>
                <w:szCs w:val="24"/>
                <w:shd w:val="clear" w:color="auto" w:fill="80FFFF"/>
              </w:rPr>
              <w:t>6А</w:t>
            </w:r>
            <w:r w:rsidRPr="003D0F43">
              <w:rPr>
                <w:sz w:val="24"/>
                <w:szCs w:val="24"/>
              </w:rPr>
              <w:t xml:space="preserve">, </w:t>
            </w:r>
            <w:r w:rsidRPr="003D0F43">
              <w:rPr>
                <w:sz w:val="24"/>
                <w:szCs w:val="24"/>
                <w:shd w:val="clear" w:color="auto" w:fill="80FFFF"/>
              </w:rPr>
              <w:t>14</w:t>
            </w:r>
            <w:r w:rsidRPr="003D0F43">
              <w:rPr>
                <w:sz w:val="24"/>
                <w:szCs w:val="24"/>
              </w:rPr>
              <w:t>4В, С, Е) или 1 -(10А, 233В, С, Е)</w:t>
            </w:r>
          </w:p>
        </w:tc>
      </w:tr>
      <w:tr w:rsidR="00A9624A" w:rsidRPr="003D0F43">
        <w:trPr>
          <w:trHeight w:val="384"/>
        </w:trPr>
        <w:tc>
          <w:tcPr>
            <w:tcW w:w="1939" w:type="dxa"/>
            <w:shd w:val="clear" w:color="auto" w:fill="auto"/>
          </w:tcPr>
          <w:p w:rsidR="00A9624A" w:rsidRPr="003D0F43" w:rsidRDefault="006934B2">
            <w:pPr>
              <w:pStyle w:val="a8"/>
              <w:spacing w:line="240" w:lineRule="auto"/>
              <w:ind w:firstLine="0"/>
              <w:rPr>
                <w:sz w:val="24"/>
                <w:szCs w:val="24"/>
              </w:rPr>
            </w:pPr>
            <w:r w:rsidRPr="003D0F43">
              <w:rPr>
                <w:sz w:val="24"/>
                <w:szCs w:val="24"/>
              </w:rPr>
              <w:t>г,д</w:t>
            </w:r>
          </w:p>
        </w:tc>
        <w:tc>
          <w:tcPr>
            <w:tcW w:w="1776" w:type="dxa"/>
            <w:shd w:val="clear" w:color="auto" w:fill="auto"/>
          </w:tcPr>
          <w:p w:rsidR="00A9624A" w:rsidRPr="003D0F43" w:rsidRDefault="006934B2">
            <w:pPr>
              <w:pStyle w:val="a8"/>
              <w:spacing w:line="240" w:lineRule="auto"/>
              <w:ind w:firstLine="0"/>
              <w:rPr>
                <w:sz w:val="24"/>
                <w:szCs w:val="24"/>
              </w:rPr>
            </w:pPr>
            <w:r w:rsidRPr="003D0F43">
              <w:rPr>
                <w:sz w:val="24"/>
                <w:szCs w:val="24"/>
              </w:rPr>
              <w:t>800</w:t>
            </w:r>
          </w:p>
        </w:tc>
        <w:tc>
          <w:tcPr>
            <w:tcW w:w="1085" w:type="dxa"/>
            <w:shd w:val="clear" w:color="auto" w:fill="auto"/>
          </w:tcPr>
          <w:p w:rsidR="00A9624A" w:rsidRPr="003D0F43" w:rsidRDefault="006934B2">
            <w:pPr>
              <w:pStyle w:val="a8"/>
              <w:spacing w:line="240" w:lineRule="auto"/>
              <w:ind w:firstLine="0"/>
              <w:rPr>
                <w:sz w:val="24"/>
                <w:szCs w:val="24"/>
              </w:rPr>
            </w:pPr>
            <w:r w:rsidRPr="003D0F43">
              <w:rPr>
                <w:sz w:val="24"/>
                <w:szCs w:val="24"/>
              </w:rPr>
              <w:t>А</w:t>
            </w:r>
          </w:p>
        </w:tc>
        <w:tc>
          <w:tcPr>
            <w:tcW w:w="4574" w:type="dxa"/>
            <w:shd w:val="clear" w:color="auto" w:fill="auto"/>
          </w:tcPr>
          <w:p w:rsidR="00A9624A" w:rsidRPr="003D0F43" w:rsidRDefault="006934B2">
            <w:pPr>
              <w:pStyle w:val="a8"/>
              <w:spacing w:line="240" w:lineRule="auto"/>
              <w:ind w:firstLine="0"/>
              <w:rPr>
                <w:sz w:val="24"/>
                <w:szCs w:val="24"/>
              </w:rPr>
            </w:pPr>
            <w:r w:rsidRPr="003D0F43">
              <w:rPr>
                <w:sz w:val="24"/>
                <w:szCs w:val="24"/>
              </w:rPr>
              <w:t>2 - 6</w:t>
            </w:r>
            <w:r w:rsidRPr="003D0F43">
              <w:rPr>
                <w:sz w:val="24"/>
                <w:szCs w:val="24"/>
                <w:shd w:val="clear" w:color="auto" w:fill="80FFFF"/>
              </w:rPr>
              <w:t xml:space="preserve"> </w:t>
            </w:r>
            <w:r w:rsidRPr="003D0F43">
              <w:rPr>
                <w:sz w:val="24"/>
                <w:szCs w:val="24"/>
              </w:rPr>
              <w:t>А или 1-</w:t>
            </w:r>
            <w:r w:rsidRPr="003D0F43">
              <w:rPr>
                <w:sz w:val="24"/>
                <w:szCs w:val="24"/>
                <w:shd w:val="clear" w:color="auto" w:fill="80FFFF"/>
              </w:rPr>
              <w:t>10А</w:t>
            </w:r>
          </w:p>
        </w:tc>
      </w:tr>
      <w:tr w:rsidR="00A9624A" w:rsidRPr="003D0F43">
        <w:trPr>
          <w:trHeight w:val="398"/>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В</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2 - 144В или 1 - 233В</w:t>
            </w:r>
          </w:p>
        </w:tc>
      </w:tr>
      <w:tr w:rsidR="00A9624A" w:rsidRPr="003D0F43">
        <w:trPr>
          <w:trHeight w:val="1075"/>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tcPr>
          <w:p w:rsidR="00A9624A" w:rsidRPr="003D0F43" w:rsidRDefault="006934B2">
            <w:pPr>
              <w:pStyle w:val="a8"/>
              <w:spacing w:line="240" w:lineRule="auto"/>
              <w:ind w:firstLine="0"/>
              <w:rPr>
                <w:sz w:val="24"/>
                <w:szCs w:val="24"/>
              </w:rPr>
            </w:pPr>
            <w:r w:rsidRPr="003D0F43">
              <w:rPr>
                <w:sz w:val="24"/>
                <w:szCs w:val="24"/>
              </w:rPr>
              <w:t>С</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(6А, 144В, С)</w:t>
            </w:r>
          </w:p>
          <w:p w:rsidR="00A9624A" w:rsidRPr="003D0F43" w:rsidRDefault="006934B2">
            <w:pPr>
              <w:pStyle w:val="a8"/>
              <w:spacing w:line="240" w:lineRule="auto"/>
              <w:ind w:firstLine="0"/>
              <w:rPr>
                <w:sz w:val="24"/>
                <w:szCs w:val="24"/>
              </w:rPr>
            </w:pPr>
            <w:r w:rsidRPr="003D0F43">
              <w:rPr>
                <w:sz w:val="24"/>
                <w:szCs w:val="24"/>
              </w:rPr>
              <w:t>или 1 -(1</w:t>
            </w:r>
            <w:r w:rsidRPr="003D0F43">
              <w:rPr>
                <w:sz w:val="24"/>
                <w:szCs w:val="24"/>
                <w:shd w:val="clear" w:color="auto" w:fill="80FFFF"/>
              </w:rPr>
              <w:t>0А</w:t>
            </w:r>
            <w:r w:rsidRPr="003D0F43">
              <w:rPr>
                <w:sz w:val="24"/>
                <w:szCs w:val="24"/>
              </w:rPr>
              <w:t>, 233В, С)</w:t>
            </w:r>
          </w:p>
          <w:p w:rsidR="00A9624A" w:rsidRPr="003D0F43" w:rsidRDefault="006934B2">
            <w:pPr>
              <w:pStyle w:val="a8"/>
              <w:spacing w:line="240" w:lineRule="auto"/>
              <w:ind w:firstLine="0"/>
              <w:rPr>
                <w:sz w:val="24"/>
                <w:szCs w:val="24"/>
              </w:rPr>
            </w:pPr>
            <w:r w:rsidRPr="003D0F43">
              <w:rPr>
                <w:sz w:val="24"/>
                <w:szCs w:val="24"/>
              </w:rPr>
              <w:t>или 2 - (144В, С) или 1 - (233В, С)</w:t>
            </w:r>
          </w:p>
        </w:tc>
      </w:tr>
      <w:tr w:rsidR="00A9624A" w:rsidRPr="003D0F43">
        <w:trPr>
          <w:trHeight w:val="379"/>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tcPr>
          <w:p w:rsidR="00A9624A" w:rsidRPr="00D92B84" w:rsidRDefault="00D92B84">
            <w:pPr>
              <w:pStyle w:val="a8"/>
              <w:spacing w:line="240" w:lineRule="auto"/>
              <w:ind w:firstLine="0"/>
              <w:rPr>
                <w:sz w:val="24"/>
                <w:szCs w:val="24"/>
                <w:lang w:val="en-US"/>
              </w:rPr>
            </w:pPr>
            <w:r>
              <w:rPr>
                <w:sz w:val="24"/>
                <w:szCs w:val="24"/>
                <w:shd w:val="clear" w:color="auto" w:fill="80FFFF"/>
                <w:lang w:val="en-US"/>
              </w:rPr>
              <w:t>D</w:t>
            </w:r>
          </w:p>
        </w:tc>
        <w:tc>
          <w:tcPr>
            <w:tcW w:w="4574"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r w:rsidRPr="003D0F43">
              <w:rPr>
                <w:sz w:val="24"/>
                <w:szCs w:val="24"/>
                <w:shd w:val="clear" w:color="auto" w:fill="80FFFF"/>
              </w:rPr>
              <w:t>0</w:t>
            </w:r>
          </w:p>
        </w:tc>
      </w:tr>
      <w:tr w:rsidR="00A9624A" w:rsidRPr="003D0F43">
        <w:trPr>
          <w:trHeight w:val="384"/>
        </w:trPr>
        <w:tc>
          <w:tcPr>
            <w:tcW w:w="1939" w:type="dxa"/>
            <w:shd w:val="clear" w:color="auto" w:fill="auto"/>
          </w:tcPr>
          <w:p w:rsidR="00A9624A" w:rsidRPr="003D0F43" w:rsidRDefault="00A9624A">
            <w:pPr>
              <w:rPr>
                <w:rFonts w:ascii="Times New Roman" w:hAnsi="Times New Roman" w:cs="Times New Roman"/>
              </w:rPr>
            </w:pPr>
          </w:p>
        </w:tc>
        <w:tc>
          <w:tcPr>
            <w:tcW w:w="1776" w:type="dxa"/>
            <w:shd w:val="clear" w:color="auto" w:fill="auto"/>
          </w:tcPr>
          <w:p w:rsidR="00A9624A" w:rsidRPr="003D0F43" w:rsidRDefault="00A9624A">
            <w:pPr>
              <w:rPr>
                <w:rFonts w:ascii="Times New Roman" w:hAnsi="Times New Roman" w:cs="Times New Roman"/>
              </w:rPr>
            </w:pPr>
          </w:p>
        </w:tc>
        <w:tc>
          <w:tcPr>
            <w:tcW w:w="108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Е</w:t>
            </w:r>
          </w:p>
        </w:tc>
        <w:tc>
          <w:tcPr>
            <w:tcW w:w="457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(6А, 144В, С, Е)</w:t>
            </w:r>
          </w:p>
        </w:tc>
      </w:tr>
    </w:tbl>
    <w:p w:rsidR="00A9624A" w:rsidRPr="003D0F43" w:rsidRDefault="006934B2">
      <w:pPr>
        <w:pStyle w:val="11"/>
        <w:spacing w:line="240" w:lineRule="auto"/>
        <w:ind w:firstLine="0"/>
        <w:rPr>
          <w:sz w:val="24"/>
          <w:szCs w:val="24"/>
        </w:rPr>
      </w:pPr>
      <w:r w:rsidRPr="003D0F43">
        <w:rPr>
          <w:sz w:val="24"/>
          <w:szCs w:val="24"/>
        </w:rPr>
        <w:t>или 1 -(10А, 233В, С, Е)</w:t>
      </w:r>
    </w:p>
    <w:p w:rsidR="00A9624A" w:rsidRPr="003D0F43" w:rsidRDefault="006934B2">
      <w:pPr>
        <w:pStyle w:val="11"/>
        <w:spacing w:line="240" w:lineRule="auto"/>
        <w:ind w:firstLine="0"/>
        <w:rPr>
          <w:sz w:val="24"/>
          <w:szCs w:val="24"/>
        </w:rPr>
      </w:pPr>
      <w:r w:rsidRPr="003D0F43">
        <w:rPr>
          <w:sz w:val="24"/>
          <w:szCs w:val="24"/>
        </w:rPr>
        <w:t>или</w:t>
      </w:r>
      <w:r w:rsidRPr="003D0F43">
        <w:rPr>
          <w:sz w:val="24"/>
          <w:szCs w:val="24"/>
          <w:shd w:val="clear" w:color="auto" w:fill="80FFFF"/>
        </w:rPr>
        <w:t xml:space="preserve"> 2</w:t>
      </w:r>
      <w:r w:rsidRPr="003D0F43">
        <w:rPr>
          <w:sz w:val="24"/>
          <w:szCs w:val="24"/>
        </w:rPr>
        <w:t>-(144В, С, Е)</w:t>
      </w:r>
    </w:p>
    <w:p w:rsidR="00A9624A" w:rsidRPr="003D0F43" w:rsidRDefault="006934B2">
      <w:pPr>
        <w:pStyle w:val="11"/>
        <w:spacing w:line="240" w:lineRule="auto"/>
        <w:ind w:firstLine="0"/>
        <w:rPr>
          <w:sz w:val="24"/>
          <w:szCs w:val="24"/>
        </w:rPr>
      </w:pPr>
      <w:r w:rsidRPr="003D0F43">
        <w:rPr>
          <w:sz w:val="24"/>
          <w:szCs w:val="24"/>
        </w:rPr>
        <w:t>или 1 - (233В, С, Е)</w:t>
      </w:r>
    </w:p>
    <w:p w:rsidR="00A9624A" w:rsidRPr="003D0F43" w:rsidRDefault="006934B2">
      <w:pPr>
        <w:pStyle w:val="11"/>
        <w:spacing w:line="240" w:lineRule="auto"/>
        <w:ind w:left="360" w:hanging="360"/>
        <w:rPr>
          <w:sz w:val="24"/>
          <w:szCs w:val="24"/>
        </w:rPr>
      </w:pPr>
      <w:r w:rsidRPr="003D0F43">
        <w:rPr>
          <w:sz w:val="24"/>
          <w:szCs w:val="24"/>
        </w:rPr>
        <w:t>Примечания: 1.В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9624A" w:rsidRPr="003D0F43" w:rsidRDefault="006934B2">
      <w:pPr>
        <w:pStyle w:val="aa"/>
        <w:jc w:val="center"/>
      </w:pPr>
      <w:r w:rsidRPr="003D0F43">
        <w:t>2</w:t>
      </w:r>
    </w:p>
    <w:tbl>
      <w:tblPr>
        <w:tblOverlap w:val="never"/>
        <w:tblW w:w="0" w:type="auto"/>
        <w:tblInd w:w="-10" w:type="dxa"/>
        <w:tblLayout w:type="fixed"/>
        <w:tblCellMar>
          <w:left w:w="10" w:type="dxa"/>
          <w:right w:w="10" w:type="dxa"/>
        </w:tblCellMar>
        <w:tblLook w:val="04A0"/>
      </w:tblPr>
      <w:tblGrid>
        <w:gridCol w:w="6115"/>
        <w:gridCol w:w="1181"/>
      </w:tblGrid>
      <w:tr w:rsidR="00A9624A" w:rsidRPr="003D0F43">
        <w:trPr>
          <w:trHeight w:val="1267"/>
        </w:trPr>
        <w:tc>
          <w:tcPr>
            <w:tcW w:w="6115" w:type="dxa"/>
            <w:shd w:val="clear" w:color="auto" w:fill="auto"/>
            <w:vAlign w:val="bottom"/>
          </w:tcPr>
          <w:p w:rsidR="00A9624A" w:rsidRPr="003D0F43" w:rsidRDefault="006934B2">
            <w:pPr>
              <w:pStyle w:val="a8"/>
              <w:tabs>
                <w:tab w:val="left" w:pos="3072"/>
              </w:tabs>
              <w:spacing w:line="240" w:lineRule="auto"/>
              <w:ind w:firstLine="0"/>
              <w:rPr>
                <w:sz w:val="24"/>
                <w:szCs w:val="24"/>
              </w:rPr>
            </w:pPr>
            <w:r w:rsidRPr="003D0F43">
              <w:rPr>
                <w:sz w:val="24"/>
                <w:szCs w:val="24"/>
              </w:rPr>
              <w:t>2. Допускается использовать иные первичные пожаротушения,</w:t>
            </w:r>
            <w:r w:rsidRPr="003D0F43">
              <w:rPr>
                <w:sz w:val="24"/>
                <w:szCs w:val="24"/>
              </w:rPr>
              <w:tab/>
              <w:t>обеспечивающие</w:t>
            </w:r>
          </w:p>
          <w:p w:rsidR="00A9624A" w:rsidRPr="003D0F43" w:rsidRDefault="006934B2">
            <w:pPr>
              <w:pStyle w:val="a8"/>
              <w:spacing w:line="240" w:lineRule="auto"/>
              <w:ind w:firstLine="0"/>
              <w:rPr>
                <w:sz w:val="24"/>
                <w:szCs w:val="24"/>
              </w:rPr>
            </w:pPr>
            <w:r w:rsidRPr="003D0F43">
              <w:rPr>
                <w:sz w:val="24"/>
                <w:szCs w:val="24"/>
              </w:rPr>
              <w:t>соответствующего класса пожара и ранг модельного очага пожара.</w:t>
            </w:r>
          </w:p>
        </w:tc>
        <w:tc>
          <w:tcPr>
            <w:tcW w:w="1181" w:type="dxa"/>
            <w:shd w:val="clear" w:color="auto" w:fill="auto"/>
          </w:tcPr>
          <w:p w:rsidR="00A9624A" w:rsidRPr="003D0F43" w:rsidRDefault="006934B2">
            <w:pPr>
              <w:pStyle w:val="a8"/>
              <w:spacing w:line="240" w:lineRule="auto"/>
              <w:ind w:firstLine="0"/>
              <w:rPr>
                <w:sz w:val="24"/>
                <w:szCs w:val="24"/>
              </w:rPr>
            </w:pPr>
            <w:r w:rsidRPr="003D0F43">
              <w:rPr>
                <w:sz w:val="24"/>
                <w:szCs w:val="24"/>
              </w:rPr>
              <w:t>средства тушение тушения</w:t>
            </w:r>
          </w:p>
        </w:tc>
      </w:tr>
    </w:tbl>
    <w:p w:rsidR="00A9624A" w:rsidRPr="003D0F43" w:rsidRDefault="006934B2">
      <w:pPr>
        <w:pStyle w:val="aa"/>
      </w:pPr>
      <w:r w:rsidRPr="003D0F43">
        <w:t>3. Выбор типа огнетушителя должен быть определен с учетом обеспечения безопасности его применения для людей и имущества.</w:t>
      </w:r>
    </w:p>
    <w:p w:rsidR="00A9624A" w:rsidRPr="003D0F43" w:rsidRDefault="00A9624A">
      <w:pPr>
        <w:spacing w:after="12159" w:line="1" w:lineRule="exact"/>
        <w:rPr>
          <w:rFonts w:ascii="Times New Roman" w:hAnsi="Times New Roman" w:cs="Times New Roman"/>
        </w:rPr>
      </w:pPr>
    </w:p>
    <w:p w:rsidR="00A9624A" w:rsidRPr="003D0F43" w:rsidRDefault="006934B2">
      <w:pPr>
        <w:pStyle w:val="11"/>
        <w:spacing w:line="240" w:lineRule="auto"/>
        <w:ind w:firstLine="0"/>
        <w:rPr>
          <w:sz w:val="24"/>
          <w:szCs w:val="24"/>
        </w:rPr>
      </w:pPr>
      <w:r w:rsidRPr="003D0F43">
        <w:rPr>
          <w:sz w:val="24"/>
          <w:szCs w:val="24"/>
        </w:rPr>
        <w:lastRenderedPageBreak/>
        <w:t>ПРИЛОЖЕНИЕ № 3 к Правилам противопожарного режима в Российской Федерации</w:t>
      </w:r>
    </w:p>
    <w:p w:rsidR="00A9624A" w:rsidRPr="003D0F43" w:rsidRDefault="006934B2">
      <w:pPr>
        <w:pStyle w:val="11"/>
        <w:spacing w:line="240" w:lineRule="auto"/>
        <w:ind w:firstLine="0"/>
        <w:rPr>
          <w:sz w:val="24"/>
          <w:szCs w:val="24"/>
        </w:rPr>
      </w:pPr>
      <w:r w:rsidRPr="003D0F43">
        <w:rPr>
          <w:b/>
          <w:bCs/>
          <w:sz w:val="24"/>
          <w:szCs w:val="24"/>
          <w:shd w:val="clear" w:color="auto" w:fill="80FFFF"/>
        </w:rPr>
        <w:t>НОРМЫ</w:t>
      </w:r>
    </w:p>
    <w:p w:rsidR="00A9624A" w:rsidRPr="003D0F43" w:rsidRDefault="006934B2">
      <w:pPr>
        <w:pStyle w:val="aa"/>
        <w:jc w:val="center"/>
      </w:pPr>
      <w:r w:rsidRPr="003D0F43">
        <w:rPr>
          <w:b/>
          <w:bCs/>
        </w:rPr>
        <w:t>обеспечения огнетушителями железнодорожного подвижного состава</w:t>
      </w:r>
    </w:p>
    <w:tbl>
      <w:tblPr>
        <w:tblOverlap w:val="never"/>
        <w:tblW w:w="0" w:type="auto"/>
        <w:tblInd w:w="-10" w:type="dxa"/>
        <w:tblLayout w:type="fixed"/>
        <w:tblCellMar>
          <w:left w:w="10" w:type="dxa"/>
          <w:right w:w="10" w:type="dxa"/>
        </w:tblCellMar>
        <w:tblLook w:val="04A0"/>
      </w:tblPr>
      <w:tblGrid>
        <w:gridCol w:w="2818"/>
        <w:gridCol w:w="1747"/>
        <w:gridCol w:w="1277"/>
        <w:gridCol w:w="3538"/>
      </w:tblGrid>
      <w:tr w:rsidR="00A9624A" w:rsidRPr="003D0F43">
        <w:trPr>
          <w:trHeight w:val="1301"/>
        </w:trPr>
        <w:tc>
          <w:tcPr>
            <w:tcW w:w="2818"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объекта защиты</w:t>
            </w:r>
          </w:p>
        </w:tc>
        <w:tc>
          <w:tcPr>
            <w:tcW w:w="1747"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Измеритель</w:t>
            </w:r>
          </w:p>
        </w:tc>
        <w:tc>
          <w:tcPr>
            <w:tcW w:w="1277"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3538"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Количество огнетушителей с рангом тушения модельного очага (не менее штук)</w:t>
            </w:r>
          </w:p>
        </w:tc>
      </w:tr>
      <w:tr w:rsidR="00A9624A" w:rsidRPr="003D0F43">
        <w:trPr>
          <w:trHeight w:val="1147"/>
        </w:trPr>
        <w:tc>
          <w:tcPr>
            <w:tcW w:w="2818"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Электровозы</w:t>
            </w:r>
          </w:p>
        </w:tc>
        <w:tc>
          <w:tcPr>
            <w:tcW w:w="1747"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секция</w:t>
            </w:r>
          </w:p>
        </w:tc>
        <w:tc>
          <w:tcPr>
            <w:tcW w:w="1277"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Е</w:t>
            </w:r>
          </w:p>
        </w:tc>
        <w:tc>
          <w:tcPr>
            <w:tcW w:w="3538"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2 - (2А, 55В, С, Е) или 2- (</w:t>
            </w:r>
            <w:r w:rsidRPr="003D0F43">
              <w:rPr>
                <w:sz w:val="24"/>
                <w:szCs w:val="24"/>
                <w:shd w:val="clear" w:color="auto" w:fill="80FFFF"/>
              </w:rPr>
              <w:t>2А</w:t>
            </w:r>
            <w:r w:rsidRPr="003D0F43">
              <w:rPr>
                <w:sz w:val="24"/>
                <w:szCs w:val="24"/>
              </w:rPr>
              <w:t xml:space="preserve">, </w:t>
            </w:r>
            <w:r w:rsidRPr="003D0F43">
              <w:rPr>
                <w:sz w:val="24"/>
                <w:szCs w:val="24"/>
                <w:shd w:val="clear" w:color="auto" w:fill="80FFFF"/>
              </w:rPr>
              <w:t>55</w:t>
            </w:r>
            <w:r w:rsidRPr="003D0F43">
              <w:rPr>
                <w:sz w:val="24"/>
                <w:szCs w:val="24"/>
              </w:rPr>
              <w:t>В, Е)</w:t>
            </w:r>
          </w:p>
        </w:tc>
      </w:tr>
      <w:tr w:rsidR="00A9624A" w:rsidRPr="003D0F43">
        <w:trPr>
          <w:trHeight w:val="955"/>
        </w:trPr>
        <w:tc>
          <w:tcPr>
            <w:tcW w:w="2818" w:type="dxa"/>
            <w:shd w:val="clear" w:color="auto" w:fill="auto"/>
          </w:tcPr>
          <w:p w:rsidR="00A9624A" w:rsidRPr="003D0F43" w:rsidRDefault="006934B2">
            <w:pPr>
              <w:pStyle w:val="a8"/>
              <w:spacing w:line="240" w:lineRule="auto"/>
              <w:ind w:firstLine="0"/>
              <w:rPr>
                <w:sz w:val="24"/>
                <w:szCs w:val="24"/>
              </w:rPr>
            </w:pPr>
            <w:r w:rsidRPr="003D0F43">
              <w:rPr>
                <w:sz w:val="24"/>
                <w:szCs w:val="24"/>
              </w:rPr>
              <w:t>Тепловозы</w:t>
            </w:r>
          </w:p>
        </w:tc>
        <w:tc>
          <w:tcPr>
            <w:tcW w:w="1747" w:type="dxa"/>
            <w:shd w:val="clear" w:color="auto" w:fill="auto"/>
          </w:tcPr>
          <w:p w:rsidR="00A9624A" w:rsidRPr="003D0F43" w:rsidRDefault="006934B2">
            <w:pPr>
              <w:pStyle w:val="a8"/>
              <w:spacing w:line="240" w:lineRule="auto"/>
              <w:ind w:firstLine="0"/>
              <w:rPr>
                <w:sz w:val="24"/>
                <w:szCs w:val="24"/>
              </w:rPr>
            </w:pPr>
            <w:r w:rsidRPr="003D0F43">
              <w:rPr>
                <w:sz w:val="24"/>
                <w:szCs w:val="24"/>
              </w:rPr>
              <w:t>секция</w:t>
            </w:r>
          </w:p>
        </w:tc>
        <w:tc>
          <w:tcPr>
            <w:tcW w:w="1277"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3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2 - (2А, 55В, С, Е) или 2- (</w:t>
            </w:r>
            <w:r w:rsidRPr="003D0F43">
              <w:rPr>
                <w:sz w:val="24"/>
                <w:szCs w:val="24"/>
                <w:shd w:val="clear" w:color="auto" w:fill="80FFFF"/>
              </w:rPr>
              <w:t>2А</w:t>
            </w:r>
            <w:r w:rsidRPr="003D0F43">
              <w:rPr>
                <w:sz w:val="24"/>
                <w:szCs w:val="24"/>
              </w:rPr>
              <w:t xml:space="preserve">, </w:t>
            </w:r>
            <w:r w:rsidRPr="003D0F43">
              <w:rPr>
                <w:sz w:val="24"/>
                <w:szCs w:val="24"/>
                <w:shd w:val="clear" w:color="auto" w:fill="80FFFF"/>
              </w:rPr>
              <w:t>55</w:t>
            </w:r>
            <w:r w:rsidRPr="003D0F43">
              <w:rPr>
                <w:sz w:val="24"/>
                <w:szCs w:val="24"/>
              </w:rPr>
              <w:t>В, Е)</w:t>
            </w:r>
          </w:p>
        </w:tc>
      </w:tr>
      <w:tr w:rsidR="00A9624A" w:rsidRPr="003D0F43">
        <w:trPr>
          <w:trHeight w:val="941"/>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Г азотурбовозы</w:t>
            </w:r>
          </w:p>
        </w:tc>
        <w:tc>
          <w:tcPr>
            <w:tcW w:w="17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секция</w:t>
            </w:r>
          </w:p>
        </w:tc>
        <w:tc>
          <w:tcPr>
            <w:tcW w:w="127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В, С, Е</w:t>
            </w:r>
          </w:p>
        </w:tc>
        <w:tc>
          <w:tcPr>
            <w:tcW w:w="353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2 - (2А, 55В, С, Е)</w:t>
            </w:r>
          </w:p>
        </w:tc>
      </w:tr>
      <w:tr w:rsidR="00A9624A" w:rsidRPr="003D0F43">
        <w:trPr>
          <w:trHeight w:val="1637"/>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Электропоезда, дизель-поезда, дизель- электропоезда</w:t>
            </w:r>
          </w:p>
        </w:tc>
        <w:tc>
          <w:tcPr>
            <w:tcW w:w="1747" w:type="dxa"/>
            <w:shd w:val="clear" w:color="auto" w:fill="auto"/>
          </w:tcPr>
          <w:p w:rsidR="00A9624A" w:rsidRPr="003D0F43" w:rsidRDefault="00A9624A">
            <w:pPr>
              <w:rPr>
                <w:rFonts w:ascii="Times New Roman" w:hAnsi="Times New Roman" w:cs="Times New Roman"/>
              </w:rPr>
            </w:pPr>
          </w:p>
        </w:tc>
        <w:tc>
          <w:tcPr>
            <w:tcW w:w="1277" w:type="dxa"/>
            <w:shd w:val="clear" w:color="auto" w:fill="auto"/>
          </w:tcPr>
          <w:p w:rsidR="00A9624A" w:rsidRPr="003D0F43" w:rsidRDefault="00A9624A">
            <w:pPr>
              <w:rPr>
                <w:rFonts w:ascii="Times New Roman" w:hAnsi="Times New Roman" w:cs="Times New Roman"/>
              </w:rPr>
            </w:pPr>
          </w:p>
        </w:tc>
        <w:tc>
          <w:tcPr>
            <w:tcW w:w="3538" w:type="dxa"/>
            <w:shd w:val="clear" w:color="auto" w:fill="auto"/>
          </w:tcPr>
          <w:p w:rsidR="00A9624A" w:rsidRPr="003D0F43" w:rsidRDefault="00A9624A">
            <w:pPr>
              <w:rPr>
                <w:rFonts w:ascii="Times New Roman" w:hAnsi="Times New Roman" w:cs="Times New Roman"/>
              </w:rPr>
            </w:pPr>
          </w:p>
        </w:tc>
      </w:tr>
      <w:tr w:rsidR="00A9624A" w:rsidRPr="003D0F43">
        <w:trPr>
          <w:trHeight w:val="960"/>
        </w:trPr>
        <w:tc>
          <w:tcPr>
            <w:tcW w:w="2818" w:type="dxa"/>
            <w:shd w:val="clear" w:color="auto" w:fill="auto"/>
          </w:tcPr>
          <w:p w:rsidR="00A9624A" w:rsidRPr="003D0F43" w:rsidRDefault="006934B2">
            <w:pPr>
              <w:pStyle w:val="a8"/>
              <w:spacing w:line="240" w:lineRule="auto"/>
              <w:ind w:firstLine="360"/>
              <w:rPr>
                <w:sz w:val="24"/>
                <w:szCs w:val="24"/>
              </w:rPr>
            </w:pPr>
            <w:r w:rsidRPr="003D0F43">
              <w:rPr>
                <w:sz w:val="24"/>
                <w:szCs w:val="24"/>
              </w:rPr>
              <w:t>9 - 12-вагонные</w:t>
            </w:r>
          </w:p>
        </w:tc>
        <w:tc>
          <w:tcPr>
            <w:tcW w:w="1747" w:type="dxa"/>
            <w:shd w:val="clear" w:color="auto" w:fill="auto"/>
          </w:tcPr>
          <w:p w:rsidR="00A9624A" w:rsidRPr="003D0F43" w:rsidRDefault="006934B2">
            <w:pPr>
              <w:pStyle w:val="a8"/>
              <w:spacing w:line="240" w:lineRule="auto"/>
              <w:ind w:firstLine="0"/>
              <w:rPr>
                <w:sz w:val="24"/>
                <w:szCs w:val="24"/>
              </w:rPr>
            </w:pPr>
            <w:r w:rsidRPr="003D0F43">
              <w:rPr>
                <w:sz w:val="24"/>
                <w:szCs w:val="24"/>
              </w:rPr>
              <w:t>поезд</w:t>
            </w:r>
          </w:p>
        </w:tc>
        <w:tc>
          <w:tcPr>
            <w:tcW w:w="1277"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3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6 - (2А, 55В, С, Е) или 6 - (2А, 55В, Е)</w:t>
            </w:r>
          </w:p>
        </w:tc>
      </w:tr>
      <w:tr w:rsidR="00A9624A" w:rsidRPr="003D0F43">
        <w:trPr>
          <w:trHeight w:val="965"/>
        </w:trPr>
        <w:tc>
          <w:tcPr>
            <w:tcW w:w="2818" w:type="dxa"/>
            <w:shd w:val="clear" w:color="auto" w:fill="auto"/>
          </w:tcPr>
          <w:p w:rsidR="00A9624A" w:rsidRPr="003D0F43" w:rsidRDefault="006934B2">
            <w:pPr>
              <w:pStyle w:val="a8"/>
              <w:spacing w:line="240" w:lineRule="auto"/>
              <w:ind w:firstLine="360"/>
              <w:rPr>
                <w:sz w:val="24"/>
                <w:szCs w:val="24"/>
              </w:rPr>
            </w:pPr>
            <w:r w:rsidRPr="003D0F43">
              <w:rPr>
                <w:sz w:val="24"/>
                <w:szCs w:val="24"/>
              </w:rPr>
              <w:t xml:space="preserve">4 - </w:t>
            </w:r>
            <w:r w:rsidRPr="003D0F43">
              <w:rPr>
                <w:sz w:val="24"/>
                <w:szCs w:val="24"/>
                <w:shd w:val="clear" w:color="auto" w:fill="80FFFF"/>
              </w:rPr>
              <w:t>8</w:t>
            </w:r>
            <w:r w:rsidRPr="003D0F43">
              <w:rPr>
                <w:sz w:val="24"/>
                <w:szCs w:val="24"/>
              </w:rPr>
              <w:t>-вагонные</w:t>
            </w:r>
          </w:p>
        </w:tc>
        <w:tc>
          <w:tcPr>
            <w:tcW w:w="1747" w:type="dxa"/>
            <w:shd w:val="clear" w:color="auto" w:fill="auto"/>
          </w:tcPr>
          <w:p w:rsidR="00A9624A" w:rsidRPr="003D0F43" w:rsidRDefault="006934B2">
            <w:pPr>
              <w:pStyle w:val="a8"/>
              <w:spacing w:line="240" w:lineRule="auto"/>
              <w:ind w:firstLine="0"/>
              <w:rPr>
                <w:sz w:val="24"/>
                <w:szCs w:val="24"/>
              </w:rPr>
            </w:pPr>
            <w:r w:rsidRPr="003D0F43">
              <w:rPr>
                <w:sz w:val="24"/>
                <w:szCs w:val="24"/>
              </w:rPr>
              <w:t>поезд</w:t>
            </w:r>
          </w:p>
        </w:tc>
        <w:tc>
          <w:tcPr>
            <w:tcW w:w="1277"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3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4 - (2А, 55В, С, Е) или 4 - (2А, 55В, Е)</w:t>
            </w:r>
          </w:p>
        </w:tc>
      </w:tr>
      <w:tr w:rsidR="00A9624A" w:rsidRPr="003D0F43">
        <w:trPr>
          <w:trHeight w:val="984"/>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Рельсовые автобусы, автомотрисы</w:t>
            </w:r>
          </w:p>
        </w:tc>
        <w:tc>
          <w:tcPr>
            <w:tcW w:w="1747" w:type="dxa"/>
            <w:shd w:val="clear" w:color="auto" w:fill="auto"/>
          </w:tcPr>
          <w:p w:rsidR="00A9624A" w:rsidRPr="003D0F43" w:rsidRDefault="00A9624A">
            <w:pPr>
              <w:rPr>
                <w:rFonts w:ascii="Times New Roman" w:hAnsi="Times New Roman" w:cs="Times New Roman"/>
              </w:rPr>
            </w:pPr>
          </w:p>
        </w:tc>
        <w:tc>
          <w:tcPr>
            <w:tcW w:w="1277" w:type="dxa"/>
            <w:shd w:val="clear" w:color="auto" w:fill="auto"/>
          </w:tcPr>
          <w:p w:rsidR="00A9624A" w:rsidRPr="003D0F43" w:rsidRDefault="00A9624A">
            <w:pPr>
              <w:rPr>
                <w:rFonts w:ascii="Times New Roman" w:hAnsi="Times New Roman" w:cs="Times New Roman"/>
              </w:rPr>
            </w:pPr>
          </w:p>
        </w:tc>
        <w:tc>
          <w:tcPr>
            <w:tcW w:w="3538" w:type="dxa"/>
            <w:shd w:val="clear" w:color="auto" w:fill="auto"/>
          </w:tcPr>
          <w:p w:rsidR="00A9624A" w:rsidRPr="003D0F43" w:rsidRDefault="00A9624A">
            <w:pPr>
              <w:rPr>
                <w:rFonts w:ascii="Times New Roman" w:hAnsi="Times New Roman" w:cs="Times New Roman"/>
              </w:rPr>
            </w:pPr>
          </w:p>
        </w:tc>
      </w:tr>
      <w:tr w:rsidR="00A9624A" w:rsidRPr="003D0F43">
        <w:trPr>
          <w:trHeight w:val="787"/>
        </w:trPr>
        <w:tc>
          <w:tcPr>
            <w:tcW w:w="2818"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1 - 2-вагонные</w:t>
            </w:r>
          </w:p>
        </w:tc>
        <w:tc>
          <w:tcPr>
            <w:tcW w:w="17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поезд</w:t>
            </w:r>
          </w:p>
        </w:tc>
        <w:tc>
          <w:tcPr>
            <w:tcW w:w="127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В, Е</w:t>
            </w:r>
          </w:p>
        </w:tc>
        <w:tc>
          <w:tcPr>
            <w:tcW w:w="353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(2А, 55В, С, Е) или 2 - (</w:t>
            </w:r>
            <w:r w:rsidRPr="003D0F43">
              <w:rPr>
                <w:sz w:val="24"/>
                <w:szCs w:val="24"/>
                <w:shd w:val="clear" w:color="auto" w:fill="80FFFF"/>
              </w:rPr>
              <w:t>2А</w:t>
            </w:r>
            <w:r w:rsidRPr="003D0F43">
              <w:rPr>
                <w:sz w:val="24"/>
                <w:szCs w:val="24"/>
              </w:rPr>
              <w:t xml:space="preserve">, </w:t>
            </w:r>
            <w:r w:rsidRPr="003D0F43">
              <w:rPr>
                <w:sz w:val="24"/>
                <w:szCs w:val="24"/>
                <w:shd w:val="clear" w:color="auto" w:fill="80FFFF"/>
              </w:rPr>
              <w:t>55</w:t>
            </w:r>
            <w:r w:rsidRPr="003D0F43">
              <w:rPr>
                <w:sz w:val="24"/>
                <w:szCs w:val="24"/>
              </w:rPr>
              <w:t>В, Е)</w:t>
            </w:r>
          </w:p>
        </w:tc>
      </w:tr>
    </w:tbl>
    <w:p w:rsidR="00A9624A" w:rsidRPr="003D0F43" w:rsidRDefault="00A9624A">
      <w:pPr>
        <w:spacing w:after="1379" w:line="1" w:lineRule="exact"/>
        <w:rPr>
          <w:rFonts w:ascii="Times New Roman" w:hAnsi="Times New Roman" w:cs="Times New Roman"/>
        </w:rPr>
      </w:pPr>
    </w:p>
    <w:p w:rsidR="00A9624A" w:rsidRPr="003D0F43" w:rsidRDefault="006934B2">
      <w:pPr>
        <w:pStyle w:val="aa"/>
        <w:jc w:val="center"/>
      </w:pPr>
      <w:r w:rsidRPr="003D0F43">
        <w:t>2</w:t>
      </w:r>
    </w:p>
    <w:tbl>
      <w:tblPr>
        <w:tblOverlap w:val="never"/>
        <w:tblW w:w="0" w:type="auto"/>
        <w:tblInd w:w="-10" w:type="dxa"/>
        <w:tblLayout w:type="fixed"/>
        <w:tblCellMar>
          <w:left w:w="10" w:type="dxa"/>
          <w:right w:w="10" w:type="dxa"/>
        </w:tblCellMar>
        <w:tblLook w:val="04A0"/>
      </w:tblPr>
      <w:tblGrid>
        <w:gridCol w:w="2818"/>
        <w:gridCol w:w="1742"/>
        <w:gridCol w:w="1272"/>
        <w:gridCol w:w="3542"/>
      </w:tblGrid>
      <w:tr w:rsidR="00A9624A" w:rsidRPr="003D0F43">
        <w:trPr>
          <w:trHeight w:val="1306"/>
        </w:trPr>
        <w:tc>
          <w:tcPr>
            <w:tcW w:w="2818"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объекта защиты</w:t>
            </w:r>
          </w:p>
        </w:tc>
        <w:tc>
          <w:tcPr>
            <w:tcW w:w="1742"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Измеритель</w:t>
            </w:r>
          </w:p>
        </w:tc>
        <w:tc>
          <w:tcPr>
            <w:tcW w:w="1272"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3542"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Количество огнетушителей с рангом тушения модельного очага (не менее штук)</w:t>
            </w:r>
          </w:p>
        </w:tc>
      </w:tr>
      <w:tr w:rsidR="00A9624A" w:rsidRPr="003D0F43">
        <w:trPr>
          <w:trHeight w:val="989"/>
        </w:trPr>
        <w:tc>
          <w:tcPr>
            <w:tcW w:w="2818" w:type="dxa"/>
            <w:tcBorders>
              <w:top w:val="single" w:sz="4" w:space="0" w:color="auto"/>
            </w:tcBorders>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2 - 4-вагонные</w:t>
            </w:r>
          </w:p>
        </w:tc>
        <w:tc>
          <w:tcPr>
            <w:tcW w:w="1742"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поезд</w:t>
            </w:r>
          </w:p>
        </w:tc>
        <w:tc>
          <w:tcPr>
            <w:tcW w:w="1272"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В,Е</w:t>
            </w:r>
          </w:p>
        </w:tc>
        <w:tc>
          <w:tcPr>
            <w:tcW w:w="3542"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4 - (2А, 55В, С, Е) или 4 - (</w:t>
            </w:r>
            <w:r w:rsidRPr="003D0F43">
              <w:rPr>
                <w:sz w:val="24"/>
                <w:szCs w:val="24"/>
                <w:shd w:val="clear" w:color="auto" w:fill="80FFFF"/>
              </w:rPr>
              <w:t>2А</w:t>
            </w:r>
            <w:r w:rsidRPr="003D0F43">
              <w:rPr>
                <w:sz w:val="24"/>
                <w:szCs w:val="24"/>
              </w:rPr>
              <w:t xml:space="preserve">, </w:t>
            </w:r>
            <w:r w:rsidRPr="003D0F43">
              <w:rPr>
                <w:sz w:val="24"/>
                <w:szCs w:val="24"/>
                <w:shd w:val="clear" w:color="auto" w:fill="80FFFF"/>
              </w:rPr>
              <w:t>55</w:t>
            </w:r>
            <w:r w:rsidRPr="003D0F43">
              <w:rPr>
                <w:sz w:val="24"/>
                <w:szCs w:val="24"/>
              </w:rPr>
              <w:t>В, Е)</w:t>
            </w:r>
          </w:p>
        </w:tc>
      </w:tr>
      <w:tr w:rsidR="00A9624A" w:rsidRPr="003D0F43">
        <w:trPr>
          <w:trHeight w:val="2419"/>
        </w:trPr>
        <w:tc>
          <w:tcPr>
            <w:tcW w:w="2818" w:type="dxa"/>
            <w:shd w:val="clear" w:color="auto" w:fill="auto"/>
          </w:tcPr>
          <w:p w:rsidR="00A9624A" w:rsidRPr="003D0F43" w:rsidRDefault="006934B2">
            <w:pPr>
              <w:pStyle w:val="a8"/>
              <w:spacing w:line="240" w:lineRule="auto"/>
              <w:ind w:firstLine="0"/>
              <w:rPr>
                <w:sz w:val="24"/>
                <w:szCs w:val="24"/>
              </w:rPr>
            </w:pPr>
            <w:r w:rsidRPr="003D0F43">
              <w:rPr>
                <w:sz w:val="24"/>
                <w:szCs w:val="24"/>
              </w:rPr>
              <w:lastRenderedPageBreak/>
              <w:t>Рефрижераторные секции</w:t>
            </w:r>
          </w:p>
          <w:p w:rsidR="00A9624A" w:rsidRPr="003D0F43" w:rsidRDefault="006934B2">
            <w:pPr>
              <w:pStyle w:val="a8"/>
              <w:spacing w:line="240" w:lineRule="auto"/>
              <w:ind w:firstLine="0"/>
              <w:rPr>
                <w:sz w:val="24"/>
                <w:szCs w:val="24"/>
              </w:rPr>
            </w:pPr>
            <w:r w:rsidRPr="003D0F43">
              <w:rPr>
                <w:sz w:val="24"/>
                <w:szCs w:val="24"/>
              </w:rPr>
              <w:t>Вагоны, предназначенные для перевозки пассажиров:</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секция</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tcPr>
          <w:p w:rsidR="00A9624A" w:rsidRPr="003D0F43" w:rsidRDefault="006934B2">
            <w:pPr>
              <w:pStyle w:val="a8"/>
              <w:spacing w:line="240" w:lineRule="auto"/>
              <w:ind w:firstLine="0"/>
              <w:rPr>
                <w:sz w:val="24"/>
                <w:szCs w:val="24"/>
              </w:rPr>
            </w:pPr>
            <w:r w:rsidRPr="003D0F43">
              <w:rPr>
                <w:sz w:val="24"/>
                <w:szCs w:val="24"/>
              </w:rPr>
              <w:t>2 - (2А, 55В, С, Е) или 2 - (2А, 55В, Е)</w:t>
            </w:r>
          </w:p>
        </w:tc>
      </w:tr>
      <w:tr w:rsidR="00A9624A" w:rsidRPr="003D0F43">
        <w:trPr>
          <w:trHeight w:val="1253"/>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с водяным или комбинированным отоплением</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tcPr>
          <w:p w:rsidR="00A9624A" w:rsidRPr="003D0F43" w:rsidRDefault="006934B2">
            <w:pPr>
              <w:pStyle w:val="a8"/>
              <w:spacing w:line="240" w:lineRule="auto"/>
              <w:ind w:firstLine="0"/>
              <w:rPr>
                <w:sz w:val="24"/>
                <w:szCs w:val="24"/>
              </w:rPr>
            </w:pPr>
            <w:r w:rsidRPr="003D0F43">
              <w:rPr>
                <w:sz w:val="24"/>
                <w:szCs w:val="24"/>
              </w:rPr>
              <w:t>1 - (2А, 55В, С, Е), 2 - (34В, С, Е)</w:t>
            </w:r>
          </w:p>
        </w:tc>
      </w:tr>
      <w:tr w:rsidR="00A9624A" w:rsidRPr="003D0F43">
        <w:trPr>
          <w:trHeight w:val="974"/>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с электро</w:t>
            </w:r>
            <w:r w:rsidRPr="003D0F43">
              <w:rPr>
                <w:sz w:val="24"/>
                <w:szCs w:val="24"/>
              </w:rPr>
              <w:softHyphen/>
              <w:t>отоплением</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2 - (2А, 55В, С, Е), 2 - (34В, С, Е)</w:t>
            </w:r>
          </w:p>
        </w:tc>
      </w:tr>
      <w:tr w:rsidR="00A9624A" w:rsidRPr="003D0F43">
        <w:trPr>
          <w:trHeight w:val="1603"/>
        </w:trPr>
        <w:tc>
          <w:tcPr>
            <w:tcW w:w="2818" w:type="dxa"/>
            <w:shd w:val="clear" w:color="auto" w:fill="auto"/>
          </w:tcPr>
          <w:p w:rsidR="00A9624A" w:rsidRPr="003D0F43" w:rsidRDefault="006934B2">
            <w:pPr>
              <w:pStyle w:val="a8"/>
              <w:spacing w:line="240" w:lineRule="auto"/>
              <w:ind w:firstLine="0"/>
              <w:rPr>
                <w:sz w:val="24"/>
                <w:szCs w:val="24"/>
              </w:rPr>
            </w:pPr>
            <w:r w:rsidRPr="003D0F43">
              <w:rPr>
                <w:sz w:val="24"/>
                <w:szCs w:val="24"/>
              </w:rPr>
              <w:t>Багажные, почтовые</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2 - (2А, 55В, С, Е),</w:t>
            </w:r>
          </w:p>
          <w:p w:rsidR="00A9624A" w:rsidRPr="003D0F43" w:rsidRDefault="006934B2">
            <w:pPr>
              <w:pStyle w:val="a8"/>
              <w:spacing w:line="240" w:lineRule="auto"/>
              <w:ind w:firstLine="0"/>
              <w:rPr>
                <w:sz w:val="24"/>
                <w:szCs w:val="24"/>
              </w:rPr>
            </w:pPr>
            <w:r w:rsidRPr="003D0F43">
              <w:rPr>
                <w:sz w:val="24"/>
                <w:szCs w:val="24"/>
              </w:rPr>
              <w:t>1 - (34В, С, Е) или 2 - (2А, 55В, Е), 1 - (34В, С, Е)</w:t>
            </w:r>
          </w:p>
        </w:tc>
      </w:tr>
      <w:tr w:rsidR="00A9624A" w:rsidRPr="003D0F43">
        <w:trPr>
          <w:trHeight w:val="965"/>
        </w:trPr>
        <w:tc>
          <w:tcPr>
            <w:tcW w:w="2818"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Вагоны-рестораны</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3 - (2А, 55В, С, Е), 2 - (34В, С, Е)</w:t>
            </w:r>
          </w:p>
        </w:tc>
      </w:tr>
      <w:tr w:rsidR="00A9624A" w:rsidRPr="003D0F43">
        <w:trPr>
          <w:trHeight w:val="1944"/>
        </w:trPr>
        <w:tc>
          <w:tcPr>
            <w:tcW w:w="28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Двухэтажные вагоны, предназначенные для перевозки пассажиров</w:t>
            </w:r>
          </w:p>
        </w:tc>
        <w:tc>
          <w:tcPr>
            <w:tcW w:w="1742" w:type="dxa"/>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42" w:type="dxa"/>
            <w:shd w:val="clear" w:color="auto" w:fill="auto"/>
          </w:tcPr>
          <w:p w:rsidR="00A9624A" w:rsidRPr="003D0F43" w:rsidRDefault="006934B2">
            <w:pPr>
              <w:pStyle w:val="a8"/>
              <w:spacing w:line="240" w:lineRule="auto"/>
              <w:ind w:firstLine="0"/>
              <w:rPr>
                <w:sz w:val="24"/>
                <w:szCs w:val="24"/>
              </w:rPr>
            </w:pPr>
            <w:r w:rsidRPr="003D0F43">
              <w:rPr>
                <w:sz w:val="24"/>
                <w:szCs w:val="24"/>
              </w:rPr>
              <w:t>2 - (2А, 55В, С, Е), 3 - (34В, С, Е)</w:t>
            </w:r>
          </w:p>
        </w:tc>
      </w:tr>
      <w:tr w:rsidR="00A9624A" w:rsidRPr="003D0F43">
        <w:trPr>
          <w:trHeight w:val="806"/>
        </w:trPr>
        <w:tc>
          <w:tcPr>
            <w:tcW w:w="281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Двухэтажные вагоны-рестораны</w:t>
            </w:r>
          </w:p>
        </w:tc>
        <w:tc>
          <w:tcPr>
            <w:tcW w:w="174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В,Е</w:t>
            </w:r>
          </w:p>
        </w:tc>
        <w:tc>
          <w:tcPr>
            <w:tcW w:w="3542"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3 - (2А, 55В, С, Е), 3 - (34В, С, Е)</w:t>
            </w:r>
          </w:p>
        </w:tc>
      </w:tr>
    </w:tbl>
    <w:p w:rsidR="00A9624A" w:rsidRPr="003D0F43" w:rsidRDefault="00A9624A">
      <w:pPr>
        <w:spacing w:after="2199" w:line="1" w:lineRule="exact"/>
        <w:rPr>
          <w:rFonts w:ascii="Times New Roman" w:hAnsi="Times New Roman" w:cs="Times New Roman"/>
        </w:rPr>
      </w:pPr>
    </w:p>
    <w:p w:rsidR="00A9624A" w:rsidRPr="003D0F43" w:rsidRDefault="00A9624A">
      <w:pPr>
        <w:pStyle w:val="22"/>
        <w:rPr>
          <w:sz w:val="24"/>
          <w:szCs w:val="24"/>
        </w:rPr>
      </w:pPr>
    </w:p>
    <w:tbl>
      <w:tblPr>
        <w:tblOverlap w:val="never"/>
        <w:tblW w:w="0" w:type="auto"/>
        <w:tblInd w:w="-10" w:type="dxa"/>
        <w:tblLayout w:type="fixed"/>
        <w:tblCellMar>
          <w:left w:w="10" w:type="dxa"/>
          <w:right w:w="10" w:type="dxa"/>
        </w:tblCellMar>
        <w:tblLook w:val="04A0"/>
      </w:tblPr>
      <w:tblGrid>
        <w:gridCol w:w="2784"/>
        <w:gridCol w:w="1747"/>
        <w:gridCol w:w="1272"/>
        <w:gridCol w:w="3514"/>
      </w:tblGrid>
      <w:tr w:rsidR="00A9624A" w:rsidRPr="003D0F43">
        <w:trPr>
          <w:trHeight w:val="1296"/>
        </w:trPr>
        <w:tc>
          <w:tcPr>
            <w:tcW w:w="2784"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объекта защиты</w:t>
            </w:r>
          </w:p>
        </w:tc>
        <w:tc>
          <w:tcPr>
            <w:tcW w:w="1747"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Измеритель</w:t>
            </w:r>
          </w:p>
        </w:tc>
        <w:tc>
          <w:tcPr>
            <w:tcW w:w="1272"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3514"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Количество огнетушителей с рангом тушения модельного очага (не менее штук)</w:t>
            </w:r>
          </w:p>
        </w:tc>
      </w:tr>
      <w:tr w:rsidR="00A9624A" w:rsidRPr="003D0F43">
        <w:trPr>
          <w:trHeight w:val="2448"/>
        </w:trPr>
        <w:tc>
          <w:tcPr>
            <w:tcW w:w="2784"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lastRenderedPageBreak/>
              <w:t>Вагоны служебно</w:t>
            </w:r>
            <w:r w:rsidRPr="003D0F43">
              <w:rPr>
                <w:sz w:val="24"/>
                <w:szCs w:val="24"/>
              </w:rPr>
              <w:softHyphen/>
              <w:t>технические, служебные, испытательные и измерительные лаборатории</w:t>
            </w:r>
          </w:p>
        </w:tc>
        <w:tc>
          <w:tcPr>
            <w:tcW w:w="1747" w:type="dxa"/>
            <w:tcBorders>
              <w:top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tcBorders>
              <w:top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rPr>
              <w:t>А, В, Е</w:t>
            </w:r>
          </w:p>
        </w:tc>
        <w:tc>
          <w:tcPr>
            <w:tcW w:w="3514" w:type="dxa"/>
            <w:tcBorders>
              <w:top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rPr>
              <w:t>2 - (2А, 55В, С, Е) или 2 - (</w:t>
            </w:r>
            <w:r w:rsidRPr="003D0F43">
              <w:rPr>
                <w:sz w:val="24"/>
                <w:szCs w:val="24"/>
                <w:shd w:val="clear" w:color="auto" w:fill="80FFFF"/>
              </w:rPr>
              <w:t>2А</w:t>
            </w:r>
            <w:r w:rsidRPr="003D0F43">
              <w:rPr>
                <w:sz w:val="24"/>
                <w:szCs w:val="24"/>
              </w:rPr>
              <w:t xml:space="preserve">, </w:t>
            </w:r>
            <w:r w:rsidRPr="003D0F43">
              <w:rPr>
                <w:sz w:val="24"/>
                <w:szCs w:val="24"/>
                <w:shd w:val="clear" w:color="auto" w:fill="80FFFF"/>
              </w:rPr>
              <w:t>55</w:t>
            </w:r>
            <w:r w:rsidRPr="003D0F43">
              <w:rPr>
                <w:sz w:val="24"/>
                <w:szCs w:val="24"/>
              </w:rPr>
              <w:t>В, Е)</w:t>
            </w:r>
          </w:p>
        </w:tc>
      </w:tr>
      <w:tr w:rsidR="00A9624A" w:rsidRPr="003D0F43">
        <w:trPr>
          <w:trHeight w:val="797"/>
        </w:trPr>
        <w:tc>
          <w:tcPr>
            <w:tcW w:w="278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Специальный железнодорожный</w:t>
            </w:r>
          </w:p>
        </w:tc>
        <w:tc>
          <w:tcPr>
            <w:tcW w:w="17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вагон</w:t>
            </w:r>
          </w:p>
        </w:tc>
        <w:tc>
          <w:tcPr>
            <w:tcW w:w="127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 В, Е</w:t>
            </w:r>
          </w:p>
        </w:tc>
        <w:tc>
          <w:tcPr>
            <w:tcW w:w="351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2 - (2А, 55В, С, Е) или 2 - (2А, 55В, Е)</w:t>
            </w:r>
          </w:p>
        </w:tc>
      </w:tr>
    </w:tbl>
    <w:p w:rsidR="00A9624A" w:rsidRPr="003D0F43" w:rsidRDefault="006934B2">
      <w:pPr>
        <w:pStyle w:val="aa"/>
        <w:ind w:left="72"/>
      </w:pPr>
      <w:r w:rsidRPr="003D0F43">
        <w:t>подвижной состав</w:t>
      </w:r>
    </w:p>
    <w:p w:rsidR="00A9624A" w:rsidRPr="003D0F43" w:rsidRDefault="00A9624A">
      <w:pPr>
        <w:spacing w:after="379" w:line="1" w:lineRule="exact"/>
        <w:rPr>
          <w:rFonts w:ascii="Times New Roman" w:hAnsi="Times New Roman" w:cs="Times New Roman"/>
        </w:rPr>
      </w:pPr>
    </w:p>
    <w:p w:rsidR="00A9624A" w:rsidRPr="003D0F43" w:rsidRDefault="006934B2">
      <w:pPr>
        <w:pStyle w:val="11"/>
        <w:spacing w:line="240" w:lineRule="auto"/>
        <w:ind w:left="360" w:hanging="360"/>
        <w:rPr>
          <w:sz w:val="24"/>
          <w:szCs w:val="24"/>
        </w:rPr>
      </w:pPr>
      <w:r w:rsidRPr="003D0F43">
        <w:rPr>
          <w:sz w:val="24"/>
          <w:szCs w:val="24"/>
        </w:rPr>
        <w:t xml:space="preserve">Примечания: </w:t>
      </w:r>
      <w:r w:rsidRPr="003D0F43">
        <w:rPr>
          <w:sz w:val="24"/>
          <w:szCs w:val="24"/>
          <w:shd w:val="clear" w:color="auto" w:fill="80FFFF"/>
        </w:rPr>
        <w:t>1</w:t>
      </w:r>
      <w:r w:rsidRPr="003D0F43">
        <w:rPr>
          <w:sz w:val="24"/>
          <w:szCs w:val="24"/>
        </w:rPr>
        <w:t>.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9624A" w:rsidRPr="003D0F43" w:rsidRDefault="006934B2">
      <w:pPr>
        <w:pStyle w:val="11"/>
        <w:numPr>
          <w:ilvl w:val="0"/>
          <w:numId w:val="91"/>
        </w:numPr>
        <w:tabs>
          <w:tab w:val="left" w:pos="2247"/>
          <w:tab w:val="center" w:pos="6024"/>
          <w:tab w:val="right" w:pos="9154"/>
        </w:tabs>
        <w:spacing w:line="240" w:lineRule="auto"/>
        <w:ind w:firstLine="360"/>
        <w:rPr>
          <w:sz w:val="24"/>
          <w:szCs w:val="24"/>
        </w:rPr>
      </w:pPr>
      <w:r w:rsidRPr="003D0F43">
        <w:rPr>
          <w:sz w:val="24"/>
          <w:szCs w:val="24"/>
        </w:rPr>
        <w:t>Допускается использовать иные первичные средства пожаротушения,</w:t>
      </w:r>
      <w:r w:rsidRPr="003D0F43">
        <w:rPr>
          <w:sz w:val="24"/>
          <w:szCs w:val="24"/>
        </w:rPr>
        <w:tab/>
        <w:t>обеспечивающие</w:t>
      </w:r>
      <w:r w:rsidRPr="003D0F43">
        <w:rPr>
          <w:sz w:val="24"/>
          <w:szCs w:val="24"/>
        </w:rPr>
        <w:tab/>
        <w:t>тушение</w:t>
      </w:r>
    </w:p>
    <w:p w:rsidR="00A9624A" w:rsidRPr="003D0F43" w:rsidRDefault="006934B2">
      <w:pPr>
        <w:pStyle w:val="11"/>
        <w:spacing w:line="240" w:lineRule="auto"/>
        <w:ind w:firstLine="360"/>
        <w:rPr>
          <w:sz w:val="24"/>
          <w:szCs w:val="24"/>
        </w:rPr>
      </w:pPr>
      <w:r w:rsidRPr="003D0F43">
        <w:rPr>
          <w:sz w:val="24"/>
          <w:szCs w:val="24"/>
        </w:rPr>
        <w:t>соответствующего класса пожара и ранг тушения модельного очага пожара.</w:t>
      </w:r>
    </w:p>
    <w:p w:rsidR="00A9624A" w:rsidRPr="003D0F43" w:rsidRDefault="006934B2">
      <w:pPr>
        <w:pStyle w:val="11"/>
        <w:numPr>
          <w:ilvl w:val="0"/>
          <w:numId w:val="91"/>
        </w:numPr>
        <w:tabs>
          <w:tab w:val="left" w:pos="2252"/>
        </w:tabs>
        <w:spacing w:line="240" w:lineRule="auto"/>
        <w:ind w:firstLine="360"/>
        <w:rPr>
          <w:sz w:val="24"/>
          <w:szCs w:val="24"/>
        </w:rPr>
      </w:pPr>
      <w:r w:rsidRPr="003D0F43">
        <w:rPr>
          <w:sz w:val="24"/>
          <w:szCs w:val="24"/>
        </w:rPr>
        <w:t>Выбор типа огнетушителя должен быть определен с учетом обеспечения безопасности его применения для людей и имущества.</w:t>
      </w:r>
    </w:p>
    <w:p w:rsidR="00D92B84" w:rsidRDefault="00D92B84">
      <w:pPr>
        <w:pStyle w:val="11"/>
        <w:spacing w:line="240" w:lineRule="auto"/>
        <w:ind w:firstLine="0"/>
        <w:rPr>
          <w:sz w:val="24"/>
          <w:szCs w:val="24"/>
        </w:rPr>
      </w:pPr>
    </w:p>
    <w:p w:rsidR="00A9624A" w:rsidRPr="003D0F43" w:rsidRDefault="006934B2">
      <w:pPr>
        <w:pStyle w:val="11"/>
        <w:spacing w:line="240" w:lineRule="auto"/>
        <w:ind w:firstLine="0"/>
        <w:rPr>
          <w:sz w:val="24"/>
          <w:szCs w:val="24"/>
        </w:rPr>
      </w:pPr>
      <w:r w:rsidRPr="003D0F43">
        <w:rPr>
          <w:sz w:val="24"/>
          <w:szCs w:val="24"/>
        </w:rPr>
        <w:t>ПРИЛОЖЕНИЕ № 4 к Правилам противопожарного режима в Российской Федерации</w:t>
      </w:r>
    </w:p>
    <w:p w:rsidR="00D92B84" w:rsidRDefault="00D92B84">
      <w:pPr>
        <w:pStyle w:val="11"/>
        <w:spacing w:line="266" w:lineRule="auto"/>
        <w:ind w:firstLine="0"/>
        <w:rPr>
          <w:b/>
          <w:bCs/>
          <w:sz w:val="24"/>
          <w:szCs w:val="24"/>
        </w:rPr>
      </w:pPr>
    </w:p>
    <w:p w:rsidR="00A9624A" w:rsidRPr="003D0F43" w:rsidRDefault="006934B2">
      <w:pPr>
        <w:pStyle w:val="11"/>
        <w:spacing w:line="266" w:lineRule="auto"/>
        <w:ind w:firstLine="0"/>
        <w:rPr>
          <w:sz w:val="24"/>
          <w:szCs w:val="24"/>
        </w:rPr>
      </w:pPr>
      <w:r w:rsidRPr="003D0F43">
        <w:rPr>
          <w:b/>
          <w:bCs/>
          <w:sz w:val="24"/>
          <w:szCs w:val="24"/>
        </w:rPr>
        <w:t>ПОРЯ</w:t>
      </w:r>
      <w:r w:rsidRPr="003D0F43">
        <w:rPr>
          <w:b/>
          <w:bCs/>
          <w:sz w:val="24"/>
          <w:szCs w:val="24"/>
          <w:shd w:val="clear" w:color="auto" w:fill="80FFFF"/>
        </w:rPr>
        <w:t>ДО</w:t>
      </w:r>
      <w:r w:rsidRPr="003D0F43">
        <w:rPr>
          <w:b/>
          <w:bCs/>
          <w:sz w:val="24"/>
          <w:szCs w:val="24"/>
        </w:rPr>
        <w:t>К</w:t>
      </w:r>
    </w:p>
    <w:p w:rsidR="00A9624A" w:rsidRPr="003D0F43" w:rsidRDefault="006934B2">
      <w:pPr>
        <w:pStyle w:val="11"/>
        <w:spacing w:line="240" w:lineRule="auto"/>
        <w:ind w:firstLine="0"/>
        <w:rPr>
          <w:sz w:val="24"/>
          <w:szCs w:val="24"/>
        </w:rPr>
      </w:pPr>
      <w:r w:rsidRPr="003D0F43">
        <w:rPr>
          <w:b/>
          <w:bCs/>
          <w:sz w:val="24"/>
          <w:szCs w:val="24"/>
        </w:rPr>
        <w:t>использования открытого огня и разведения костров на землях сельскохозяйственного назначения, землях запаса и землях населенных пунктов</w:t>
      </w:r>
    </w:p>
    <w:p w:rsidR="00A9624A" w:rsidRPr="003D0F43" w:rsidRDefault="006934B2">
      <w:pPr>
        <w:pStyle w:val="11"/>
        <w:numPr>
          <w:ilvl w:val="0"/>
          <w:numId w:val="92"/>
        </w:numPr>
        <w:tabs>
          <w:tab w:val="left" w:pos="1062"/>
        </w:tabs>
        <w:spacing w:line="266" w:lineRule="auto"/>
        <w:ind w:firstLine="360"/>
        <w:rPr>
          <w:sz w:val="24"/>
          <w:szCs w:val="24"/>
        </w:rPr>
      </w:pPr>
      <w:r w:rsidRPr="003D0F43">
        <w:rPr>
          <w:sz w:val="24"/>
          <w:szCs w:val="24"/>
        </w:rPr>
        <w:t>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A9624A" w:rsidRPr="003D0F43" w:rsidRDefault="006934B2">
      <w:pPr>
        <w:pStyle w:val="11"/>
        <w:numPr>
          <w:ilvl w:val="0"/>
          <w:numId w:val="92"/>
        </w:numPr>
        <w:tabs>
          <w:tab w:val="left" w:pos="1057"/>
        </w:tabs>
        <w:spacing w:line="266" w:lineRule="auto"/>
        <w:ind w:firstLine="360"/>
        <w:rPr>
          <w:sz w:val="24"/>
          <w:szCs w:val="24"/>
        </w:rPr>
      </w:pPr>
      <w:r w:rsidRPr="003D0F43">
        <w:rPr>
          <w:sz w:val="24"/>
          <w:szCs w:val="24"/>
        </w:rPr>
        <w:t>Использование открытого огня должно осуществляться в специально оборудованных местах при выполнении следующих требований:</w:t>
      </w:r>
    </w:p>
    <w:p w:rsidR="00A9624A" w:rsidRPr="003D0F43" w:rsidRDefault="006934B2">
      <w:pPr>
        <w:pStyle w:val="11"/>
        <w:numPr>
          <w:ilvl w:val="0"/>
          <w:numId w:val="93"/>
        </w:numPr>
        <w:tabs>
          <w:tab w:val="left" w:pos="1071"/>
        </w:tabs>
        <w:spacing w:line="266" w:lineRule="auto"/>
        <w:ind w:firstLine="360"/>
        <w:rPr>
          <w:sz w:val="24"/>
          <w:szCs w:val="24"/>
        </w:rPr>
      </w:pPr>
      <w:r w:rsidRPr="003D0F43">
        <w:rPr>
          <w:sz w:val="24"/>
          <w:szCs w:val="24"/>
        </w:rPr>
        <w:t>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A9624A" w:rsidRPr="003D0F43" w:rsidRDefault="006934B2">
      <w:pPr>
        <w:pStyle w:val="11"/>
        <w:numPr>
          <w:ilvl w:val="0"/>
          <w:numId w:val="93"/>
        </w:numPr>
        <w:tabs>
          <w:tab w:val="left" w:pos="1090"/>
        </w:tabs>
        <w:spacing w:line="266" w:lineRule="auto"/>
        <w:ind w:firstLine="360"/>
        <w:rPr>
          <w:sz w:val="24"/>
          <w:szCs w:val="24"/>
        </w:rPr>
      </w:pPr>
      <w:r w:rsidRPr="003D0F43">
        <w:rPr>
          <w:sz w:val="24"/>
          <w:szCs w:val="24"/>
        </w:rPr>
        <w:t xml:space="preserve">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w:t>
      </w:r>
      <w:r w:rsidRPr="003D0F43">
        <w:rPr>
          <w:sz w:val="24"/>
          <w:szCs w:val="24"/>
          <w:shd w:val="clear" w:color="auto" w:fill="80FFFF"/>
        </w:rPr>
        <w:t>30</w:t>
      </w:r>
      <w:r w:rsidRPr="003D0F43">
        <w:rPr>
          <w:sz w:val="24"/>
          <w:szCs w:val="24"/>
        </w:rPr>
        <w:t xml:space="preserve"> метров - от лиственного леса или отдельно растущих групп лиственных деревьев;</w:t>
      </w:r>
    </w:p>
    <w:p w:rsidR="00A9624A" w:rsidRPr="003D0F43" w:rsidRDefault="006934B2">
      <w:pPr>
        <w:pStyle w:val="11"/>
        <w:numPr>
          <w:ilvl w:val="0"/>
          <w:numId w:val="93"/>
        </w:numPr>
        <w:tabs>
          <w:tab w:val="left" w:pos="1071"/>
        </w:tabs>
        <w:spacing w:line="266" w:lineRule="auto"/>
        <w:ind w:firstLine="360"/>
        <w:rPr>
          <w:sz w:val="24"/>
          <w:szCs w:val="24"/>
        </w:rPr>
      </w:pPr>
      <w:r w:rsidRPr="003D0F43">
        <w:rPr>
          <w:sz w:val="24"/>
          <w:szCs w:val="24"/>
        </w:rPr>
        <w:t xml:space="preserve">территория вокруг места использования открытого огня должна быть очищена в радиусе </w:t>
      </w:r>
      <w:r w:rsidRPr="003D0F43">
        <w:rPr>
          <w:sz w:val="24"/>
          <w:szCs w:val="24"/>
          <w:shd w:val="clear" w:color="auto" w:fill="80FFFF"/>
        </w:rPr>
        <w:t>10</w:t>
      </w:r>
      <w:r w:rsidRPr="003D0F43">
        <w:rPr>
          <w:sz w:val="24"/>
          <w:szCs w:val="24"/>
        </w:rPr>
        <w:t xml:space="preserve"> метров от сухостойных деревьев, сухой травы, валежника, порубочных остатков, других горючих материалов и отделена</w:t>
      </w:r>
    </w:p>
    <w:p w:rsidR="00A9624A" w:rsidRPr="003D0F43" w:rsidRDefault="006934B2">
      <w:pPr>
        <w:pStyle w:val="22"/>
        <w:rPr>
          <w:sz w:val="24"/>
          <w:szCs w:val="24"/>
        </w:rPr>
      </w:pPr>
      <w:r w:rsidRPr="003D0F43">
        <w:rPr>
          <w:rStyle w:val="a6"/>
          <w:sz w:val="24"/>
          <w:szCs w:val="24"/>
        </w:rPr>
        <w:t>противопожарной минерализованной полосой шириной не менее 0,4 метра;</w:t>
      </w:r>
    </w:p>
    <w:p w:rsidR="00A9624A" w:rsidRPr="003D0F43" w:rsidRDefault="006934B2">
      <w:pPr>
        <w:pStyle w:val="11"/>
        <w:numPr>
          <w:ilvl w:val="0"/>
          <w:numId w:val="93"/>
        </w:numPr>
        <w:tabs>
          <w:tab w:val="left" w:pos="1057"/>
        </w:tabs>
        <w:ind w:firstLine="360"/>
        <w:rPr>
          <w:sz w:val="24"/>
          <w:szCs w:val="24"/>
        </w:rPr>
      </w:pPr>
      <w:r w:rsidRPr="003D0F43">
        <w:rPr>
          <w:sz w:val="24"/>
          <w:szCs w:val="24"/>
        </w:rPr>
        <w:t xml:space="preserve">лицо, использующее открытый огонь, должно быть обеспечено первичными </w:t>
      </w:r>
      <w:r w:rsidRPr="003D0F43">
        <w:rPr>
          <w:sz w:val="24"/>
          <w:szCs w:val="24"/>
        </w:rPr>
        <w:lastRenderedPageBreak/>
        <w:t>средствами пожаротушения для локализации и ликвидации горения, а также мобильным средством связи для вызова подразделения пожарной охраны.</w:t>
      </w:r>
    </w:p>
    <w:p w:rsidR="00A9624A" w:rsidRPr="003D0F43" w:rsidRDefault="006934B2">
      <w:pPr>
        <w:pStyle w:val="11"/>
        <w:numPr>
          <w:ilvl w:val="0"/>
          <w:numId w:val="92"/>
        </w:numPr>
        <w:tabs>
          <w:tab w:val="left" w:pos="1057"/>
        </w:tabs>
        <w:ind w:firstLine="360"/>
        <w:rPr>
          <w:sz w:val="24"/>
          <w:szCs w:val="24"/>
        </w:rPr>
      </w:pPr>
      <w:r w:rsidRPr="003D0F43">
        <w:rPr>
          <w:sz w:val="24"/>
          <w:szCs w:val="24"/>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A9624A" w:rsidRPr="003D0F43" w:rsidRDefault="006934B2">
      <w:pPr>
        <w:pStyle w:val="11"/>
        <w:numPr>
          <w:ilvl w:val="0"/>
          <w:numId w:val="92"/>
        </w:numPr>
        <w:tabs>
          <w:tab w:val="left" w:pos="1052"/>
        </w:tabs>
        <w:ind w:firstLine="360"/>
        <w:rPr>
          <w:sz w:val="24"/>
          <w:szCs w:val="24"/>
        </w:rPr>
      </w:pPr>
      <w:r w:rsidRPr="003D0F43">
        <w:rPr>
          <w:sz w:val="24"/>
          <w:szCs w:val="24"/>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9624A" w:rsidRPr="003D0F43" w:rsidRDefault="006934B2">
      <w:pPr>
        <w:pStyle w:val="11"/>
        <w:numPr>
          <w:ilvl w:val="0"/>
          <w:numId w:val="92"/>
        </w:numPr>
        <w:tabs>
          <w:tab w:val="left" w:pos="1047"/>
        </w:tabs>
        <w:ind w:firstLine="360"/>
        <w:rPr>
          <w:sz w:val="24"/>
          <w:szCs w:val="24"/>
        </w:rPr>
      </w:pPr>
      <w:r w:rsidRPr="003D0F43">
        <w:rPr>
          <w:sz w:val="24"/>
          <w:szCs w:val="24"/>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A9624A" w:rsidRPr="003D0F43" w:rsidRDefault="006934B2">
      <w:pPr>
        <w:pStyle w:val="11"/>
        <w:numPr>
          <w:ilvl w:val="0"/>
          <w:numId w:val="92"/>
        </w:numPr>
        <w:tabs>
          <w:tab w:val="left" w:pos="1047"/>
        </w:tabs>
        <w:ind w:firstLine="360"/>
        <w:rPr>
          <w:sz w:val="24"/>
          <w:szCs w:val="24"/>
        </w:rPr>
      </w:pPr>
      <w:r w:rsidRPr="003D0F43">
        <w:rPr>
          <w:sz w:val="24"/>
          <w:szCs w:val="24"/>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A9624A" w:rsidRPr="003D0F43" w:rsidRDefault="006934B2">
      <w:pPr>
        <w:pStyle w:val="11"/>
        <w:numPr>
          <w:ilvl w:val="0"/>
          <w:numId w:val="92"/>
        </w:numPr>
        <w:tabs>
          <w:tab w:val="left" w:pos="1042"/>
        </w:tabs>
        <w:ind w:firstLine="360"/>
        <w:rPr>
          <w:sz w:val="24"/>
          <w:szCs w:val="24"/>
        </w:rPr>
      </w:pPr>
      <w:r w:rsidRPr="003D0F43">
        <w:rPr>
          <w:sz w:val="24"/>
          <w:szCs w:val="24"/>
        </w:rPr>
        <w:t>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w:t>
      </w:r>
    </w:p>
    <w:p w:rsidR="00A9624A" w:rsidRPr="003D0F43" w:rsidRDefault="006934B2">
      <w:pPr>
        <w:pStyle w:val="22"/>
        <w:rPr>
          <w:sz w:val="24"/>
          <w:szCs w:val="24"/>
        </w:rPr>
      </w:pPr>
      <w:r w:rsidRPr="003D0F43">
        <w:rPr>
          <w:rStyle w:val="a6"/>
          <w:sz w:val="24"/>
          <w:szCs w:val="24"/>
        </w:rPr>
        <w:t>2 человек, обеспеченных первичными средствами пожаротушения и прошедших обучение мерам пожарной безопасности.</w:t>
      </w:r>
    </w:p>
    <w:p w:rsidR="00A9624A" w:rsidRPr="003D0F43" w:rsidRDefault="006934B2">
      <w:pPr>
        <w:pStyle w:val="11"/>
        <w:numPr>
          <w:ilvl w:val="0"/>
          <w:numId w:val="92"/>
        </w:numPr>
        <w:tabs>
          <w:tab w:val="left" w:pos="1080"/>
        </w:tabs>
        <w:spacing w:line="266" w:lineRule="auto"/>
        <w:ind w:firstLine="360"/>
        <w:rPr>
          <w:sz w:val="24"/>
          <w:szCs w:val="24"/>
        </w:rPr>
      </w:pPr>
      <w:r w:rsidRPr="003D0F43">
        <w:rPr>
          <w:sz w:val="24"/>
          <w:szCs w:val="24"/>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A9624A" w:rsidRPr="003D0F43" w:rsidRDefault="006934B2">
      <w:pPr>
        <w:pStyle w:val="11"/>
        <w:numPr>
          <w:ilvl w:val="0"/>
          <w:numId w:val="92"/>
        </w:numPr>
        <w:tabs>
          <w:tab w:val="left" w:pos="1758"/>
        </w:tabs>
        <w:spacing w:line="266" w:lineRule="auto"/>
        <w:ind w:firstLine="360"/>
        <w:rPr>
          <w:sz w:val="24"/>
          <w:szCs w:val="24"/>
        </w:rPr>
      </w:pPr>
      <w:r w:rsidRPr="003D0F43">
        <w:rPr>
          <w:sz w:val="24"/>
          <w:szCs w:val="24"/>
        </w:rPr>
        <w:t>Использование открытого огня запрещается:</w:t>
      </w:r>
    </w:p>
    <w:p w:rsidR="00A9624A" w:rsidRPr="003D0F43" w:rsidRDefault="006934B2">
      <w:pPr>
        <w:pStyle w:val="11"/>
        <w:spacing w:line="266" w:lineRule="auto"/>
        <w:ind w:firstLine="360"/>
        <w:rPr>
          <w:sz w:val="24"/>
          <w:szCs w:val="24"/>
        </w:rPr>
      </w:pPr>
      <w:r w:rsidRPr="003D0F43">
        <w:rPr>
          <w:sz w:val="24"/>
          <w:szCs w:val="24"/>
        </w:rPr>
        <w:t>на торфяных почвах;</w:t>
      </w:r>
    </w:p>
    <w:p w:rsidR="00A9624A" w:rsidRPr="003D0F43" w:rsidRDefault="006934B2">
      <w:pPr>
        <w:pStyle w:val="11"/>
        <w:spacing w:line="266" w:lineRule="auto"/>
        <w:ind w:firstLine="360"/>
        <w:rPr>
          <w:sz w:val="24"/>
          <w:szCs w:val="24"/>
        </w:rPr>
      </w:pPr>
      <w:r w:rsidRPr="003D0F43">
        <w:rPr>
          <w:sz w:val="24"/>
          <w:szCs w:val="24"/>
        </w:rPr>
        <w:t>при установлении на соответствующей территории особого противопожарного режима;</w:t>
      </w:r>
    </w:p>
    <w:p w:rsidR="00A9624A" w:rsidRPr="003D0F43" w:rsidRDefault="006934B2">
      <w:pPr>
        <w:pStyle w:val="11"/>
        <w:spacing w:line="266" w:lineRule="auto"/>
        <w:ind w:firstLine="360"/>
        <w:rPr>
          <w:sz w:val="24"/>
          <w:szCs w:val="24"/>
        </w:rPr>
      </w:pPr>
      <w:r w:rsidRPr="003D0F43">
        <w:rPr>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A9624A" w:rsidRPr="003D0F43" w:rsidRDefault="006934B2">
      <w:pPr>
        <w:pStyle w:val="11"/>
        <w:spacing w:line="266" w:lineRule="auto"/>
        <w:ind w:firstLine="360"/>
        <w:rPr>
          <w:sz w:val="24"/>
          <w:szCs w:val="24"/>
        </w:rPr>
      </w:pPr>
      <w:r w:rsidRPr="003D0F43">
        <w:rPr>
          <w:sz w:val="24"/>
          <w:szCs w:val="24"/>
        </w:rPr>
        <w:t>под кронами деревьев хвойных пород;</w:t>
      </w:r>
    </w:p>
    <w:p w:rsidR="00A9624A" w:rsidRPr="003D0F43" w:rsidRDefault="006934B2">
      <w:pPr>
        <w:pStyle w:val="11"/>
        <w:spacing w:line="266" w:lineRule="auto"/>
        <w:ind w:firstLine="360"/>
        <w:rPr>
          <w:sz w:val="24"/>
          <w:szCs w:val="24"/>
        </w:rPr>
      </w:pPr>
      <w:r w:rsidRPr="003D0F43">
        <w:rPr>
          <w:sz w:val="24"/>
          <w:szCs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9624A" w:rsidRPr="003D0F43" w:rsidRDefault="006934B2">
      <w:pPr>
        <w:pStyle w:val="11"/>
        <w:spacing w:line="266" w:lineRule="auto"/>
        <w:ind w:firstLine="360"/>
        <w:rPr>
          <w:sz w:val="24"/>
          <w:szCs w:val="24"/>
        </w:rPr>
      </w:pPr>
      <w:r w:rsidRPr="003D0F43">
        <w:rPr>
          <w:sz w:val="24"/>
          <w:szCs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A9624A" w:rsidRPr="003D0F43" w:rsidRDefault="006934B2">
      <w:pPr>
        <w:pStyle w:val="11"/>
        <w:spacing w:line="266" w:lineRule="auto"/>
        <w:ind w:firstLine="360"/>
        <w:rPr>
          <w:sz w:val="24"/>
          <w:szCs w:val="24"/>
        </w:rPr>
      </w:pPr>
      <w:r w:rsidRPr="003D0F43">
        <w:rPr>
          <w:sz w:val="24"/>
          <w:szCs w:val="24"/>
        </w:rPr>
        <w:t>при скорости ветра, превышающей значение 10 метров в секунду.</w:t>
      </w:r>
    </w:p>
    <w:p w:rsidR="00A9624A" w:rsidRPr="003D0F43" w:rsidRDefault="006934B2">
      <w:pPr>
        <w:pStyle w:val="11"/>
        <w:numPr>
          <w:ilvl w:val="0"/>
          <w:numId w:val="92"/>
        </w:numPr>
        <w:tabs>
          <w:tab w:val="left" w:pos="1758"/>
        </w:tabs>
        <w:spacing w:line="266" w:lineRule="auto"/>
        <w:ind w:firstLine="360"/>
        <w:rPr>
          <w:sz w:val="24"/>
          <w:szCs w:val="24"/>
        </w:rPr>
      </w:pPr>
      <w:r w:rsidRPr="003D0F43">
        <w:rPr>
          <w:sz w:val="24"/>
          <w:szCs w:val="24"/>
        </w:rPr>
        <w:t>В процессе использования открытого огня запрещается:</w:t>
      </w:r>
    </w:p>
    <w:p w:rsidR="00A9624A" w:rsidRPr="003D0F43" w:rsidRDefault="006934B2">
      <w:pPr>
        <w:pStyle w:val="11"/>
        <w:spacing w:line="266" w:lineRule="auto"/>
        <w:ind w:firstLine="360"/>
        <w:rPr>
          <w:sz w:val="24"/>
          <w:szCs w:val="24"/>
        </w:rPr>
      </w:pPr>
      <w:r w:rsidRPr="003D0F43">
        <w:rPr>
          <w:sz w:val="24"/>
          <w:szCs w:val="24"/>
        </w:rPr>
        <w:lastRenderedPageBreak/>
        <w:t>осуществлять сжигание горючих и легковоспламеняющихся жидкостей (кроме жидкостей, используемых для розжига), взрывоопасных веществ и материалов, а</w:t>
      </w:r>
      <w:r w:rsidRPr="003D0F43">
        <w:rPr>
          <w:sz w:val="24"/>
          <w:szCs w:val="24"/>
          <w:shd w:val="clear" w:color="auto" w:fill="80FFFF"/>
        </w:rPr>
        <w:t xml:space="preserve"> </w:t>
      </w:r>
      <w:r w:rsidRPr="003D0F43">
        <w:rPr>
          <w:sz w:val="24"/>
          <w:szCs w:val="24"/>
        </w:rPr>
        <w:t>также изделий и иных материалов, выделяющих при горении токсичные и высокотоксичные вещества;</w:t>
      </w:r>
    </w:p>
    <w:p w:rsidR="00A9624A" w:rsidRPr="003D0F43" w:rsidRDefault="006934B2">
      <w:pPr>
        <w:pStyle w:val="11"/>
        <w:spacing w:line="266" w:lineRule="auto"/>
        <w:ind w:firstLine="360"/>
        <w:rPr>
          <w:sz w:val="24"/>
          <w:szCs w:val="24"/>
        </w:rPr>
      </w:pPr>
      <w:r w:rsidRPr="003D0F43">
        <w:rPr>
          <w:sz w:val="24"/>
          <w:szCs w:val="24"/>
        </w:rPr>
        <w:t>оставлять место очага горения без присмотра до полного прекращения горения (тления);</w:t>
      </w:r>
    </w:p>
    <w:p w:rsidR="00A9624A" w:rsidRPr="003D0F43" w:rsidRDefault="006934B2">
      <w:pPr>
        <w:pStyle w:val="11"/>
        <w:spacing w:line="266" w:lineRule="auto"/>
        <w:ind w:firstLine="360"/>
        <w:rPr>
          <w:sz w:val="24"/>
          <w:szCs w:val="24"/>
        </w:rPr>
      </w:pPr>
      <w:r w:rsidRPr="003D0F43">
        <w:rPr>
          <w:sz w:val="24"/>
          <w:szCs w:val="24"/>
        </w:rPr>
        <w:t>располагать легковоспламеняющиеся и горючие жидкости, а также горючие материалы вблизи очага горения.</w:t>
      </w:r>
    </w:p>
    <w:p w:rsidR="00A9624A" w:rsidRPr="003D0F43" w:rsidRDefault="006934B2">
      <w:pPr>
        <w:pStyle w:val="11"/>
        <w:numPr>
          <w:ilvl w:val="0"/>
          <w:numId w:val="92"/>
        </w:numPr>
        <w:tabs>
          <w:tab w:val="left" w:pos="1211"/>
        </w:tabs>
        <w:spacing w:line="266" w:lineRule="auto"/>
        <w:ind w:firstLine="360"/>
        <w:rPr>
          <w:sz w:val="24"/>
          <w:szCs w:val="24"/>
        </w:rPr>
      </w:pPr>
      <w:r w:rsidRPr="003D0F43">
        <w:rPr>
          <w:sz w:val="24"/>
          <w:szCs w:val="24"/>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A9624A" w:rsidRPr="003D0F43" w:rsidRDefault="006934B2">
      <w:pPr>
        <w:pStyle w:val="11"/>
        <w:spacing w:line="240" w:lineRule="auto"/>
        <w:ind w:firstLine="0"/>
        <w:rPr>
          <w:sz w:val="24"/>
          <w:szCs w:val="24"/>
        </w:rPr>
      </w:pPr>
      <w:r w:rsidRPr="003D0F43">
        <w:rPr>
          <w:sz w:val="24"/>
          <w:szCs w:val="24"/>
        </w:rPr>
        <w:t>ПРИЛОЖЕНИЕ</w:t>
      </w:r>
    </w:p>
    <w:p w:rsidR="00A9624A" w:rsidRPr="003D0F43" w:rsidRDefault="006934B2">
      <w:pPr>
        <w:pStyle w:val="11"/>
        <w:spacing w:line="240" w:lineRule="auto"/>
        <w:ind w:firstLine="0"/>
        <w:rPr>
          <w:sz w:val="24"/>
          <w:szCs w:val="24"/>
        </w:rPr>
      </w:pPr>
      <w:r w:rsidRPr="003D0F43">
        <w:rPr>
          <w:sz w:val="24"/>
          <w:szCs w:val="24"/>
        </w:rPr>
        <w:t>к порядку использования открытого огня и разведения костров на землях сельскохозяйственного назначения, землях запаса и землях населенных пунктов</w:t>
      </w:r>
    </w:p>
    <w:p w:rsidR="00A9624A" w:rsidRPr="003D0F43" w:rsidRDefault="006934B2">
      <w:pPr>
        <w:pStyle w:val="11"/>
        <w:spacing w:line="240" w:lineRule="auto"/>
        <w:ind w:firstLine="0"/>
        <w:rPr>
          <w:sz w:val="24"/>
          <w:szCs w:val="24"/>
        </w:rPr>
      </w:pPr>
      <w:r w:rsidRPr="003D0F43">
        <w:rPr>
          <w:b/>
          <w:bCs/>
          <w:sz w:val="24"/>
          <w:szCs w:val="24"/>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A9624A" w:rsidRPr="003D0F43" w:rsidRDefault="006934B2">
      <w:pPr>
        <w:pStyle w:val="aa"/>
        <w:ind w:left="8208"/>
      </w:pPr>
      <w:r w:rsidRPr="003D0F43">
        <w:t>(метров)</w:t>
      </w:r>
    </w:p>
    <w:tbl>
      <w:tblPr>
        <w:tblOverlap w:val="never"/>
        <w:tblW w:w="0" w:type="auto"/>
        <w:tblInd w:w="-10" w:type="dxa"/>
        <w:tblLayout w:type="fixed"/>
        <w:tblCellMar>
          <w:left w:w="10" w:type="dxa"/>
          <w:right w:w="10" w:type="dxa"/>
        </w:tblCellMar>
        <w:tblLook w:val="04A0"/>
      </w:tblPr>
      <w:tblGrid>
        <w:gridCol w:w="4704"/>
        <w:gridCol w:w="4675"/>
      </w:tblGrid>
      <w:tr w:rsidR="00A9624A" w:rsidRPr="003D0F43">
        <w:trPr>
          <w:trHeight w:val="1939"/>
        </w:trPr>
        <w:tc>
          <w:tcPr>
            <w:tcW w:w="4704"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Высота точки размещения горючих материалов в месте использования открытого огня над уровнем земли</w:t>
            </w:r>
          </w:p>
        </w:tc>
        <w:tc>
          <w:tcPr>
            <w:tcW w:w="4675"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A9624A" w:rsidRPr="003D0F43">
        <w:trPr>
          <w:trHeight w:val="710"/>
        </w:trPr>
        <w:tc>
          <w:tcPr>
            <w:tcW w:w="4704"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w:t>
            </w:r>
          </w:p>
        </w:tc>
        <w:tc>
          <w:tcPr>
            <w:tcW w:w="467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15</w:t>
            </w:r>
          </w:p>
        </w:tc>
      </w:tr>
      <w:tr w:rsidR="00A9624A" w:rsidRPr="003D0F43">
        <w:trPr>
          <w:trHeight w:val="360"/>
        </w:trPr>
        <w:tc>
          <w:tcPr>
            <w:tcW w:w="470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1,5</w:t>
            </w:r>
          </w:p>
        </w:tc>
        <w:tc>
          <w:tcPr>
            <w:tcW w:w="467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20</w:t>
            </w:r>
          </w:p>
        </w:tc>
      </w:tr>
      <w:tr w:rsidR="00A9624A" w:rsidRPr="003D0F43">
        <w:trPr>
          <w:trHeight w:val="350"/>
        </w:trPr>
        <w:tc>
          <w:tcPr>
            <w:tcW w:w="470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w:t>
            </w:r>
          </w:p>
        </w:tc>
        <w:tc>
          <w:tcPr>
            <w:tcW w:w="467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25</w:t>
            </w:r>
          </w:p>
        </w:tc>
      </w:tr>
      <w:tr w:rsidR="00A9624A" w:rsidRPr="003D0F43">
        <w:trPr>
          <w:trHeight w:val="365"/>
        </w:trPr>
        <w:tc>
          <w:tcPr>
            <w:tcW w:w="470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2,5</w:t>
            </w:r>
          </w:p>
        </w:tc>
        <w:tc>
          <w:tcPr>
            <w:tcW w:w="467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30</w:t>
            </w:r>
          </w:p>
        </w:tc>
      </w:tr>
      <w:tr w:rsidR="00A9624A" w:rsidRPr="003D0F43">
        <w:trPr>
          <w:trHeight w:val="307"/>
        </w:trPr>
        <w:tc>
          <w:tcPr>
            <w:tcW w:w="4704"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3</w:t>
            </w:r>
          </w:p>
        </w:tc>
        <w:tc>
          <w:tcPr>
            <w:tcW w:w="467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50</w:t>
            </w:r>
          </w:p>
        </w:tc>
      </w:tr>
    </w:tbl>
    <w:p w:rsidR="00A9624A" w:rsidRPr="003D0F43" w:rsidRDefault="00A9624A">
      <w:pPr>
        <w:spacing w:after="4439" w:line="1" w:lineRule="exact"/>
        <w:rPr>
          <w:rFonts w:ascii="Times New Roman" w:hAnsi="Times New Roman" w:cs="Times New Roman"/>
        </w:rPr>
      </w:pPr>
    </w:p>
    <w:p w:rsidR="00A9624A" w:rsidRPr="003D0F43" w:rsidRDefault="006934B2">
      <w:pPr>
        <w:pStyle w:val="11"/>
        <w:spacing w:line="240" w:lineRule="auto"/>
        <w:ind w:firstLine="0"/>
        <w:rPr>
          <w:sz w:val="24"/>
          <w:szCs w:val="24"/>
        </w:rPr>
      </w:pPr>
      <w:r w:rsidRPr="003D0F43">
        <w:rPr>
          <w:sz w:val="24"/>
          <w:szCs w:val="24"/>
        </w:rPr>
        <w:t>ПРИЛОЖЕНИЕ № 5 к Правилам противопожарного режима в Российской Федерации</w:t>
      </w:r>
    </w:p>
    <w:p w:rsidR="00A9624A" w:rsidRPr="003D0F43" w:rsidRDefault="006934B2">
      <w:pPr>
        <w:pStyle w:val="11"/>
        <w:spacing w:line="283" w:lineRule="auto"/>
        <w:ind w:firstLine="0"/>
        <w:rPr>
          <w:sz w:val="24"/>
          <w:szCs w:val="24"/>
        </w:rPr>
      </w:pPr>
      <w:r w:rsidRPr="003D0F43">
        <w:rPr>
          <w:b/>
          <w:bCs/>
          <w:sz w:val="24"/>
          <w:szCs w:val="24"/>
        </w:rPr>
        <w:t>РАДИУС ОЧИСТКИ территории от горючих материалов, использование которых не предусмотрено технологией производства работ</w:t>
      </w:r>
    </w:p>
    <w:p w:rsidR="00A9624A" w:rsidRPr="003D0F43" w:rsidRDefault="006934B2">
      <w:pPr>
        <w:pStyle w:val="aa"/>
        <w:ind w:left="8203"/>
      </w:pPr>
      <w:r w:rsidRPr="003D0F43">
        <w:t>(метров)</w:t>
      </w:r>
    </w:p>
    <w:tbl>
      <w:tblPr>
        <w:tblOverlap w:val="never"/>
        <w:tblW w:w="0" w:type="auto"/>
        <w:tblInd w:w="-10" w:type="dxa"/>
        <w:tblLayout w:type="fixed"/>
        <w:tblCellMar>
          <w:left w:w="10" w:type="dxa"/>
          <w:right w:w="10" w:type="dxa"/>
        </w:tblCellMar>
        <w:tblLook w:val="04A0"/>
      </w:tblPr>
      <w:tblGrid>
        <w:gridCol w:w="4565"/>
        <w:gridCol w:w="4819"/>
      </w:tblGrid>
      <w:tr w:rsidR="00A9624A" w:rsidRPr="003D0F43">
        <w:trPr>
          <w:trHeight w:val="974"/>
        </w:trPr>
        <w:tc>
          <w:tcPr>
            <w:tcW w:w="456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lastRenderedPageBreak/>
              <w:t>Высота точки сварки над уровнем пола или прилегающей территорией</w:t>
            </w:r>
          </w:p>
        </w:tc>
        <w:tc>
          <w:tcPr>
            <w:tcW w:w="4819"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Минимальный радиус зоны очистки территории от горючих материалов</w:t>
            </w:r>
          </w:p>
        </w:tc>
      </w:tr>
      <w:tr w:rsidR="00A9624A" w:rsidRPr="003D0F43">
        <w:trPr>
          <w:trHeight w:val="725"/>
        </w:trPr>
        <w:tc>
          <w:tcPr>
            <w:tcW w:w="456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0</w:t>
            </w:r>
          </w:p>
        </w:tc>
        <w:tc>
          <w:tcPr>
            <w:tcW w:w="4819"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5</w:t>
            </w:r>
          </w:p>
        </w:tc>
      </w:tr>
      <w:tr w:rsidR="00A9624A" w:rsidRPr="003D0F43">
        <w:trPr>
          <w:trHeight w:val="403"/>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w:t>
            </w:r>
          </w:p>
        </w:tc>
        <w:tc>
          <w:tcPr>
            <w:tcW w:w="481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8</w:t>
            </w:r>
          </w:p>
        </w:tc>
      </w:tr>
      <w:tr w:rsidR="00A9624A" w:rsidRPr="003D0F43">
        <w:trPr>
          <w:trHeight w:val="394"/>
        </w:trPr>
        <w:tc>
          <w:tcPr>
            <w:tcW w:w="4565" w:type="dxa"/>
            <w:shd w:val="clear" w:color="auto" w:fill="auto"/>
          </w:tcPr>
          <w:p w:rsidR="00A9624A" w:rsidRPr="003D0F43" w:rsidRDefault="006934B2">
            <w:pPr>
              <w:pStyle w:val="a8"/>
              <w:spacing w:line="240" w:lineRule="auto"/>
              <w:ind w:firstLine="0"/>
              <w:rPr>
                <w:sz w:val="24"/>
                <w:szCs w:val="24"/>
              </w:rPr>
            </w:pPr>
            <w:r w:rsidRPr="003D0F43">
              <w:rPr>
                <w:sz w:val="24"/>
                <w:szCs w:val="24"/>
              </w:rPr>
              <w:t>3</w:t>
            </w:r>
          </w:p>
        </w:tc>
        <w:tc>
          <w:tcPr>
            <w:tcW w:w="4819" w:type="dxa"/>
            <w:shd w:val="clear" w:color="auto" w:fill="auto"/>
          </w:tcPr>
          <w:p w:rsidR="00A9624A" w:rsidRPr="003D0F43" w:rsidRDefault="006934B2">
            <w:pPr>
              <w:pStyle w:val="a8"/>
              <w:spacing w:line="240" w:lineRule="auto"/>
              <w:ind w:firstLine="0"/>
              <w:rPr>
                <w:sz w:val="24"/>
                <w:szCs w:val="24"/>
              </w:rPr>
            </w:pPr>
            <w:r w:rsidRPr="003D0F43">
              <w:rPr>
                <w:sz w:val="24"/>
                <w:szCs w:val="24"/>
              </w:rPr>
              <w:t>9</w:t>
            </w:r>
          </w:p>
        </w:tc>
      </w:tr>
      <w:tr w:rsidR="00A9624A" w:rsidRPr="003D0F43">
        <w:trPr>
          <w:trHeight w:val="403"/>
        </w:trPr>
        <w:tc>
          <w:tcPr>
            <w:tcW w:w="4565" w:type="dxa"/>
            <w:shd w:val="clear" w:color="auto" w:fill="auto"/>
          </w:tcPr>
          <w:p w:rsidR="00A9624A" w:rsidRPr="003D0F43" w:rsidRDefault="006934B2">
            <w:pPr>
              <w:pStyle w:val="a8"/>
              <w:spacing w:line="240" w:lineRule="auto"/>
              <w:ind w:firstLine="0"/>
              <w:rPr>
                <w:sz w:val="24"/>
                <w:szCs w:val="24"/>
              </w:rPr>
            </w:pPr>
            <w:r w:rsidRPr="003D0F43">
              <w:rPr>
                <w:sz w:val="24"/>
                <w:szCs w:val="24"/>
              </w:rPr>
              <w:t>4</w:t>
            </w:r>
          </w:p>
        </w:tc>
        <w:tc>
          <w:tcPr>
            <w:tcW w:w="4819" w:type="dxa"/>
            <w:shd w:val="clear" w:color="auto" w:fill="auto"/>
          </w:tcPr>
          <w:p w:rsidR="00A9624A" w:rsidRPr="003D0F43" w:rsidRDefault="006934B2">
            <w:pPr>
              <w:pStyle w:val="a8"/>
              <w:spacing w:line="240" w:lineRule="auto"/>
              <w:ind w:firstLine="0"/>
              <w:rPr>
                <w:sz w:val="24"/>
                <w:szCs w:val="24"/>
              </w:rPr>
            </w:pPr>
            <w:r w:rsidRPr="003D0F43">
              <w:rPr>
                <w:sz w:val="24"/>
                <w:szCs w:val="24"/>
              </w:rPr>
              <w:t>10</w:t>
            </w:r>
          </w:p>
        </w:tc>
      </w:tr>
      <w:tr w:rsidR="00A9624A" w:rsidRPr="003D0F43">
        <w:trPr>
          <w:trHeight w:val="398"/>
        </w:trPr>
        <w:tc>
          <w:tcPr>
            <w:tcW w:w="4565"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6</w:t>
            </w:r>
          </w:p>
        </w:tc>
        <w:tc>
          <w:tcPr>
            <w:tcW w:w="4819"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11</w:t>
            </w:r>
          </w:p>
        </w:tc>
      </w:tr>
      <w:tr w:rsidR="00A9624A" w:rsidRPr="003D0F43">
        <w:trPr>
          <w:trHeight w:val="394"/>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8</w:t>
            </w:r>
          </w:p>
        </w:tc>
        <w:tc>
          <w:tcPr>
            <w:tcW w:w="481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12</w:t>
            </w:r>
          </w:p>
        </w:tc>
      </w:tr>
      <w:tr w:rsidR="00A9624A" w:rsidRPr="003D0F43">
        <w:trPr>
          <w:trHeight w:val="408"/>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10</w:t>
            </w:r>
          </w:p>
        </w:tc>
        <w:tc>
          <w:tcPr>
            <w:tcW w:w="481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13</w:t>
            </w:r>
          </w:p>
        </w:tc>
      </w:tr>
      <w:tr w:rsidR="00A9624A" w:rsidRPr="003D0F43">
        <w:trPr>
          <w:trHeight w:val="322"/>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свыше 10</w:t>
            </w:r>
          </w:p>
        </w:tc>
        <w:tc>
          <w:tcPr>
            <w:tcW w:w="4819"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14</w:t>
            </w:r>
          </w:p>
        </w:tc>
      </w:tr>
    </w:tbl>
    <w:p w:rsidR="00A9624A" w:rsidRPr="003D0F43" w:rsidRDefault="00A9624A">
      <w:pPr>
        <w:spacing w:after="5479" w:line="1" w:lineRule="exact"/>
        <w:rPr>
          <w:rFonts w:ascii="Times New Roman" w:hAnsi="Times New Roman" w:cs="Times New Roman"/>
        </w:rPr>
      </w:pPr>
    </w:p>
    <w:p w:rsidR="00A9624A" w:rsidRPr="003D0F43" w:rsidRDefault="006934B2">
      <w:pPr>
        <w:pStyle w:val="11"/>
        <w:spacing w:line="240" w:lineRule="auto"/>
        <w:ind w:firstLine="0"/>
        <w:rPr>
          <w:sz w:val="24"/>
          <w:szCs w:val="24"/>
        </w:rPr>
      </w:pPr>
      <w:r w:rsidRPr="003D0F43">
        <w:rPr>
          <w:sz w:val="24"/>
          <w:szCs w:val="24"/>
        </w:rPr>
        <w:t>ПРИЛОЖЕНИЕ № 6 к Правилам противопожарного режима в Российской Федерации</w:t>
      </w:r>
    </w:p>
    <w:p w:rsidR="00A9624A" w:rsidRPr="003D0F43" w:rsidRDefault="006934B2">
      <w:pPr>
        <w:pStyle w:val="aa"/>
        <w:spacing w:line="286" w:lineRule="auto"/>
        <w:jc w:val="center"/>
      </w:pPr>
      <w:r w:rsidRPr="003D0F43">
        <w:rPr>
          <w:b/>
          <w:bCs/>
          <w:shd w:val="clear" w:color="auto" w:fill="80FFFF"/>
        </w:rPr>
        <w:t xml:space="preserve">НОРМЫ </w:t>
      </w:r>
      <w:r w:rsidRPr="003D0F43">
        <w:rPr>
          <w:b/>
          <w:bCs/>
        </w:rPr>
        <w:t>оснащения зданий, сооружений, строений и территорий пожарными щитами</w:t>
      </w:r>
    </w:p>
    <w:tbl>
      <w:tblPr>
        <w:tblOverlap w:val="never"/>
        <w:tblW w:w="0" w:type="auto"/>
        <w:tblInd w:w="-10" w:type="dxa"/>
        <w:tblLayout w:type="fixed"/>
        <w:tblCellMar>
          <w:left w:w="10" w:type="dxa"/>
          <w:right w:w="10" w:type="dxa"/>
        </w:tblCellMar>
        <w:tblLook w:val="04A0"/>
      </w:tblPr>
      <w:tblGrid>
        <w:gridCol w:w="4565"/>
        <w:gridCol w:w="1968"/>
        <w:gridCol w:w="1282"/>
        <w:gridCol w:w="1565"/>
      </w:tblGrid>
      <w:tr w:rsidR="00A9624A" w:rsidRPr="003D0F43">
        <w:trPr>
          <w:trHeight w:val="2270"/>
        </w:trPr>
        <w:tc>
          <w:tcPr>
            <w:tcW w:w="4565"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968"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Предельная защищаемая площадь одним пожарным щитом, кв. метров</w:t>
            </w:r>
          </w:p>
        </w:tc>
        <w:tc>
          <w:tcPr>
            <w:tcW w:w="1282"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Класс пожара</w:t>
            </w:r>
          </w:p>
        </w:tc>
        <w:tc>
          <w:tcPr>
            <w:tcW w:w="1565"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Тип щита*</w:t>
            </w:r>
          </w:p>
        </w:tc>
      </w:tr>
      <w:tr w:rsidR="00A9624A" w:rsidRPr="003D0F43">
        <w:trPr>
          <w:trHeight w:val="653"/>
        </w:trPr>
        <w:tc>
          <w:tcPr>
            <w:tcW w:w="456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r w:rsidRPr="003D0F43">
              <w:rPr>
                <w:sz w:val="24"/>
                <w:szCs w:val="24"/>
                <w:shd w:val="clear" w:color="auto" w:fill="80FFFF"/>
              </w:rPr>
              <w:t xml:space="preserve"> </w:t>
            </w:r>
            <w:r w:rsidRPr="003D0F43">
              <w:rPr>
                <w:sz w:val="24"/>
                <w:szCs w:val="24"/>
              </w:rPr>
              <w:t>Б и</w:t>
            </w:r>
            <w:r w:rsidRPr="003D0F43">
              <w:rPr>
                <w:sz w:val="24"/>
                <w:szCs w:val="24"/>
                <w:shd w:val="clear" w:color="auto" w:fill="80FFFF"/>
              </w:rPr>
              <w:t xml:space="preserve"> </w:t>
            </w:r>
            <w:r w:rsidRPr="003D0F43">
              <w:rPr>
                <w:sz w:val="24"/>
                <w:szCs w:val="24"/>
              </w:rPr>
              <w:t>В</w:t>
            </w:r>
          </w:p>
        </w:tc>
        <w:tc>
          <w:tcPr>
            <w:tcW w:w="1968"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200</w:t>
            </w:r>
          </w:p>
        </w:tc>
        <w:tc>
          <w:tcPr>
            <w:tcW w:w="1282"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p>
        </w:tc>
        <w:tc>
          <w:tcPr>
            <w:tcW w:w="1565"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ЩП-А</w:t>
            </w:r>
          </w:p>
        </w:tc>
      </w:tr>
      <w:tr w:rsidR="00A9624A" w:rsidRPr="003D0F43">
        <w:trPr>
          <w:trHeight w:val="336"/>
        </w:trPr>
        <w:tc>
          <w:tcPr>
            <w:tcW w:w="4565" w:type="dxa"/>
            <w:shd w:val="clear" w:color="auto" w:fill="auto"/>
          </w:tcPr>
          <w:p w:rsidR="00A9624A" w:rsidRPr="003D0F43" w:rsidRDefault="00A9624A">
            <w:pPr>
              <w:rPr>
                <w:rFonts w:ascii="Times New Roman" w:hAnsi="Times New Roman" w:cs="Times New Roman"/>
              </w:rPr>
            </w:pP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В</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ЩП-В</w:t>
            </w:r>
          </w:p>
        </w:tc>
      </w:tr>
      <w:tr w:rsidR="00A9624A" w:rsidRPr="003D0F43">
        <w:trPr>
          <w:trHeight w:val="379"/>
        </w:trPr>
        <w:tc>
          <w:tcPr>
            <w:tcW w:w="4565" w:type="dxa"/>
            <w:shd w:val="clear" w:color="auto" w:fill="auto"/>
          </w:tcPr>
          <w:p w:rsidR="00A9624A" w:rsidRPr="003D0F43" w:rsidRDefault="00A9624A">
            <w:pPr>
              <w:rPr>
                <w:rFonts w:ascii="Times New Roman" w:hAnsi="Times New Roman" w:cs="Times New Roman"/>
              </w:rPr>
            </w:pP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Е</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ЩП-Е</w:t>
            </w:r>
          </w:p>
        </w:tc>
      </w:tr>
      <w:tr w:rsidR="00A9624A" w:rsidRPr="003D0F43">
        <w:trPr>
          <w:trHeight w:val="370"/>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В</w:t>
            </w:r>
          </w:p>
        </w:tc>
        <w:tc>
          <w:tcPr>
            <w:tcW w:w="196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400</w:t>
            </w:r>
          </w:p>
        </w:tc>
        <w:tc>
          <w:tcPr>
            <w:tcW w:w="1282"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p>
        </w:tc>
        <w:tc>
          <w:tcPr>
            <w:tcW w:w="1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ЩП-А</w:t>
            </w:r>
          </w:p>
        </w:tc>
      </w:tr>
      <w:tr w:rsidR="00A9624A" w:rsidRPr="003D0F43">
        <w:trPr>
          <w:trHeight w:val="442"/>
        </w:trPr>
        <w:tc>
          <w:tcPr>
            <w:tcW w:w="4565" w:type="dxa"/>
            <w:shd w:val="clear" w:color="auto" w:fill="auto"/>
          </w:tcPr>
          <w:p w:rsidR="00A9624A" w:rsidRPr="003D0F43" w:rsidRDefault="00A9624A">
            <w:pPr>
              <w:rPr>
                <w:rFonts w:ascii="Times New Roman" w:hAnsi="Times New Roman" w:cs="Times New Roman"/>
              </w:rPr>
            </w:pP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Е</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ЩП-Е</w:t>
            </w:r>
          </w:p>
        </w:tc>
      </w:tr>
      <w:tr w:rsidR="00A9624A" w:rsidRPr="003D0F43">
        <w:trPr>
          <w:trHeight w:val="432"/>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ГиД</w:t>
            </w:r>
          </w:p>
        </w:tc>
        <w:tc>
          <w:tcPr>
            <w:tcW w:w="196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1800</w:t>
            </w:r>
          </w:p>
        </w:tc>
        <w:tc>
          <w:tcPr>
            <w:tcW w:w="1282"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А</w:t>
            </w:r>
          </w:p>
        </w:tc>
        <w:tc>
          <w:tcPr>
            <w:tcW w:w="1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ЩП-А</w:t>
            </w:r>
          </w:p>
        </w:tc>
      </w:tr>
      <w:tr w:rsidR="00A9624A" w:rsidRPr="003D0F43">
        <w:trPr>
          <w:trHeight w:val="326"/>
        </w:trPr>
        <w:tc>
          <w:tcPr>
            <w:tcW w:w="4565" w:type="dxa"/>
            <w:shd w:val="clear" w:color="auto" w:fill="auto"/>
          </w:tcPr>
          <w:p w:rsidR="00A9624A" w:rsidRPr="003D0F43" w:rsidRDefault="00A9624A">
            <w:pPr>
              <w:rPr>
                <w:rFonts w:ascii="Times New Roman" w:hAnsi="Times New Roman" w:cs="Times New Roman"/>
              </w:rPr>
            </w:pP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В</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ЩП-В</w:t>
            </w:r>
          </w:p>
        </w:tc>
      </w:tr>
      <w:tr w:rsidR="00A9624A" w:rsidRPr="003D0F43">
        <w:trPr>
          <w:trHeight w:val="442"/>
        </w:trPr>
        <w:tc>
          <w:tcPr>
            <w:tcW w:w="4565" w:type="dxa"/>
            <w:shd w:val="clear" w:color="auto" w:fill="auto"/>
          </w:tcPr>
          <w:p w:rsidR="00A9624A" w:rsidRPr="003D0F43" w:rsidRDefault="00A9624A">
            <w:pPr>
              <w:rPr>
                <w:rFonts w:ascii="Times New Roman" w:hAnsi="Times New Roman" w:cs="Times New Roman"/>
              </w:rPr>
            </w:pP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Е</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ЩП-Е</w:t>
            </w:r>
          </w:p>
        </w:tc>
      </w:tr>
      <w:tr w:rsidR="00A9624A" w:rsidRPr="003D0F43">
        <w:trPr>
          <w:trHeight w:val="1526"/>
        </w:trPr>
        <w:tc>
          <w:tcPr>
            <w:tcW w:w="4565"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Помещения и открытые площадки предприятий (организаций) по первичной переработке сельскохозяйственных культур</w:t>
            </w:r>
          </w:p>
        </w:tc>
        <w:tc>
          <w:tcPr>
            <w:tcW w:w="1968" w:type="dxa"/>
            <w:shd w:val="clear" w:color="auto" w:fill="auto"/>
          </w:tcPr>
          <w:p w:rsidR="00A9624A" w:rsidRPr="003D0F43" w:rsidRDefault="006934B2">
            <w:pPr>
              <w:pStyle w:val="a8"/>
              <w:spacing w:line="240" w:lineRule="auto"/>
              <w:ind w:firstLine="0"/>
              <w:rPr>
                <w:sz w:val="24"/>
                <w:szCs w:val="24"/>
              </w:rPr>
            </w:pPr>
            <w:r w:rsidRPr="003D0F43">
              <w:rPr>
                <w:sz w:val="24"/>
                <w:szCs w:val="24"/>
              </w:rPr>
              <w:t>1000</w:t>
            </w: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ЩП-СХ</w:t>
            </w:r>
          </w:p>
        </w:tc>
      </w:tr>
      <w:tr w:rsidR="00A9624A" w:rsidRPr="003D0F43">
        <w:trPr>
          <w:trHeight w:val="1094"/>
        </w:trPr>
        <w:tc>
          <w:tcPr>
            <w:tcW w:w="4565"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Помещения различного назначения, в которых проводятся огневые работы</w:t>
            </w:r>
          </w:p>
        </w:tc>
        <w:tc>
          <w:tcPr>
            <w:tcW w:w="1968" w:type="dxa"/>
            <w:shd w:val="clear" w:color="auto" w:fill="auto"/>
          </w:tcPr>
          <w:p w:rsidR="00A9624A" w:rsidRPr="003D0F43" w:rsidRDefault="00A9624A">
            <w:pPr>
              <w:rPr>
                <w:rFonts w:ascii="Times New Roman" w:hAnsi="Times New Roman" w:cs="Times New Roman"/>
              </w:rPr>
            </w:pPr>
          </w:p>
        </w:tc>
        <w:tc>
          <w:tcPr>
            <w:tcW w:w="1282" w:type="dxa"/>
            <w:shd w:val="clear" w:color="auto" w:fill="auto"/>
          </w:tcPr>
          <w:p w:rsidR="00A9624A" w:rsidRPr="003D0F43" w:rsidRDefault="006934B2">
            <w:pPr>
              <w:pStyle w:val="a8"/>
              <w:spacing w:line="240" w:lineRule="auto"/>
              <w:ind w:firstLine="0"/>
              <w:rPr>
                <w:sz w:val="24"/>
                <w:szCs w:val="24"/>
              </w:rPr>
            </w:pPr>
            <w:r w:rsidRPr="003D0F43">
              <w:rPr>
                <w:sz w:val="24"/>
                <w:szCs w:val="24"/>
              </w:rPr>
              <w:t>А</w:t>
            </w:r>
          </w:p>
        </w:tc>
        <w:tc>
          <w:tcPr>
            <w:tcW w:w="1565" w:type="dxa"/>
            <w:shd w:val="clear" w:color="auto" w:fill="auto"/>
          </w:tcPr>
          <w:p w:rsidR="00A9624A" w:rsidRPr="003D0F43" w:rsidRDefault="006934B2">
            <w:pPr>
              <w:pStyle w:val="a8"/>
              <w:spacing w:line="240" w:lineRule="auto"/>
              <w:ind w:firstLine="0"/>
              <w:rPr>
                <w:sz w:val="24"/>
                <w:szCs w:val="24"/>
              </w:rPr>
            </w:pPr>
            <w:r w:rsidRPr="003D0F43">
              <w:rPr>
                <w:sz w:val="24"/>
                <w:szCs w:val="24"/>
              </w:rPr>
              <w:t>ТТ</w:t>
            </w:r>
            <w:r w:rsidRPr="003D0F43">
              <w:rPr>
                <w:sz w:val="24"/>
                <w:szCs w:val="24"/>
                <w:shd w:val="clear" w:color="auto" w:fill="80FFFF"/>
              </w:rPr>
              <w:t>Л</w:t>
            </w:r>
            <w:r w:rsidRPr="003D0F43">
              <w:rPr>
                <w:sz w:val="24"/>
                <w:szCs w:val="24"/>
              </w:rPr>
              <w:t xml:space="preserve"> </w:t>
            </w:r>
            <w:r w:rsidRPr="003D0F43">
              <w:rPr>
                <w:sz w:val="24"/>
                <w:szCs w:val="24"/>
                <w:shd w:val="clear" w:color="auto" w:fill="80FFFF"/>
              </w:rPr>
              <w:t>111</w:t>
            </w:r>
          </w:p>
        </w:tc>
      </w:tr>
    </w:tbl>
    <w:p w:rsidR="00A9624A" w:rsidRPr="003D0F43" w:rsidRDefault="006934B2">
      <w:pPr>
        <w:pStyle w:val="aa"/>
        <w:ind w:left="106"/>
      </w:pPr>
      <w:r w:rsidRPr="003D0F43">
        <w:t xml:space="preserve">* </w:t>
      </w:r>
      <w:r w:rsidRPr="003D0F43">
        <w:rPr>
          <w:shd w:val="clear" w:color="auto" w:fill="80FFFF"/>
        </w:rPr>
        <w:t>Ус</w:t>
      </w:r>
      <w:r w:rsidRPr="003D0F43">
        <w:t>ловные обозначения щитов:</w:t>
      </w:r>
    </w:p>
    <w:p w:rsidR="00A9624A" w:rsidRPr="003D0F43" w:rsidRDefault="006934B2">
      <w:pPr>
        <w:pStyle w:val="aa"/>
        <w:ind w:left="106"/>
      </w:pPr>
      <w:r w:rsidRPr="003D0F43">
        <w:t>ЩП-А - щит пожарный для очагов пожара класса А;</w:t>
      </w:r>
    </w:p>
    <w:p w:rsidR="00A9624A" w:rsidRPr="003D0F43" w:rsidRDefault="006934B2">
      <w:pPr>
        <w:pStyle w:val="aa"/>
        <w:ind w:left="106"/>
      </w:pPr>
      <w:r w:rsidRPr="003D0F43">
        <w:t>ЩП-В - щит пожарный для очагов пожара класса В;</w:t>
      </w:r>
    </w:p>
    <w:p w:rsidR="00A9624A" w:rsidRPr="003D0F43" w:rsidRDefault="006934B2">
      <w:pPr>
        <w:pStyle w:val="aa"/>
        <w:ind w:left="106"/>
      </w:pPr>
      <w:r w:rsidRPr="003D0F43">
        <w:t>ЩП-Е - щит пожарный для очагов пожара класса Е;</w:t>
      </w:r>
    </w:p>
    <w:p w:rsidR="00A9624A" w:rsidRPr="003D0F43" w:rsidRDefault="006934B2">
      <w:pPr>
        <w:pStyle w:val="aa"/>
        <w:ind w:left="106"/>
      </w:pPr>
      <w:r w:rsidRPr="003D0F43">
        <w:t>ЩП-СХ - щит пожарный для сельскохозяйственных предприятий (организаций);</w:t>
      </w:r>
    </w:p>
    <w:p w:rsidR="00A9624A" w:rsidRPr="003D0F43" w:rsidRDefault="006934B2">
      <w:pPr>
        <w:pStyle w:val="aa"/>
        <w:spacing w:line="233" w:lineRule="auto"/>
        <w:ind w:left="106"/>
      </w:pPr>
      <w:r w:rsidRPr="003D0F43">
        <w:t>ЩПП - щит пожарный передвижной.</w:t>
      </w:r>
    </w:p>
    <w:p w:rsidR="00A9624A" w:rsidRPr="003D0F43" w:rsidRDefault="00A9624A">
      <w:pPr>
        <w:spacing w:after="1099" w:line="1" w:lineRule="exact"/>
        <w:rPr>
          <w:rFonts w:ascii="Times New Roman" w:hAnsi="Times New Roman" w:cs="Times New Roman"/>
        </w:rPr>
      </w:pPr>
    </w:p>
    <w:p w:rsidR="00A9624A" w:rsidRPr="003D0F43" w:rsidRDefault="006934B2">
      <w:pPr>
        <w:pStyle w:val="11"/>
        <w:spacing w:line="240" w:lineRule="auto"/>
        <w:ind w:firstLine="0"/>
        <w:rPr>
          <w:sz w:val="24"/>
          <w:szCs w:val="24"/>
        </w:rPr>
      </w:pPr>
      <w:r w:rsidRPr="003D0F43">
        <w:rPr>
          <w:sz w:val="24"/>
          <w:szCs w:val="24"/>
        </w:rPr>
        <w:t>ПРИЛОЖЕНИЕ № 7 к Правилам противопожарного режима в Российской Федерации</w:t>
      </w:r>
    </w:p>
    <w:p w:rsidR="00A9624A" w:rsidRPr="003D0F43" w:rsidRDefault="006934B2">
      <w:pPr>
        <w:pStyle w:val="11"/>
        <w:spacing w:line="283" w:lineRule="auto"/>
        <w:ind w:firstLine="0"/>
        <w:rPr>
          <w:sz w:val="24"/>
          <w:szCs w:val="24"/>
        </w:rPr>
      </w:pPr>
      <w:r w:rsidRPr="003D0F43">
        <w:rPr>
          <w:b/>
          <w:bCs/>
          <w:sz w:val="24"/>
          <w:szCs w:val="24"/>
          <w:shd w:val="clear" w:color="auto" w:fill="80FFFF"/>
        </w:rPr>
        <w:t xml:space="preserve">НОРМЫ </w:t>
      </w:r>
      <w:r w:rsidRPr="003D0F43">
        <w:rPr>
          <w:b/>
          <w:bCs/>
          <w:sz w:val="24"/>
          <w:szCs w:val="24"/>
        </w:rPr>
        <w:t>комплектации пожарных щитов немеханизированным инструментом и инвентарем</w:t>
      </w:r>
    </w:p>
    <w:tbl>
      <w:tblPr>
        <w:tblOverlap w:val="never"/>
        <w:tblW w:w="0" w:type="auto"/>
        <w:tblInd w:w="-10" w:type="dxa"/>
        <w:tblLayout w:type="fixed"/>
        <w:tblCellMar>
          <w:left w:w="10" w:type="dxa"/>
          <w:right w:w="10" w:type="dxa"/>
        </w:tblCellMar>
        <w:tblLook w:val="04A0"/>
      </w:tblPr>
      <w:tblGrid>
        <w:gridCol w:w="571"/>
        <w:gridCol w:w="3413"/>
        <w:gridCol w:w="1022"/>
        <w:gridCol w:w="1027"/>
        <w:gridCol w:w="1027"/>
        <w:gridCol w:w="1147"/>
        <w:gridCol w:w="1181"/>
      </w:tblGrid>
      <w:tr w:rsidR="00A9624A" w:rsidRPr="003D0F43">
        <w:trPr>
          <w:trHeight w:val="581"/>
        </w:trPr>
        <w:tc>
          <w:tcPr>
            <w:tcW w:w="3984" w:type="dxa"/>
            <w:gridSpan w:val="2"/>
            <w:vMerge w:val="restart"/>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Наименование первичных средств пожаротушения, немеханизированного инструмента</w:t>
            </w:r>
          </w:p>
        </w:tc>
        <w:tc>
          <w:tcPr>
            <w:tcW w:w="5404" w:type="dxa"/>
            <w:gridSpan w:val="5"/>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Нормы комплектации в зависимости от типа пожарного щита и класса пожара</w:t>
            </w:r>
          </w:p>
        </w:tc>
      </w:tr>
      <w:tr w:rsidR="00A9624A" w:rsidRPr="003D0F43">
        <w:trPr>
          <w:trHeight w:val="418"/>
        </w:trPr>
        <w:tc>
          <w:tcPr>
            <w:tcW w:w="3984" w:type="dxa"/>
            <w:gridSpan w:val="2"/>
            <w:vMerge/>
            <w:shd w:val="clear" w:color="auto" w:fill="auto"/>
            <w:vAlign w:val="bottom"/>
          </w:tcPr>
          <w:p w:rsidR="00A9624A" w:rsidRPr="003D0F43" w:rsidRDefault="00A9624A">
            <w:pPr>
              <w:rPr>
                <w:rFonts w:ascii="Times New Roman" w:hAnsi="Times New Roman" w:cs="Times New Roman"/>
              </w:rPr>
            </w:pPr>
          </w:p>
        </w:tc>
        <w:tc>
          <w:tcPr>
            <w:tcW w:w="1022"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rPr>
              <w:t>ЩП-А класс А</w:t>
            </w:r>
          </w:p>
        </w:tc>
        <w:tc>
          <w:tcPr>
            <w:tcW w:w="1027" w:type="dxa"/>
            <w:vMerge w:val="restart"/>
            <w:tcBorders>
              <w:top w:val="single" w:sz="4" w:space="0" w:color="auto"/>
              <w:left w:val="single" w:sz="4" w:space="0" w:color="auto"/>
            </w:tcBorders>
            <w:shd w:val="clear" w:color="auto" w:fill="auto"/>
          </w:tcPr>
          <w:p w:rsidR="00A9624A" w:rsidRPr="003D0F43" w:rsidRDefault="006934B2">
            <w:pPr>
              <w:pStyle w:val="a8"/>
              <w:spacing w:line="221" w:lineRule="auto"/>
              <w:ind w:firstLine="0"/>
              <w:rPr>
                <w:sz w:val="24"/>
                <w:szCs w:val="24"/>
              </w:rPr>
            </w:pPr>
            <w:r w:rsidRPr="003D0F43">
              <w:rPr>
                <w:sz w:val="24"/>
                <w:szCs w:val="24"/>
              </w:rPr>
              <w:t>щп-в класс В</w:t>
            </w:r>
          </w:p>
        </w:tc>
        <w:tc>
          <w:tcPr>
            <w:tcW w:w="1027"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rPr>
              <w:t>ЩП-Е класс Е</w:t>
            </w:r>
          </w:p>
        </w:tc>
        <w:tc>
          <w:tcPr>
            <w:tcW w:w="1147"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shd w:val="clear" w:color="auto" w:fill="80FFFF"/>
              </w:rPr>
              <w:t>щ</w:t>
            </w:r>
            <w:r w:rsidRPr="003D0F43">
              <w:rPr>
                <w:sz w:val="24"/>
                <w:szCs w:val="24"/>
              </w:rPr>
              <w:t>п-сх</w:t>
            </w:r>
          </w:p>
        </w:tc>
        <w:tc>
          <w:tcPr>
            <w:tcW w:w="1181"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shd w:val="clear" w:color="auto" w:fill="80FFFF"/>
              </w:rPr>
              <w:t>щ</w:t>
            </w:r>
            <w:r w:rsidRPr="003D0F43">
              <w:rPr>
                <w:sz w:val="24"/>
                <w:szCs w:val="24"/>
              </w:rPr>
              <w:t>пп</w:t>
            </w:r>
          </w:p>
        </w:tc>
      </w:tr>
      <w:tr w:rsidR="00A9624A" w:rsidRPr="003D0F43">
        <w:trPr>
          <w:trHeight w:val="245"/>
        </w:trPr>
        <w:tc>
          <w:tcPr>
            <w:tcW w:w="571" w:type="dxa"/>
            <w:shd w:val="clear" w:color="auto" w:fill="auto"/>
          </w:tcPr>
          <w:p w:rsidR="00A9624A" w:rsidRPr="003D0F43" w:rsidRDefault="00A9624A">
            <w:pPr>
              <w:rPr>
                <w:rFonts w:ascii="Times New Roman" w:hAnsi="Times New Roman" w:cs="Times New Roman"/>
              </w:rPr>
            </w:pPr>
          </w:p>
        </w:tc>
        <w:tc>
          <w:tcPr>
            <w:tcW w:w="3413" w:type="dxa"/>
            <w:shd w:val="clear" w:color="auto" w:fill="auto"/>
            <w:vAlign w:val="bottom"/>
          </w:tcPr>
          <w:p w:rsidR="00A9624A" w:rsidRPr="003D0F43" w:rsidRDefault="006934B2">
            <w:pPr>
              <w:pStyle w:val="a8"/>
              <w:spacing w:line="240" w:lineRule="auto"/>
              <w:ind w:firstLine="360"/>
              <w:rPr>
                <w:sz w:val="24"/>
                <w:szCs w:val="24"/>
              </w:rPr>
            </w:pPr>
            <w:r w:rsidRPr="003D0F43">
              <w:rPr>
                <w:sz w:val="24"/>
                <w:szCs w:val="24"/>
              </w:rPr>
              <w:t>и инвентаря</w:t>
            </w:r>
          </w:p>
        </w:tc>
        <w:tc>
          <w:tcPr>
            <w:tcW w:w="1022"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c>
          <w:tcPr>
            <w:tcW w:w="1027"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c>
          <w:tcPr>
            <w:tcW w:w="1027"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c>
          <w:tcPr>
            <w:tcW w:w="1147"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c>
          <w:tcPr>
            <w:tcW w:w="1181"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r>
      <w:tr w:rsidR="00A9624A" w:rsidRPr="003D0F43">
        <w:trPr>
          <w:trHeight w:val="686"/>
        </w:trPr>
        <w:tc>
          <w:tcPr>
            <w:tcW w:w="571"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3413" w:type="dxa"/>
            <w:tcBorders>
              <w:top w:val="single" w:sz="4" w:space="0" w:color="auto"/>
            </w:tcBorders>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Лом</w:t>
            </w:r>
          </w:p>
        </w:tc>
        <w:tc>
          <w:tcPr>
            <w:tcW w:w="1022"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tcBorders>
              <w:top w:val="single" w:sz="4" w:space="0" w:color="auto"/>
            </w:tcBorders>
            <w:shd w:val="clear" w:color="auto" w:fill="auto"/>
          </w:tcPr>
          <w:p w:rsidR="00A9624A" w:rsidRPr="003D0F43" w:rsidRDefault="00A9624A">
            <w:pPr>
              <w:rPr>
                <w:rFonts w:ascii="Times New Roman" w:hAnsi="Times New Roman" w:cs="Times New Roman"/>
              </w:rPr>
            </w:pPr>
          </w:p>
        </w:tc>
        <w:tc>
          <w:tcPr>
            <w:tcW w:w="1147"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81"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571"/>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w:t>
            </w:r>
          </w:p>
        </w:tc>
        <w:tc>
          <w:tcPr>
            <w:tcW w:w="341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Багор</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81" w:type="dxa"/>
            <w:shd w:val="clear" w:color="auto" w:fill="auto"/>
          </w:tcPr>
          <w:p w:rsidR="00A9624A" w:rsidRPr="003D0F43" w:rsidRDefault="00A9624A">
            <w:pPr>
              <w:rPr>
                <w:rFonts w:ascii="Times New Roman" w:hAnsi="Times New Roman" w:cs="Times New Roman"/>
              </w:rPr>
            </w:pPr>
          </w:p>
        </w:tc>
      </w:tr>
      <w:tr w:rsidR="00A9624A" w:rsidRPr="003D0F43">
        <w:trPr>
          <w:trHeight w:val="816"/>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t>3.</w:t>
            </w:r>
          </w:p>
        </w:tc>
        <w:tc>
          <w:tcPr>
            <w:tcW w:w="341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Крюк с деревянной рукояткой</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027"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81"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shd w:val="clear" w:color="auto" w:fill="80FFFF"/>
              </w:rPr>
              <w:t>-</w:t>
            </w:r>
          </w:p>
        </w:tc>
      </w:tr>
      <w:tr w:rsidR="00A9624A" w:rsidRPr="003D0F43">
        <w:trPr>
          <w:trHeight w:val="542"/>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4.</w:t>
            </w:r>
          </w:p>
        </w:tc>
        <w:tc>
          <w:tcPr>
            <w:tcW w:w="341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Ведро</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2</w:t>
            </w:r>
          </w:p>
        </w:tc>
        <w:tc>
          <w:tcPr>
            <w:tcW w:w="118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1387"/>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t>5.</w:t>
            </w:r>
          </w:p>
        </w:tc>
        <w:tc>
          <w:tcPr>
            <w:tcW w:w="341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Комплект для резки электропроводов: ножницы, диэлектрические боты и коврик</w:t>
            </w:r>
          </w:p>
        </w:tc>
        <w:tc>
          <w:tcPr>
            <w:tcW w:w="1022"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147" w:type="dxa"/>
            <w:shd w:val="clear" w:color="auto" w:fill="auto"/>
          </w:tcPr>
          <w:p w:rsidR="00A9624A" w:rsidRPr="003D0F43" w:rsidRDefault="00A9624A">
            <w:pPr>
              <w:rPr>
                <w:rFonts w:ascii="Times New Roman" w:hAnsi="Times New Roman" w:cs="Times New Roman"/>
              </w:rPr>
            </w:pPr>
          </w:p>
        </w:tc>
        <w:tc>
          <w:tcPr>
            <w:tcW w:w="1181" w:type="dxa"/>
            <w:shd w:val="clear" w:color="auto" w:fill="auto"/>
          </w:tcPr>
          <w:p w:rsidR="00A9624A" w:rsidRPr="003D0F43" w:rsidRDefault="006934B2">
            <w:pPr>
              <w:pStyle w:val="a8"/>
              <w:spacing w:line="240" w:lineRule="auto"/>
              <w:ind w:firstLine="360"/>
              <w:rPr>
                <w:sz w:val="24"/>
                <w:szCs w:val="24"/>
              </w:rPr>
            </w:pPr>
            <w:r w:rsidRPr="003D0F43">
              <w:rPr>
                <w:sz w:val="24"/>
                <w:szCs w:val="24"/>
              </w:rPr>
              <w:t>-</w:t>
            </w:r>
          </w:p>
        </w:tc>
      </w:tr>
      <w:tr w:rsidR="00A9624A" w:rsidRPr="003D0F43">
        <w:trPr>
          <w:trHeight w:val="830"/>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t>6.</w:t>
            </w:r>
          </w:p>
        </w:tc>
        <w:tc>
          <w:tcPr>
            <w:tcW w:w="341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Покрывало для изоляции очага возгорания</w:t>
            </w:r>
          </w:p>
        </w:tc>
        <w:tc>
          <w:tcPr>
            <w:tcW w:w="1022"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147"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c>
          <w:tcPr>
            <w:tcW w:w="1181"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533"/>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7.</w:t>
            </w:r>
          </w:p>
        </w:tc>
        <w:tc>
          <w:tcPr>
            <w:tcW w:w="341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Лопата штыковая</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8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552"/>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8.</w:t>
            </w:r>
          </w:p>
        </w:tc>
        <w:tc>
          <w:tcPr>
            <w:tcW w:w="341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Лопата совковая</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81"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shd w:val="clear" w:color="auto" w:fill="80FFFF"/>
              </w:rPr>
              <w:t>-</w:t>
            </w:r>
          </w:p>
        </w:tc>
      </w:tr>
      <w:tr w:rsidR="00A9624A" w:rsidRPr="003D0F43">
        <w:trPr>
          <w:trHeight w:val="552"/>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9.</w:t>
            </w:r>
          </w:p>
        </w:tc>
        <w:tc>
          <w:tcPr>
            <w:tcW w:w="341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Вилы</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14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81"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shd w:val="clear" w:color="auto" w:fill="80FFFF"/>
              </w:rPr>
              <w:t>-</w:t>
            </w:r>
          </w:p>
        </w:tc>
      </w:tr>
      <w:tr w:rsidR="00A9624A" w:rsidRPr="003D0F43">
        <w:trPr>
          <w:trHeight w:val="850"/>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lastRenderedPageBreak/>
              <w:t>10.</w:t>
            </w:r>
          </w:p>
        </w:tc>
        <w:tc>
          <w:tcPr>
            <w:tcW w:w="341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Тележка для перевозки оборудования</w:t>
            </w:r>
          </w:p>
        </w:tc>
        <w:tc>
          <w:tcPr>
            <w:tcW w:w="1022"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147" w:type="dxa"/>
            <w:shd w:val="clear" w:color="auto" w:fill="auto"/>
          </w:tcPr>
          <w:p w:rsidR="00A9624A" w:rsidRPr="003D0F43" w:rsidRDefault="00A9624A">
            <w:pPr>
              <w:rPr>
                <w:rFonts w:ascii="Times New Roman" w:hAnsi="Times New Roman" w:cs="Times New Roman"/>
              </w:rPr>
            </w:pPr>
          </w:p>
        </w:tc>
        <w:tc>
          <w:tcPr>
            <w:tcW w:w="1181"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634"/>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11.</w:t>
            </w:r>
          </w:p>
        </w:tc>
        <w:tc>
          <w:tcPr>
            <w:tcW w:w="3413"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Емкость для хранения воды объемом:</w:t>
            </w:r>
          </w:p>
        </w:tc>
        <w:tc>
          <w:tcPr>
            <w:tcW w:w="1022"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147" w:type="dxa"/>
            <w:shd w:val="clear" w:color="auto" w:fill="auto"/>
          </w:tcPr>
          <w:p w:rsidR="00A9624A" w:rsidRPr="003D0F43" w:rsidRDefault="00A9624A">
            <w:pPr>
              <w:rPr>
                <w:rFonts w:ascii="Times New Roman" w:hAnsi="Times New Roman" w:cs="Times New Roman"/>
              </w:rPr>
            </w:pPr>
          </w:p>
        </w:tc>
        <w:tc>
          <w:tcPr>
            <w:tcW w:w="1181" w:type="dxa"/>
            <w:shd w:val="clear" w:color="auto" w:fill="auto"/>
          </w:tcPr>
          <w:p w:rsidR="00A9624A" w:rsidRPr="003D0F43" w:rsidRDefault="00A9624A">
            <w:pPr>
              <w:rPr>
                <w:rFonts w:ascii="Times New Roman" w:hAnsi="Times New Roman" w:cs="Times New Roman"/>
              </w:rPr>
            </w:pPr>
          </w:p>
        </w:tc>
      </w:tr>
    </w:tbl>
    <w:p w:rsidR="00A9624A" w:rsidRPr="003D0F43" w:rsidRDefault="00A9624A">
      <w:pPr>
        <w:spacing w:after="1019" w:line="1" w:lineRule="exact"/>
        <w:rPr>
          <w:rFonts w:ascii="Times New Roman" w:hAnsi="Times New Roman" w:cs="Times New Roman"/>
        </w:rPr>
      </w:pPr>
    </w:p>
    <w:p w:rsidR="00A9624A" w:rsidRPr="003D0F43" w:rsidRDefault="00A9624A">
      <w:pPr>
        <w:pStyle w:val="22"/>
        <w:rPr>
          <w:sz w:val="24"/>
          <w:szCs w:val="24"/>
        </w:rPr>
      </w:pPr>
    </w:p>
    <w:tbl>
      <w:tblPr>
        <w:tblOverlap w:val="never"/>
        <w:tblW w:w="0" w:type="auto"/>
        <w:tblInd w:w="-10" w:type="dxa"/>
        <w:tblLayout w:type="fixed"/>
        <w:tblCellMar>
          <w:left w:w="10" w:type="dxa"/>
          <w:right w:w="10" w:type="dxa"/>
        </w:tblCellMar>
        <w:tblLook w:val="04A0"/>
      </w:tblPr>
      <w:tblGrid>
        <w:gridCol w:w="571"/>
        <w:gridCol w:w="3403"/>
        <w:gridCol w:w="1018"/>
        <w:gridCol w:w="1027"/>
        <w:gridCol w:w="1022"/>
        <w:gridCol w:w="1133"/>
        <w:gridCol w:w="1195"/>
      </w:tblGrid>
      <w:tr w:rsidR="00A9624A" w:rsidRPr="003D0F43">
        <w:trPr>
          <w:trHeight w:val="576"/>
        </w:trPr>
        <w:tc>
          <w:tcPr>
            <w:tcW w:w="3974" w:type="dxa"/>
            <w:gridSpan w:val="2"/>
            <w:vMerge w:val="restart"/>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Наименование первичных средств пожаротушения, немеханизированного инструмента</w:t>
            </w:r>
          </w:p>
        </w:tc>
        <w:tc>
          <w:tcPr>
            <w:tcW w:w="5395" w:type="dxa"/>
            <w:gridSpan w:val="5"/>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Нормы комплектации в зависимости от типа пожарного щита и класса пожара</w:t>
            </w:r>
          </w:p>
        </w:tc>
      </w:tr>
      <w:tr w:rsidR="00A9624A" w:rsidRPr="003D0F43">
        <w:trPr>
          <w:trHeight w:val="418"/>
        </w:trPr>
        <w:tc>
          <w:tcPr>
            <w:tcW w:w="3974" w:type="dxa"/>
            <w:gridSpan w:val="2"/>
            <w:vMerge/>
            <w:shd w:val="clear" w:color="auto" w:fill="auto"/>
            <w:vAlign w:val="bottom"/>
          </w:tcPr>
          <w:p w:rsidR="00A9624A" w:rsidRPr="003D0F43" w:rsidRDefault="00A9624A">
            <w:pPr>
              <w:rPr>
                <w:rFonts w:ascii="Times New Roman" w:hAnsi="Times New Roman" w:cs="Times New Roman"/>
              </w:rPr>
            </w:pPr>
          </w:p>
        </w:tc>
        <w:tc>
          <w:tcPr>
            <w:tcW w:w="1018" w:type="dxa"/>
            <w:vMerge w:val="restart"/>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ЩП-А класс А</w:t>
            </w:r>
          </w:p>
        </w:tc>
        <w:tc>
          <w:tcPr>
            <w:tcW w:w="1027" w:type="dxa"/>
            <w:vMerge w:val="restart"/>
            <w:tcBorders>
              <w:top w:val="single" w:sz="4" w:space="0" w:color="auto"/>
              <w:left w:val="single" w:sz="4" w:space="0" w:color="auto"/>
            </w:tcBorders>
            <w:shd w:val="clear" w:color="auto" w:fill="auto"/>
            <w:vAlign w:val="bottom"/>
          </w:tcPr>
          <w:p w:rsidR="00A9624A" w:rsidRPr="003D0F43" w:rsidRDefault="006934B2">
            <w:pPr>
              <w:pStyle w:val="a8"/>
              <w:spacing w:line="221" w:lineRule="auto"/>
              <w:ind w:firstLine="0"/>
              <w:rPr>
                <w:sz w:val="24"/>
                <w:szCs w:val="24"/>
              </w:rPr>
            </w:pPr>
            <w:r w:rsidRPr="003D0F43">
              <w:rPr>
                <w:sz w:val="24"/>
                <w:szCs w:val="24"/>
              </w:rPr>
              <w:t>щп-в класс В</w:t>
            </w:r>
          </w:p>
        </w:tc>
        <w:tc>
          <w:tcPr>
            <w:tcW w:w="1022" w:type="dxa"/>
            <w:vMerge w:val="restart"/>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ЩП-Е класс Е</w:t>
            </w:r>
          </w:p>
        </w:tc>
        <w:tc>
          <w:tcPr>
            <w:tcW w:w="1133"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shd w:val="clear" w:color="auto" w:fill="80FFFF"/>
              </w:rPr>
              <w:t>щ</w:t>
            </w:r>
            <w:r w:rsidRPr="003D0F43">
              <w:rPr>
                <w:sz w:val="24"/>
                <w:szCs w:val="24"/>
              </w:rPr>
              <w:t>п-сх</w:t>
            </w:r>
          </w:p>
        </w:tc>
        <w:tc>
          <w:tcPr>
            <w:tcW w:w="1195" w:type="dxa"/>
            <w:vMerge w:val="restart"/>
            <w:tcBorders>
              <w:top w:val="single" w:sz="4" w:space="0" w:color="auto"/>
              <w:left w:val="single" w:sz="4" w:space="0" w:color="auto"/>
            </w:tcBorders>
            <w:shd w:val="clear" w:color="auto" w:fill="auto"/>
          </w:tcPr>
          <w:p w:rsidR="00A9624A" w:rsidRPr="003D0F43" w:rsidRDefault="006934B2">
            <w:pPr>
              <w:pStyle w:val="a8"/>
              <w:spacing w:line="240" w:lineRule="auto"/>
              <w:ind w:firstLine="0"/>
              <w:rPr>
                <w:sz w:val="24"/>
                <w:szCs w:val="24"/>
              </w:rPr>
            </w:pPr>
            <w:r w:rsidRPr="003D0F43">
              <w:rPr>
                <w:sz w:val="24"/>
                <w:szCs w:val="24"/>
                <w:shd w:val="clear" w:color="auto" w:fill="80FFFF"/>
              </w:rPr>
              <w:t>щ</w:t>
            </w:r>
            <w:r w:rsidRPr="003D0F43">
              <w:rPr>
                <w:sz w:val="24"/>
                <w:szCs w:val="24"/>
              </w:rPr>
              <w:t>пп</w:t>
            </w:r>
          </w:p>
        </w:tc>
      </w:tr>
      <w:tr w:rsidR="00A9624A" w:rsidRPr="003D0F43">
        <w:trPr>
          <w:trHeight w:val="240"/>
        </w:trPr>
        <w:tc>
          <w:tcPr>
            <w:tcW w:w="571" w:type="dxa"/>
            <w:shd w:val="clear" w:color="auto" w:fill="auto"/>
          </w:tcPr>
          <w:p w:rsidR="00A9624A" w:rsidRPr="003D0F43" w:rsidRDefault="00A9624A">
            <w:pPr>
              <w:rPr>
                <w:rFonts w:ascii="Times New Roman" w:hAnsi="Times New Roman" w:cs="Times New Roman"/>
              </w:rPr>
            </w:pPr>
          </w:p>
        </w:tc>
        <w:tc>
          <w:tcPr>
            <w:tcW w:w="3403" w:type="dxa"/>
            <w:shd w:val="clear" w:color="auto" w:fill="auto"/>
            <w:vAlign w:val="bottom"/>
          </w:tcPr>
          <w:p w:rsidR="00A9624A" w:rsidRPr="003D0F43" w:rsidRDefault="006934B2">
            <w:pPr>
              <w:pStyle w:val="a8"/>
              <w:spacing w:line="240" w:lineRule="auto"/>
              <w:ind w:firstLine="360"/>
              <w:rPr>
                <w:sz w:val="24"/>
                <w:szCs w:val="24"/>
              </w:rPr>
            </w:pPr>
            <w:r w:rsidRPr="003D0F43">
              <w:rPr>
                <w:sz w:val="24"/>
                <w:szCs w:val="24"/>
              </w:rPr>
              <w:t>и инвентаря</w:t>
            </w:r>
          </w:p>
        </w:tc>
        <w:tc>
          <w:tcPr>
            <w:tcW w:w="1018" w:type="dxa"/>
            <w:vMerge/>
            <w:tcBorders>
              <w:left w:val="single" w:sz="4" w:space="0" w:color="auto"/>
            </w:tcBorders>
            <w:shd w:val="clear" w:color="auto" w:fill="auto"/>
            <w:vAlign w:val="bottom"/>
          </w:tcPr>
          <w:p w:rsidR="00A9624A" w:rsidRPr="003D0F43" w:rsidRDefault="00A9624A">
            <w:pPr>
              <w:rPr>
                <w:rFonts w:ascii="Times New Roman" w:hAnsi="Times New Roman" w:cs="Times New Roman"/>
              </w:rPr>
            </w:pPr>
          </w:p>
        </w:tc>
        <w:tc>
          <w:tcPr>
            <w:tcW w:w="1027" w:type="dxa"/>
            <w:vMerge/>
            <w:tcBorders>
              <w:left w:val="single" w:sz="4" w:space="0" w:color="auto"/>
            </w:tcBorders>
            <w:shd w:val="clear" w:color="auto" w:fill="auto"/>
            <w:vAlign w:val="bottom"/>
          </w:tcPr>
          <w:p w:rsidR="00A9624A" w:rsidRPr="003D0F43" w:rsidRDefault="00A9624A">
            <w:pPr>
              <w:rPr>
                <w:rFonts w:ascii="Times New Roman" w:hAnsi="Times New Roman" w:cs="Times New Roman"/>
              </w:rPr>
            </w:pPr>
          </w:p>
        </w:tc>
        <w:tc>
          <w:tcPr>
            <w:tcW w:w="1022" w:type="dxa"/>
            <w:vMerge/>
            <w:tcBorders>
              <w:left w:val="single" w:sz="4" w:space="0" w:color="auto"/>
            </w:tcBorders>
            <w:shd w:val="clear" w:color="auto" w:fill="auto"/>
            <w:vAlign w:val="bottom"/>
          </w:tcPr>
          <w:p w:rsidR="00A9624A" w:rsidRPr="003D0F43" w:rsidRDefault="00A9624A">
            <w:pPr>
              <w:rPr>
                <w:rFonts w:ascii="Times New Roman" w:hAnsi="Times New Roman" w:cs="Times New Roman"/>
              </w:rPr>
            </w:pPr>
          </w:p>
        </w:tc>
        <w:tc>
          <w:tcPr>
            <w:tcW w:w="1133"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c>
          <w:tcPr>
            <w:tcW w:w="1195" w:type="dxa"/>
            <w:vMerge/>
            <w:tcBorders>
              <w:left w:val="single" w:sz="4" w:space="0" w:color="auto"/>
            </w:tcBorders>
            <w:shd w:val="clear" w:color="auto" w:fill="auto"/>
          </w:tcPr>
          <w:p w:rsidR="00A9624A" w:rsidRPr="003D0F43" w:rsidRDefault="00A9624A">
            <w:pPr>
              <w:rPr>
                <w:rFonts w:ascii="Times New Roman" w:hAnsi="Times New Roman" w:cs="Times New Roman"/>
              </w:rPr>
            </w:pPr>
          </w:p>
        </w:tc>
      </w:tr>
      <w:tr w:rsidR="00A9624A" w:rsidRPr="003D0F43">
        <w:trPr>
          <w:trHeight w:val="715"/>
        </w:trPr>
        <w:tc>
          <w:tcPr>
            <w:tcW w:w="571" w:type="dxa"/>
            <w:tcBorders>
              <w:top w:val="single" w:sz="4" w:space="0" w:color="auto"/>
            </w:tcBorders>
            <w:shd w:val="clear" w:color="auto" w:fill="auto"/>
          </w:tcPr>
          <w:p w:rsidR="00A9624A" w:rsidRPr="003D0F43" w:rsidRDefault="00A9624A">
            <w:pPr>
              <w:rPr>
                <w:rFonts w:ascii="Times New Roman" w:hAnsi="Times New Roman" w:cs="Times New Roman"/>
              </w:rPr>
            </w:pPr>
          </w:p>
        </w:tc>
        <w:tc>
          <w:tcPr>
            <w:tcW w:w="3403" w:type="dxa"/>
            <w:tcBorders>
              <w:top w:val="single" w:sz="4" w:space="0" w:color="auto"/>
            </w:tcBorders>
            <w:shd w:val="clear" w:color="auto" w:fill="auto"/>
            <w:vAlign w:val="bottom"/>
          </w:tcPr>
          <w:p w:rsidR="00A9624A" w:rsidRPr="003D0F43" w:rsidRDefault="006934B2">
            <w:pPr>
              <w:pStyle w:val="a8"/>
              <w:spacing w:line="240" w:lineRule="auto"/>
              <w:ind w:firstLine="360"/>
              <w:rPr>
                <w:sz w:val="24"/>
                <w:szCs w:val="24"/>
              </w:rPr>
            </w:pPr>
            <w:r w:rsidRPr="003D0F43">
              <w:rPr>
                <w:sz w:val="24"/>
                <w:szCs w:val="24"/>
              </w:rPr>
              <w:t>0,2 куб. метра</w:t>
            </w:r>
          </w:p>
        </w:tc>
        <w:tc>
          <w:tcPr>
            <w:tcW w:w="1018"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7"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022"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33"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95" w:type="dxa"/>
            <w:tcBorders>
              <w:top w:val="single" w:sz="4" w:space="0" w:color="auto"/>
            </w:tcBorders>
            <w:shd w:val="clear" w:color="auto" w:fill="auto"/>
            <w:vAlign w:val="center"/>
          </w:tcPr>
          <w:p w:rsidR="00A9624A" w:rsidRPr="003D0F43" w:rsidRDefault="006934B2">
            <w:pPr>
              <w:pStyle w:val="a8"/>
              <w:spacing w:line="240" w:lineRule="auto"/>
              <w:ind w:firstLine="360"/>
              <w:rPr>
                <w:sz w:val="24"/>
                <w:szCs w:val="24"/>
              </w:rPr>
            </w:pPr>
            <w:r w:rsidRPr="003D0F43">
              <w:rPr>
                <w:sz w:val="24"/>
                <w:szCs w:val="24"/>
                <w:shd w:val="clear" w:color="auto" w:fill="80FFFF"/>
              </w:rPr>
              <w:t>-</w:t>
            </w:r>
          </w:p>
        </w:tc>
      </w:tr>
      <w:tr w:rsidR="00A9624A" w:rsidRPr="003D0F43">
        <w:trPr>
          <w:trHeight w:val="552"/>
        </w:trPr>
        <w:tc>
          <w:tcPr>
            <w:tcW w:w="571" w:type="dxa"/>
            <w:shd w:val="clear" w:color="auto" w:fill="auto"/>
          </w:tcPr>
          <w:p w:rsidR="00A9624A" w:rsidRPr="003D0F43" w:rsidRDefault="00A9624A">
            <w:pPr>
              <w:rPr>
                <w:rFonts w:ascii="Times New Roman" w:hAnsi="Times New Roman" w:cs="Times New Roman"/>
              </w:rPr>
            </w:pPr>
          </w:p>
        </w:tc>
        <w:tc>
          <w:tcPr>
            <w:tcW w:w="340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0,02 куб. метра</w:t>
            </w:r>
          </w:p>
        </w:tc>
        <w:tc>
          <w:tcPr>
            <w:tcW w:w="10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13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95"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547"/>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12.</w:t>
            </w:r>
          </w:p>
        </w:tc>
        <w:tc>
          <w:tcPr>
            <w:tcW w:w="340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Ящик с песком 0,5 куб. метра</w:t>
            </w:r>
          </w:p>
        </w:tc>
        <w:tc>
          <w:tcPr>
            <w:tcW w:w="10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c>
          <w:tcPr>
            <w:tcW w:w="113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195"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w:t>
            </w:r>
          </w:p>
        </w:tc>
      </w:tr>
      <w:tr w:rsidR="00A9624A" w:rsidRPr="003D0F43">
        <w:trPr>
          <w:trHeight w:val="557"/>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13.</w:t>
            </w:r>
          </w:p>
        </w:tc>
        <w:tc>
          <w:tcPr>
            <w:tcW w:w="340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Насос ручной</w:t>
            </w:r>
          </w:p>
        </w:tc>
        <w:tc>
          <w:tcPr>
            <w:tcW w:w="1018" w:type="dxa"/>
            <w:shd w:val="clear" w:color="auto" w:fill="auto"/>
          </w:tcPr>
          <w:p w:rsidR="00A9624A" w:rsidRPr="003D0F43" w:rsidRDefault="00A9624A">
            <w:pPr>
              <w:rPr>
                <w:rFonts w:ascii="Times New Roman" w:hAnsi="Times New Roman" w:cs="Times New Roman"/>
              </w:rPr>
            </w:pP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33" w:type="dxa"/>
            <w:shd w:val="clear" w:color="auto" w:fill="auto"/>
          </w:tcPr>
          <w:p w:rsidR="00A9624A" w:rsidRPr="003D0F43" w:rsidRDefault="00A9624A">
            <w:pPr>
              <w:rPr>
                <w:rFonts w:ascii="Times New Roman" w:hAnsi="Times New Roman" w:cs="Times New Roman"/>
              </w:rPr>
            </w:pPr>
          </w:p>
        </w:tc>
        <w:tc>
          <w:tcPr>
            <w:tcW w:w="1195"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826"/>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t>14.</w:t>
            </w:r>
          </w:p>
        </w:tc>
        <w:tc>
          <w:tcPr>
            <w:tcW w:w="340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 xml:space="preserve">Рукав Ду </w:t>
            </w:r>
            <w:r w:rsidRPr="003D0F43">
              <w:rPr>
                <w:sz w:val="24"/>
                <w:szCs w:val="24"/>
                <w:shd w:val="clear" w:color="auto" w:fill="80FFFF"/>
              </w:rPr>
              <w:t>18</w:t>
            </w:r>
            <w:r w:rsidRPr="003D0F43">
              <w:rPr>
                <w:sz w:val="24"/>
                <w:szCs w:val="24"/>
              </w:rPr>
              <w:t>-20 длиной 5 метров</w:t>
            </w:r>
          </w:p>
        </w:tc>
        <w:tc>
          <w:tcPr>
            <w:tcW w:w="1018" w:type="dxa"/>
            <w:shd w:val="clear" w:color="auto" w:fill="auto"/>
          </w:tcPr>
          <w:p w:rsidR="00A9624A" w:rsidRPr="003D0F43" w:rsidRDefault="00A9624A">
            <w:pPr>
              <w:rPr>
                <w:rFonts w:ascii="Times New Roman" w:hAnsi="Times New Roman" w:cs="Times New Roman"/>
              </w:rPr>
            </w:pPr>
          </w:p>
        </w:tc>
        <w:tc>
          <w:tcPr>
            <w:tcW w:w="1027" w:type="dxa"/>
            <w:shd w:val="clear" w:color="auto" w:fill="auto"/>
          </w:tcPr>
          <w:p w:rsidR="00A9624A" w:rsidRPr="003D0F43" w:rsidRDefault="00A9624A">
            <w:pPr>
              <w:rPr>
                <w:rFonts w:ascii="Times New Roman" w:hAnsi="Times New Roman" w:cs="Times New Roman"/>
              </w:rPr>
            </w:pP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33" w:type="dxa"/>
            <w:shd w:val="clear" w:color="auto" w:fill="auto"/>
          </w:tcPr>
          <w:p w:rsidR="00A9624A" w:rsidRPr="003D0F43" w:rsidRDefault="00A9624A">
            <w:pPr>
              <w:rPr>
                <w:rFonts w:ascii="Times New Roman" w:hAnsi="Times New Roman" w:cs="Times New Roman"/>
              </w:rPr>
            </w:pPr>
          </w:p>
        </w:tc>
        <w:tc>
          <w:tcPr>
            <w:tcW w:w="1195" w:type="dxa"/>
            <w:shd w:val="clear" w:color="auto" w:fill="auto"/>
          </w:tcPr>
          <w:p w:rsidR="00A9624A" w:rsidRPr="003D0F43" w:rsidRDefault="006934B2">
            <w:pPr>
              <w:pStyle w:val="a8"/>
              <w:spacing w:line="240" w:lineRule="auto"/>
              <w:ind w:firstLine="0"/>
              <w:rPr>
                <w:sz w:val="24"/>
                <w:szCs w:val="24"/>
              </w:rPr>
            </w:pPr>
            <w:r w:rsidRPr="003D0F43">
              <w:rPr>
                <w:sz w:val="24"/>
                <w:szCs w:val="24"/>
              </w:rPr>
              <w:t>1</w:t>
            </w:r>
          </w:p>
        </w:tc>
      </w:tr>
      <w:tr w:rsidR="00A9624A" w:rsidRPr="003D0F43">
        <w:trPr>
          <w:trHeight w:val="826"/>
        </w:trPr>
        <w:tc>
          <w:tcPr>
            <w:tcW w:w="571" w:type="dxa"/>
            <w:shd w:val="clear" w:color="auto" w:fill="auto"/>
          </w:tcPr>
          <w:p w:rsidR="00A9624A" w:rsidRPr="003D0F43" w:rsidRDefault="006934B2">
            <w:pPr>
              <w:pStyle w:val="a8"/>
              <w:spacing w:line="240" w:lineRule="auto"/>
              <w:ind w:firstLine="0"/>
              <w:rPr>
                <w:sz w:val="24"/>
                <w:szCs w:val="24"/>
              </w:rPr>
            </w:pPr>
            <w:r w:rsidRPr="003D0F43">
              <w:rPr>
                <w:sz w:val="24"/>
                <w:szCs w:val="24"/>
              </w:rPr>
              <w:t>15.</w:t>
            </w:r>
          </w:p>
        </w:tc>
        <w:tc>
          <w:tcPr>
            <w:tcW w:w="3403" w:type="dxa"/>
            <w:shd w:val="clear" w:color="auto" w:fill="auto"/>
            <w:vAlign w:val="center"/>
          </w:tcPr>
          <w:p w:rsidR="00A9624A" w:rsidRPr="003D0F43" w:rsidRDefault="006934B2">
            <w:pPr>
              <w:pStyle w:val="a8"/>
              <w:spacing w:line="240" w:lineRule="auto"/>
              <w:ind w:firstLine="360"/>
              <w:rPr>
                <w:sz w:val="24"/>
                <w:szCs w:val="24"/>
              </w:rPr>
            </w:pPr>
            <w:r w:rsidRPr="003D0F43">
              <w:rPr>
                <w:sz w:val="24"/>
                <w:szCs w:val="24"/>
              </w:rPr>
              <w:t>Защитный экран 1,</w:t>
            </w:r>
            <w:r w:rsidRPr="003D0F43">
              <w:rPr>
                <w:sz w:val="24"/>
                <w:szCs w:val="24"/>
                <w:shd w:val="clear" w:color="auto" w:fill="80FFFF"/>
              </w:rPr>
              <w:t>4x2</w:t>
            </w:r>
            <w:r w:rsidRPr="003D0F43">
              <w:rPr>
                <w:sz w:val="24"/>
                <w:szCs w:val="24"/>
              </w:rPr>
              <w:t xml:space="preserve"> метра</w:t>
            </w:r>
          </w:p>
        </w:tc>
        <w:tc>
          <w:tcPr>
            <w:tcW w:w="1018"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027"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022"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33"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w:t>
            </w:r>
          </w:p>
        </w:tc>
        <w:tc>
          <w:tcPr>
            <w:tcW w:w="1195" w:type="dxa"/>
            <w:shd w:val="clear" w:color="auto" w:fill="auto"/>
          </w:tcPr>
          <w:p w:rsidR="00A9624A" w:rsidRPr="003D0F43" w:rsidRDefault="006934B2">
            <w:pPr>
              <w:pStyle w:val="a8"/>
              <w:spacing w:line="240" w:lineRule="auto"/>
              <w:ind w:firstLine="360"/>
              <w:rPr>
                <w:sz w:val="24"/>
                <w:szCs w:val="24"/>
              </w:rPr>
            </w:pPr>
            <w:r w:rsidRPr="003D0F43">
              <w:rPr>
                <w:sz w:val="24"/>
                <w:szCs w:val="24"/>
              </w:rPr>
              <w:t>6</w:t>
            </w:r>
          </w:p>
        </w:tc>
      </w:tr>
      <w:tr w:rsidR="00A9624A" w:rsidRPr="003D0F43">
        <w:trPr>
          <w:trHeight w:val="413"/>
        </w:trPr>
        <w:tc>
          <w:tcPr>
            <w:tcW w:w="571"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16.</w:t>
            </w:r>
          </w:p>
        </w:tc>
        <w:tc>
          <w:tcPr>
            <w:tcW w:w="3403" w:type="dxa"/>
            <w:shd w:val="clear" w:color="auto" w:fill="auto"/>
            <w:vAlign w:val="bottom"/>
          </w:tcPr>
          <w:p w:rsidR="00A9624A" w:rsidRPr="003D0F43" w:rsidRDefault="006934B2">
            <w:pPr>
              <w:pStyle w:val="a8"/>
              <w:spacing w:line="240" w:lineRule="auto"/>
              <w:ind w:firstLine="360"/>
              <w:rPr>
                <w:sz w:val="24"/>
                <w:szCs w:val="24"/>
              </w:rPr>
            </w:pPr>
            <w:r w:rsidRPr="003D0F43">
              <w:rPr>
                <w:sz w:val="24"/>
                <w:szCs w:val="24"/>
              </w:rPr>
              <w:t>Стойки для подвески экранов</w:t>
            </w:r>
          </w:p>
        </w:tc>
        <w:tc>
          <w:tcPr>
            <w:tcW w:w="1018"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w:t>
            </w:r>
          </w:p>
        </w:tc>
        <w:tc>
          <w:tcPr>
            <w:tcW w:w="1027"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w:t>
            </w:r>
          </w:p>
        </w:tc>
        <w:tc>
          <w:tcPr>
            <w:tcW w:w="1022"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shd w:val="clear" w:color="auto" w:fill="80FFFF"/>
              </w:rPr>
              <w:t>-</w:t>
            </w:r>
          </w:p>
        </w:tc>
        <w:tc>
          <w:tcPr>
            <w:tcW w:w="1133" w:type="dxa"/>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w:t>
            </w:r>
          </w:p>
        </w:tc>
        <w:tc>
          <w:tcPr>
            <w:tcW w:w="1195" w:type="dxa"/>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6</w:t>
            </w:r>
          </w:p>
        </w:tc>
      </w:tr>
    </w:tbl>
    <w:p w:rsidR="00A9624A" w:rsidRPr="003D0F43" w:rsidRDefault="00A9624A">
      <w:pPr>
        <w:spacing w:after="8899" w:line="1" w:lineRule="exact"/>
        <w:rPr>
          <w:rFonts w:ascii="Times New Roman" w:hAnsi="Times New Roman" w:cs="Times New Roman"/>
        </w:rPr>
      </w:pPr>
    </w:p>
    <w:p w:rsidR="00A9624A" w:rsidRPr="003D0F43" w:rsidRDefault="006934B2">
      <w:pPr>
        <w:pStyle w:val="11"/>
        <w:spacing w:line="240" w:lineRule="auto"/>
        <w:ind w:firstLine="0"/>
        <w:rPr>
          <w:sz w:val="24"/>
          <w:szCs w:val="24"/>
        </w:rPr>
      </w:pPr>
      <w:r w:rsidRPr="003D0F43">
        <w:rPr>
          <w:sz w:val="24"/>
          <w:szCs w:val="24"/>
        </w:rPr>
        <w:lastRenderedPageBreak/>
        <w:t>ПРИЛОЖЕНИЕ № 8 к Правилам противопожарного режима в Российской Федерации</w:t>
      </w:r>
    </w:p>
    <w:p w:rsidR="00A9624A" w:rsidRPr="003D0F43" w:rsidRDefault="006934B2">
      <w:pPr>
        <w:pStyle w:val="11"/>
        <w:spacing w:line="240" w:lineRule="auto"/>
        <w:ind w:firstLine="0"/>
        <w:rPr>
          <w:sz w:val="24"/>
          <w:szCs w:val="24"/>
        </w:rPr>
      </w:pPr>
      <w:r w:rsidRPr="003D0F43">
        <w:rPr>
          <w:sz w:val="24"/>
          <w:szCs w:val="24"/>
        </w:rPr>
        <w:t>(форма)</w:t>
      </w:r>
    </w:p>
    <w:p w:rsidR="00A9624A" w:rsidRPr="003D0F43" w:rsidRDefault="006934B2">
      <w:pPr>
        <w:pStyle w:val="11"/>
        <w:spacing w:line="240" w:lineRule="auto"/>
        <w:ind w:firstLine="0"/>
        <w:rPr>
          <w:sz w:val="24"/>
          <w:szCs w:val="24"/>
        </w:rPr>
      </w:pPr>
      <w:r w:rsidRPr="003D0F43">
        <w:rPr>
          <w:sz w:val="24"/>
          <w:szCs w:val="24"/>
        </w:rPr>
        <w:t>УТВЕРЖДАЮ</w:t>
      </w:r>
    </w:p>
    <w:p w:rsidR="00A9624A" w:rsidRPr="003D0F43" w:rsidRDefault="006934B2">
      <w:pPr>
        <w:pStyle w:val="30"/>
        <w:jc w:val="left"/>
        <w:rPr>
          <w:sz w:val="24"/>
          <w:szCs w:val="24"/>
        </w:rPr>
      </w:pPr>
      <w:r w:rsidRPr="003D0F43">
        <w:rPr>
          <w:sz w:val="24"/>
          <w:szCs w:val="24"/>
        </w:rPr>
        <w:t>(должность руководителя (заместителя руководителя) органа</w:t>
      </w:r>
    </w:p>
    <w:p w:rsidR="00A9624A" w:rsidRPr="003D0F43" w:rsidRDefault="006934B2">
      <w:pPr>
        <w:pStyle w:val="30"/>
        <w:jc w:val="left"/>
        <w:rPr>
          <w:sz w:val="24"/>
          <w:szCs w:val="24"/>
        </w:rPr>
      </w:pPr>
      <w:r w:rsidRPr="003D0F43">
        <w:rPr>
          <w:sz w:val="24"/>
          <w:szCs w:val="24"/>
        </w:rPr>
        <w:t>местного самоуправления)</w:t>
      </w:r>
    </w:p>
    <w:p w:rsidR="00A9624A" w:rsidRPr="003D0F43" w:rsidRDefault="006934B2">
      <w:pPr>
        <w:pStyle w:val="30"/>
        <w:jc w:val="left"/>
        <w:rPr>
          <w:sz w:val="24"/>
          <w:szCs w:val="24"/>
        </w:rPr>
      </w:pPr>
      <w:r w:rsidRPr="003D0F43">
        <w:rPr>
          <w:sz w:val="24"/>
          <w:szCs w:val="24"/>
        </w:rPr>
        <w:t>(фамилия, имя, отчество (при наличии)</w:t>
      </w:r>
    </w:p>
    <w:p w:rsidR="00A9624A" w:rsidRPr="003D0F43" w:rsidRDefault="006934B2">
      <w:pPr>
        <w:pStyle w:val="30"/>
        <w:jc w:val="left"/>
        <w:rPr>
          <w:sz w:val="24"/>
          <w:szCs w:val="24"/>
        </w:rPr>
      </w:pPr>
      <w:r w:rsidRPr="003D0F43">
        <w:rPr>
          <w:sz w:val="24"/>
          <w:szCs w:val="24"/>
        </w:rPr>
        <w:t>(подпись и М.П.)</w:t>
      </w:r>
    </w:p>
    <w:p w:rsidR="00A9624A" w:rsidRPr="003D0F43" w:rsidRDefault="006934B2">
      <w:pPr>
        <w:pStyle w:val="11"/>
        <w:tabs>
          <w:tab w:val="left" w:pos="793"/>
          <w:tab w:val="left" w:pos="2035"/>
        </w:tabs>
        <w:spacing w:line="240" w:lineRule="auto"/>
        <w:ind w:firstLine="0"/>
        <w:rPr>
          <w:sz w:val="24"/>
          <w:szCs w:val="24"/>
        </w:rPr>
      </w:pPr>
      <w:r w:rsidRPr="003D0F43">
        <w:rPr>
          <w:sz w:val="24"/>
          <w:szCs w:val="24"/>
          <w:shd w:val="clear" w:color="auto" w:fill="80FFFF"/>
        </w:rPr>
        <w:t>"</w:t>
      </w:r>
      <w:r w:rsidRPr="003D0F43">
        <w:rPr>
          <w:sz w:val="24"/>
          <w:szCs w:val="24"/>
        </w:rPr>
        <w:tab/>
        <w:t>"</w:t>
      </w:r>
      <w:r w:rsidRPr="003D0F43">
        <w:rPr>
          <w:sz w:val="24"/>
          <w:szCs w:val="24"/>
        </w:rPr>
        <w:tab/>
        <w:t>20 г.</w:t>
      </w:r>
    </w:p>
    <w:p w:rsidR="00A9624A" w:rsidRPr="003D0F43" w:rsidRDefault="006934B2">
      <w:pPr>
        <w:pStyle w:val="11"/>
        <w:spacing w:line="240" w:lineRule="auto"/>
        <w:ind w:firstLine="0"/>
        <w:rPr>
          <w:sz w:val="24"/>
          <w:szCs w:val="24"/>
        </w:rPr>
      </w:pPr>
      <w:r w:rsidRPr="003D0F43">
        <w:rPr>
          <w:b/>
          <w:bCs/>
          <w:sz w:val="24"/>
          <w:szCs w:val="24"/>
        </w:rPr>
        <w:t>ПАСПОРТ</w:t>
      </w:r>
    </w:p>
    <w:p w:rsidR="00A9624A" w:rsidRPr="003D0F43" w:rsidRDefault="006934B2">
      <w:pPr>
        <w:pStyle w:val="11"/>
        <w:spacing w:line="240" w:lineRule="auto"/>
        <w:ind w:firstLine="360"/>
        <w:rPr>
          <w:sz w:val="24"/>
          <w:szCs w:val="24"/>
        </w:rPr>
      </w:pPr>
      <w:r w:rsidRPr="003D0F43">
        <w:rPr>
          <w:b/>
          <w:bCs/>
          <w:sz w:val="24"/>
          <w:szCs w:val="24"/>
        </w:rPr>
        <w:t>населенного пункта, подверженного угрозе лесных пожаров</w:t>
      </w:r>
    </w:p>
    <w:p w:rsidR="00A9624A" w:rsidRPr="003D0F43" w:rsidRDefault="006934B2">
      <w:pPr>
        <w:pStyle w:val="11"/>
        <w:spacing w:line="240" w:lineRule="auto"/>
        <w:ind w:firstLine="360"/>
        <w:rPr>
          <w:sz w:val="24"/>
          <w:szCs w:val="24"/>
        </w:rPr>
      </w:pPr>
      <w:r w:rsidRPr="003D0F43">
        <w:rPr>
          <w:sz w:val="24"/>
          <w:szCs w:val="24"/>
        </w:rPr>
        <w:t>Наименование населенного пункта</w:t>
      </w:r>
    </w:p>
    <w:p w:rsidR="00A9624A" w:rsidRPr="003D0F43" w:rsidRDefault="006934B2">
      <w:pPr>
        <w:pStyle w:val="11"/>
        <w:tabs>
          <w:tab w:val="left" w:leader="underscore" w:pos="8894"/>
        </w:tabs>
        <w:spacing w:line="240" w:lineRule="auto"/>
        <w:ind w:firstLine="360"/>
        <w:rPr>
          <w:sz w:val="24"/>
          <w:szCs w:val="24"/>
        </w:rPr>
      </w:pPr>
      <w:r w:rsidRPr="003D0F43">
        <w:rPr>
          <w:sz w:val="24"/>
          <w:szCs w:val="24"/>
        </w:rPr>
        <w:t>Наименование поселения</w:t>
      </w:r>
      <w:r w:rsidRPr="003D0F43">
        <w:rPr>
          <w:sz w:val="24"/>
          <w:szCs w:val="24"/>
        </w:rPr>
        <w:tab/>
      </w:r>
    </w:p>
    <w:p w:rsidR="00A9624A" w:rsidRPr="003D0F43" w:rsidRDefault="006934B2">
      <w:pPr>
        <w:pStyle w:val="11"/>
        <w:spacing w:line="240" w:lineRule="auto"/>
        <w:ind w:firstLine="360"/>
        <w:rPr>
          <w:sz w:val="24"/>
          <w:szCs w:val="24"/>
        </w:rPr>
      </w:pPr>
      <w:r w:rsidRPr="003D0F43">
        <w:rPr>
          <w:sz w:val="24"/>
          <w:szCs w:val="24"/>
        </w:rPr>
        <w:t xml:space="preserve">Наименование городского округа </w:t>
      </w:r>
    </w:p>
    <w:p w:rsidR="00A9624A" w:rsidRPr="003D0F43" w:rsidRDefault="006934B2">
      <w:pPr>
        <w:pStyle w:val="11"/>
        <w:spacing w:line="240" w:lineRule="auto"/>
        <w:ind w:firstLine="360"/>
        <w:rPr>
          <w:sz w:val="24"/>
          <w:szCs w:val="24"/>
        </w:rPr>
      </w:pPr>
      <w:r w:rsidRPr="003D0F43">
        <w:rPr>
          <w:sz w:val="24"/>
          <w:szCs w:val="24"/>
        </w:rPr>
        <w:t>Наименование субъекта Российской Федерации</w:t>
      </w:r>
    </w:p>
    <w:p w:rsidR="00A9624A" w:rsidRPr="003D0F43" w:rsidRDefault="006934B2">
      <w:pPr>
        <w:pStyle w:val="11"/>
        <w:spacing w:line="240" w:lineRule="auto"/>
        <w:ind w:firstLine="0"/>
        <w:rPr>
          <w:sz w:val="24"/>
          <w:szCs w:val="24"/>
        </w:rPr>
      </w:pPr>
      <w:r w:rsidRPr="003D0F43">
        <w:rPr>
          <w:sz w:val="24"/>
          <w:szCs w:val="24"/>
        </w:rPr>
        <w:t>I. Общие сведения о населенном пункте</w:t>
      </w:r>
    </w:p>
    <w:p w:rsidR="00A9624A" w:rsidRPr="003D0F43" w:rsidRDefault="006934B2">
      <w:pPr>
        <w:pStyle w:val="11"/>
        <w:spacing w:line="240" w:lineRule="auto"/>
        <w:ind w:firstLine="0"/>
        <w:rPr>
          <w:sz w:val="24"/>
          <w:szCs w:val="24"/>
        </w:rPr>
      </w:pPr>
      <w:r w:rsidRPr="003D0F43">
        <w:rPr>
          <w:sz w:val="24"/>
          <w:szCs w:val="24"/>
        </w:rPr>
        <w:t>Характеристика населенного пункта</w:t>
      </w:r>
      <w:r w:rsidRPr="003D0F43">
        <w:rPr>
          <w:sz w:val="24"/>
          <w:szCs w:val="24"/>
          <w:shd w:val="clear" w:color="auto" w:fill="80FFFF"/>
        </w:rPr>
        <w:t xml:space="preserve"> </w:t>
      </w:r>
      <w:r w:rsidRPr="003D0F43">
        <w:rPr>
          <w:sz w:val="24"/>
          <w:szCs w:val="24"/>
        </w:rPr>
        <w:t>Значение</w:t>
      </w:r>
    </w:p>
    <w:p w:rsidR="00A9624A" w:rsidRPr="003D0F43" w:rsidRDefault="006934B2">
      <w:pPr>
        <w:pStyle w:val="11"/>
        <w:numPr>
          <w:ilvl w:val="0"/>
          <w:numId w:val="94"/>
        </w:numPr>
        <w:tabs>
          <w:tab w:val="left" w:pos="793"/>
        </w:tabs>
        <w:spacing w:line="240" w:lineRule="auto"/>
        <w:ind w:firstLine="0"/>
        <w:rPr>
          <w:sz w:val="24"/>
          <w:szCs w:val="24"/>
        </w:rPr>
      </w:pPr>
      <w:r w:rsidRPr="003D0F43">
        <w:rPr>
          <w:sz w:val="24"/>
          <w:szCs w:val="24"/>
        </w:rPr>
        <w:t>Общая площадь населенного пункта (кв. километров)</w:t>
      </w:r>
    </w:p>
    <w:p w:rsidR="00A9624A" w:rsidRPr="003D0F43" w:rsidRDefault="006934B2">
      <w:pPr>
        <w:pStyle w:val="11"/>
        <w:numPr>
          <w:ilvl w:val="0"/>
          <w:numId w:val="94"/>
        </w:numPr>
        <w:tabs>
          <w:tab w:val="left" w:pos="793"/>
        </w:tabs>
        <w:spacing w:line="240" w:lineRule="auto"/>
        <w:ind w:left="360" w:hanging="360"/>
        <w:rPr>
          <w:sz w:val="24"/>
          <w:szCs w:val="24"/>
        </w:rPr>
      </w:pPr>
      <w:r w:rsidRPr="003D0F43">
        <w:rPr>
          <w:sz w:val="24"/>
          <w:szCs w:val="24"/>
        </w:rPr>
        <w:t>Общая протяженность границы населенного пункта с лесным участком (участками) (километров)</w:t>
      </w:r>
    </w:p>
    <w:p w:rsidR="00A9624A" w:rsidRPr="003D0F43" w:rsidRDefault="006934B2">
      <w:pPr>
        <w:pStyle w:val="11"/>
        <w:numPr>
          <w:ilvl w:val="0"/>
          <w:numId w:val="94"/>
        </w:numPr>
        <w:tabs>
          <w:tab w:val="left" w:pos="793"/>
        </w:tabs>
        <w:spacing w:line="240" w:lineRule="auto"/>
        <w:ind w:left="360" w:hanging="360"/>
        <w:rPr>
          <w:sz w:val="24"/>
          <w:szCs w:val="24"/>
        </w:rPr>
      </w:pPr>
      <w:r w:rsidRPr="003D0F43">
        <w:rPr>
          <w:sz w:val="24"/>
          <w:szCs w:val="24"/>
        </w:rPr>
        <w:t>Общая площадь городских хвойных (смешанных) лесов, расположенных на землях населенного пункта (гектаров)</w:t>
      </w:r>
    </w:p>
    <w:p w:rsidR="00A9624A" w:rsidRPr="003D0F43" w:rsidRDefault="006934B2">
      <w:pPr>
        <w:pStyle w:val="11"/>
        <w:numPr>
          <w:ilvl w:val="0"/>
          <w:numId w:val="94"/>
        </w:numPr>
        <w:tabs>
          <w:tab w:val="left" w:pos="793"/>
        </w:tabs>
        <w:spacing w:line="240" w:lineRule="auto"/>
        <w:ind w:left="360" w:hanging="360"/>
        <w:rPr>
          <w:sz w:val="24"/>
          <w:szCs w:val="24"/>
        </w:rPr>
      </w:pPr>
      <w:r w:rsidRPr="003D0F43">
        <w:rPr>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p w:rsidR="00A9624A" w:rsidRPr="003D0F43" w:rsidRDefault="006934B2">
      <w:pPr>
        <w:pStyle w:val="11"/>
        <w:numPr>
          <w:ilvl w:val="0"/>
          <w:numId w:val="95"/>
        </w:numPr>
        <w:tabs>
          <w:tab w:val="left" w:pos="615"/>
        </w:tabs>
        <w:spacing w:line="240" w:lineRule="auto"/>
        <w:ind w:firstLine="0"/>
        <w:rPr>
          <w:sz w:val="24"/>
          <w:szCs w:val="24"/>
        </w:rPr>
      </w:pPr>
      <w:r w:rsidRPr="003D0F43">
        <w:rPr>
          <w:sz w:val="24"/>
          <w:szCs w:val="24"/>
        </w:rPr>
        <w:t>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Overlap w:val="never"/>
        <w:tblW w:w="0" w:type="auto"/>
        <w:tblInd w:w="-10" w:type="dxa"/>
        <w:tblLayout w:type="fixed"/>
        <w:tblCellMar>
          <w:left w:w="10" w:type="dxa"/>
          <w:right w:w="10" w:type="dxa"/>
        </w:tblCellMar>
        <w:tblLook w:val="04A0"/>
      </w:tblPr>
      <w:tblGrid>
        <w:gridCol w:w="4003"/>
        <w:gridCol w:w="1411"/>
        <w:gridCol w:w="1848"/>
        <w:gridCol w:w="2122"/>
      </w:tblGrid>
      <w:tr w:rsidR="00A9624A" w:rsidRPr="003D0F43">
        <w:trPr>
          <w:trHeight w:val="994"/>
        </w:trPr>
        <w:tc>
          <w:tcPr>
            <w:tcW w:w="4003"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социального объекта</w:t>
            </w:r>
          </w:p>
        </w:tc>
        <w:tc>
          <w:tcPr>
            <w:tcW w:w="1411"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Адрес объекта</w:t>
            </w:r>
          </w:p>
        </w:tc>
        <w:tc>
          <w:tcPr>
            <w:tcW w:w="1848"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Численность персонала</w:t>
            </w:r>
          </w:p>
        </w:tc>
        <w:tc>
          <w:tcPr>
            <w:tcW w:w="2122"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Численность пациентов (отдыхающих)</w:t>
            </w:r>
          </w:p>
        </w:tc>
      </w:tr>
      <w:tr w:rsidR="00A9624A" w:rsidRPr="003D0F43">
        <w:trPr>
          <w:trHeight w:val="350"/>
        </w:trPr>
        <w:tc>
          <w:tcPr>
            <w:tcW w:w="4003" w:type="dxa"/>
            <w:tcBorders>
              <w:top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1848"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r>
    </w:tbl>
    <w:p w:rsidR="00A9624A" w:rsidRPr="003D0F43" w:rsidRDefault="00A9624A">
      <w:pPr>
        <w:spacing w:after="959" w:line="1" w:lineRule="exact"/>
        <w:rPr>
          <w:rFonts w:ascii="Times New Roman" w:hAnsi="Times New Roman" w:cs="Times New Roman"/>
        </w:rPr>
      </w:pPr>
    </w:p>
    <w:p w:rsidR="00A9624A" w:rsidRPr="003D0F43" w:rsidRDefault="006934B2">
      <w:pPr>
        <w:pStyle w:val="11"/>
        <w:numPr>
          <w:ilvl w:val="0"/>
          <w:numId w:val="95"/>
        </w:numPr>
        <w:tabs>
          <w:tab w:val="left" w:pos="557"/>
        </w:tabs>
        <w:spacing w:line="240" w:lineRule="auto"/>
        <w:ind w:firstLine="0"/>
        <w:rPr>
          <w:sz w:val="24"/>
          <w:szCs w:val="24"/>
        </w:rPr>
      </w:pPr>
      <w:r w:rsidRPr="003D0F43">
        <w:rPr>
          <w:sz w:val="24"/>
          <w:szCs w:val="24"/>
        </w:rPr>
        <w:t>Сведения о ближайших к населенному пункту подразделениях пожарной охраны</w:t>
      </w:r>
    </w:p>
    <w:p w:rsidR="00A9624A" w:rsidRPr="003D0F43" w:rsidRDefault="006934B2">
      <w:pPr>
        <w:pStyle w:val="11"/>
        <w:numPr>
          <w:ilvl w:val="0"/>
          <w:numId w:val="96"/>
        </w:numPr>
        <w:tabs>
          <w:tab w:val="left" w:pos="313"/>
        </w:tabs>
        <w:spacing w:line="240" w:lineRule="auto"/>
        <w:ind w:firstLine="360"/>
        <w:rPr>
          <w:sz w:val="24"/>
          <w:szCs w:val="24"/>
        </w:rPr>
      </w:pPr>
      <w:r w:rsidRPr="003D0F43">
        <w:rPr>
          <w:sz w:val="24"/>
          <w:szCs w:val="24"/>
        </w:rPr>
        <w:t>Подразделения пожарной охраны (наименование, вид), дислоцированные на территории населенного пункта, адрес</w:t>
      </w:r>
    </w:p>
    <w:p w:rsidR="00A9624A" w:rsidRPr="003D0F43" w:rsidRDefault="006934B2">
      <w:pPr>
        <w:pStyle w:val="11"/>
        <w:numPr>
          <w:ilvl w:val="0"/>
          <w:numId w:val="96"/>
        </w:numPr>
        <w:tabs>
          <w:tab w:val="left" w:pos="1057"/>
          <w:tab w:val="left" w:leader="underscore" w:pos="8630"/>
        </w:tabs>
        <w:spacing w:line="264" w:lineRule="auto"/>
        <w:ind w:firstLine="360"/>
        <w:rPr>
          <w:sz w:val="24"/>
          <w:szCs w:val="24"/>
        </w:rPr>
      </w:pPr>
      <w:r w:rsidRPr="003D0F43">
        <w:rPr>
          <w:sz w:val="24"/>
          <w:szCs w:val="24"/>
        </w:rPr>
        <w:t>Ближайшее к населенному пункту подразделение пожарной охраны (наименование, вид), адрес</w:t>
      </w:r>
      <w:r w:rsidRPr="003D0F43">
        <w:rPr>
          <w:sz w:val="24"/>
          <w:szCs w:val="24"/>
        </w:rPr>
        <w:tab/>
      </w:r>
    </w:p>
    <w:p w:rsidR="00A9624A" w:rsidRPr="003D0F43" w:rsidRDefault="006934B2">
      <w:pPr>
        <w:pStyle w:val="11"/>
        <w:numPr>
          <w:ilvl w:val="0"/>
          <w:numId w:val="95"/>
        </w:numPr>
        <w:tabs>
          <w:tab w:val="left" w:pos="557"/>
        </w:tabs>
        <w:spacing w:line="240" w:lineRule="auto"/>
        <w:ind w:firstLine="0"/>
        <w:rPr>
          <w:sz w:val="24"/>
          <w:szCs w:val="24"/>
        </w:rPr>
      </w:pPr>
      <w:r w:rsidRPr="003D0F43">
        <w:rPr>
          <w:sz w:val="24"/>
          <w:szCs w:val="24"/>
        </w:rPr>
        <w:t>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Overlap w:val="never"/>
        <w:tblW w:w="0" w:type="auto"/>
        <w:tblInd w:w="-10" w:type="dxa"/>
        <w:tblLayout w:type="fixed"/>
        <w:tblCellMar>
          <w:left w:w="10" w:type="dxa"/>
          <w:right w:w="10" w:type="dxa"/>
        </w:tblCellMar>
        <w:tblLook w:val="04A0"/>
      </w:tblPr>
      <w:tblGrid>
        <w:gridCol w:w="4541"/>
        <w:gridCol w:w="2928"/>
        <w:gridCol w:w="1944"/>
      </w:tblGrid>
      <w:tr w:rsidR="00A9624A" w:rsidRPr="003D0F43">
        <w:trPr>
          <w:trHeight w:val="672"/>
        </w:trPr>
        <w:tc>
          <w:tcPr>
            <w:tcW w:w="4541"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Фамилия, имя, отчество (при наличии)</w:t>
            </w:r>
          </w:p>
        </w:tc>
        <w:tc>
          <w:tcPr>
            <w:tcW w:w="2928"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Должность</w:t>
            </w:r>
          </w:p>
        </w:tc>
        <w:tc>
          <w:tcPr>
            <w:tcW w:w="1944"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Контактный телефон</w:t>
            </w:r>
          </w:p>
        </w:tc>
      </w:tr>
      <w:tr w:rsidR="00A9624A" w:rsidRPr="003D0F43">
        <w:trPr>
          <w:trHeight w:val="350"/>
        </w:trPr>
        <w:tc>
          <w:tcPr>
            <w:tcW w:w="4541" w:type="dxa"/>
            <w:tcBorders>
              <w:top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928"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1944"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r>
    </w:tbl>
    <w:p w:rsidR="00A9624A" w:rsidRPr="003D0F43" w:rsidRDefault="00A9624A">
      <w:pPr>
        <w:spacing w:after="3839" w:line="1" w:lineRule="exact"/>
        <w:rPr>
          <w:rFonts w:ascii="Times New Roman" w:hAnsi="Times New Roman" w:cs="Times New Roman"/>
        </w:rPr>
      </w:pPr>
    </w:p>
    <w:p w:rsidR="00A9624A" w:rsidRPr="003D0F43" w:rsidRDefault="006934B2">
      <w:pPr>
        <w:pStyle w:val="11"/>
        <w:numPr>
          <w:ilvl w:val="0"/>
          <w:numId w:val="95"/>
        </w:numPr>
        <w:tabs>
          <w:tab w:val="left" w:pos="1277"/>
        </w:tabs>
        <w:spacing w:line="240" w:lineRule="auto"/>
        <w:ind w:firstLine="360"/>
        <w:rPr>
          <w:sz w:val="24"/>
          <w:szCs w:val="24"/>
        </w:rPr>
      </w:pPr>
      <w:r w:rsidRPr="003D0F43">
        <w:rPr>
          <w:sz w:val="24"/>
          <w:szCs w:val="24"/>
        </w:rPr>
        <w:lastRenderedPageBreak/>
        <w:t>Сведения о выполнении требований пожарной безопасности</w:t>
      </w:r>
    </w:p>
    <w:p w:rsidR="00A9624A" w:rsidRPr="003D0F43" w:rsidRDefault="006934B2">
      <w:pPr>
        <w:pStyle w:val="11"/>
        <w:spacing w:line="240" w:lineRule="auto"/>
        <w:ind w:firstLine="0"/>
        <w:rPr>
          <w:sz w:val="24"/>
          <w:szCs w:val="24"/>
        </w:rPr>
      </w:pPr>
      <w:r w:rsidRPr="003D0F43">
        <w:rPr>
          <w:sz w:val="24"/>
          <w:szCs w:val="24"/>
        </w:rPr>
        <w:t>Требования пожарной безопасности, установленные законодательством Российской Федерации</w:t>
      </w:r>
    </w:p>
    <w:p w:rsidR="00A9624A" w:rsidRPr="003D0F43" w:rsidRDefault="006934B2">
      <w:pPr>
        <w:pStyle w:val="11"/>
        <w:spacing w:line="240" w:lineRule="auto"/>
        <w:ind w:firstLine="0"/>
        <w:rPr>
          <w:sz w:val="24"/>
          <w:szCs w:val="24"/>
        </w:rPr>
      </w:pPr>
      <w:r w:rsidRPr="003D0F43">
        <w:rPr>
          <w:sz w:val="24"/>
          <w:szCs w:val="24"/>
        </w:rPr>
        <w:t>Информация о выполнении</w:t>
      </w:r>
    </w:p>
    <w:p w:rsidR="00A9624A" w:rsidRPr="003D0F43" w:rsidRDefault="006934B2">
      <w:pPr>
        <w:pStyle w:val="11"/>
        <w:numPr>
          <w:ilvl w:val="0"/>
          <w:numId w:val="97"/>
        </w:numPr>
        <w:tabs>
          <w:tab w:val="left" w:pos="638"/>
          <w:tab w:val="left" w:pos="643"/>
        </w:tabs>
        <w:spacing w:line="240" w:lineRule="auto"/>
        <w:ind w:firstLine="0"/>
        <w:rPr>
          <w:sz w:val="24"/>
          <w:szCs w:val="24"/>
        </w:rPr>
      </w:pPr>
      <w:r w:rsidRPr="003D0F43">
        <w:rPr>
          <w:sz w:val="24"/>
          <w:szCs w:val="24"/>
        </w:rPr>
        <w:t>Противопожарная преграда установленной ширины</w:t>
      </w:r>
    </w:p>
    <w:p w:rsidR="00A9624A" w:rsidRPr="003D0F43" w:rsidRDefault="006934B2">
      <w:pPr>
        <w:pStyle w:val="11"/>
        <w:spacing w:line="240" w:lineRule="auto"/>
        <w:ind w:firstLine="360"/>
        <w:rPr>
          <w:sz w:val="24"/>
          <w:szCs w:val="24"/>
        </w:rPr>
      </w:pPr>
      <w:r w:rsidRPr="003D0F43">
        <w:rPr>
          <w:sz w:val="24"/>
          <w:szCs w:val="24"/>
        </w:rPr>
        <w:t>(противопожарное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p w:rsidR="00A9624A" w:rsidRPr="003D0F43" w:rsidRDefault="006934B2">
      <w:pPr>
        <w:pStyle w:val="11"/>
        <w:numPr>
          <w:ilvl w:val="0"/>
          <w:numId w:val="97"/>
        </w:numPr>
        <w:tabs>
          <w:tab w:val="left" w:pos="638"/>
        </w:tabs>
        <w:spacing w:line="240" w:lineRule="auto"/>
        <w:ind w:left="360" w:hanging="360"/>
        <w:rPr>
          <w:sz w:val="24"/>
          <w:szCs w:val="24"/>
        </w:rPr>
      </w:pPr>
      <w:r w:rsidRPr="003D0F43">
        <w:rPr>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p w:rsidR="00A9624A" w:rsidRPr="003D0F43" w:rsidRDefault="006934B2">
      <w:pPr>
        <w:pStyle w:val="11"/>
        <w:numPr>
          <w:ilvl w:val="0"/>
          <w:numId w:val="97"/>
        </w:numPr>
        <w:tabs>
          <w:tab w:val="left" w:pos="638"/>
        </w:tabs>
        <w:spacing w:line="240" w:lineRule="auto"/>
        <w:ind w:left="360" w:hanging="360"/>
        <w:rPr>
          <w:sz w:val="24"/>
          <w:szCs w:val="24"/>
        </w:rPr>
      </w:pPr>
      <w:r w:rsidRPr="003D0F43">
        <w:rPr>
          <w:sz w:val="24"/>
          <w:szCs w:val="24"/>
        </w:rPr>
        <w:t>Звуковая система оповещения населения о чрезвычайной ситуации, а также телефонная связь (радиосвязь) для сообщения о пожаре</w:t>
      </w:r>
    </w:p>
    <w:p w:rsidR="00A9624A" w:rsidRPr="003D0F43" w:rsidRDefault="006934B2">
      <w:pPr>
        <w:pStyle w:val="11"/>
        <w:numPr>
          <w:ilvl w:val="0"/>
          <w:numId w:val="97"/>
        </w:numPr>
        <w:tabs>
          <w:tab w:val="left" w:pos="638"/>
        </w:tabs>
        <w:spacing w:line="240" w:lineRule="auto"/>
        <w:ind w:left="360" w:hanging="360"/>
        <w:rPr>
          <w:sz w:val="24"/>
          <w:szCs w:val="24"/>
        </w:rPr>
      </w:pPr>
      <w:r w:rsidRPr="003D0F43">
        <w:rPr>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rsidR="00A9624A" w:rsidRPr="003D0F43" w:rsidRDefault="006934B2">
      <w:pPr>
        <w:pStyle w:val="11"/>
        <w:numPr>
          <w:ilvl w:val="0"/>
          <w:numId w:val="97"/>
        </w:numPr>
        <w:tabs>
          <w:tab w:val="left" w:pos="638"/>
        </w:tabs>
        <w:spacing w:line="240" w:lineRule="auto"/>
        <w:ind w:left="360" w:hanging="360"/>
        <w:rPr>
          <w:sz w:val="24"/>
          <w:szCs w:val="24"/>
        </w:rPr>
      </w:pPr>
      <w:r w:rsidRPr="003D0F43">
        <w:rPr>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p w:rsidR="00A9624A" w:rsidRPr="003D0F43" w:rsidRDefault="006934B2">
      <w:pPr>
        <w:pStyle w:val="11"/>
        <w:numPr>
          <w:ilvl w:val="0"/>
          <w:numId w:val="97"/>
        </w:numPr>
        <w:tabs>
          <w:tab w:val="left" w:pos="638"/>
        </w:tabs>
        <w:spacing w:line="240" w:lineRule="auto"/>
        <w:ind w:left="360" w:hanging="360"/>
        <w:rPr>
          <w:sz w:val="24"/>
          <w:szCs w:val="24"/>
        </w:rPr>
      </w:pPr>
      <w:r w:rsidRPr="003D0F43">
        <w:rPr>
          <w:sz w:val="24"/>
          <w:szCs w:val="24"/>
        </w:rPr>
        <w:t>Муниципальный правовой акт, регламентирующий порядок подготовки населенного пункта к пожароопасному сезону</w:t>
      </w:r>
    </w:p>
    <w:p w:rsidR="00A9624A" w:rsidRPr="003D0F43" w:rsidRDefault="006934B2">
      <w:pPr>
        <w:pStyle w:val="11"/>
        <w:spacing w:line="240" w:lineRule="auto"/>
        <w:ind w:firstLine="0"/>
        <w:rPr>
          <w:sz w:val="24"/>
          <w:szCs w:val="24"/>
        </w:rPr>
      </w:pPr>
      <w:r w:rsidRPr="003D0F43">
        <w:rPr>
          <w:sz w:val="24"/>
          <w:szCs w:val="24"/>
        </w:rPr>
        <w:t>Требования пожарной безопасности, установленные законодательством Российской Федерации</w:t>
      </w:r>
    </w:p>
    <w:p w:rsidR="00A9624A" w:rsidRPr="003D0F43" w:rsidRDefault="006934B2">
      <w:pPr>
        <w:pStyle w:val="11"/>
        <w:spacing w:line="240" w:lineRule="auto"/>
        <w:ind w:firstLine="0"/>
        <w:rPr>
          <w:sz w:val="24"/>
          <w:szCs w:val="24"/>
        </w:rPr>
      </w:pPr>
      <w:r w:rsidRPr="003D0F43">
        <w:rPr>
          <w:sz w:val="24"/>
          <w:szCs w:val="24"/>
        </w:rPr>
        <w:t>Информация о выполнении</w:t>
      </w:r>
    </w:p>
    <w:p w:rsidR="00A9624A" w:rsidRPr="003D0F43" w:rsidRDefault="006934B2">
      <w:pPr>
        <w:pStyle w:val="11"/>
        <w:numPr>
          <w:ilvl w:val="0"/>
          <w:numId w:val="97"/>
        </w:numPr>
        <w:tabs>
          <w:tab w:val="left" w:pos="857"/>
        </w:tabs>
        <w:spacing w:line="240" w:lineRule="auto"/>
        <w:ind w:left="360" w:hanging="360"/>
        <w:rPr>
          <w:sz w:val="24"/>
          <w:szCs w:val="24"/>
        </w:rPr>
      </w:pPr>
      <w:r w:rsidRPr="003D0F43">
        <w:rPr>
          <w:sz w:val="24"/>
          <w:szCs w:val="24"/>
        </w:rPr>
        <w:t>Первичные средства пожаротушения для привлекаемых к тушению лесных пожаров добровольных пожарных дружин (команд)</w:t>
      </w:r>
    </w:p>
    <w:p w:rsidR="00A9624A" w:rsidRPr="003D0F43" w:rsidRDefault="006934B2">
      <w:pPr>
        <w:pStyle w:val="11"/>
        <w:numPr>
          <w:ilvl w:val="0"/>
          <w:numId w:val="97"/>
        </w:numPr>
        <w:tabs>
          <w:tab w:val="left" w:pos="857"/>
        </w:tabs>
        <w:spacing w:line="240" w:lineRule="auto"/>
        <w:ind w:left="360" w:hanging="360"/>
        <w:rPr>
          <w:sz w:val="24"/>
          <w:szCs w:val="24"/>
        </w:rPr>
      </w:pPr>
      <w:r w:rsidRPr="003D0F43">
        <w:rPr>
          <w:sz w:val="24"/>
          <w:szCs w:val="24"/>
        </w:rPr>
        <w:t>Наличие мероприятий по обеспечению пожарной безопасности в планах (программах) развития территорий населенного пункта</w:t>
      </w:r>
    </w:p>
    <w:p w:rsidR="00A9624A" w:rsidRPr="003D0F43" w:rsidRDefault="006934B2">
      <w:pPr>
        <w:pStyle w:val="11"/>
        <w:spacing w:line="252" w:lineRule="auto"/>
        <w:ind w:firstLine="0"/>
        <w:rPr>
          <w:sz w:val="24"/>
          <w:szCs w:val="24"/>
        </w:rPr>
      </w:pPr>
      <w:r w:rsidRPr="003D0F43">
        <w:rPr>
          <w:sz w:val="24"/>
          <w:szCs w:val="24"/>
        </w:rPr>
        <w:t>ПРИЛОЖЕНИЕ № 9 к Правилам противопожарного режима в Российской Федерации</w:t>
      </w:r>
    </w:p>
    <w:p w:rsidR="00A9624A" w:rsidRPr="003D0F43" w:rsidRDefault="006934B2">
      <w:pPr>
        <w:pStyle w:val="11"/>
        <w:spacing w:line="252" w:lineRule="auto"/>
        <w:ind w:firstLine="0"/>
        <w:rPr>
          <w:sz w:val="24"/>
          <w:szCs w:val="24"/>
        </w:rPr>
      </w:pPr>
      <w:r w:rsidRPr="003D0F43">
        <w:rPr>
          <w:sz w:val="24"/>
          <w:szCs w:val="24"/>
        </w:rPr>
        <w:t>(форма)</w:t>
      </w:r>
    </w:p>
    <w:p w:rsidR="00A9624A" w:rsidRPr="003D0F43" w:rsidRDefault="006934B2">
      <w:pPr>
        <w:pStyle w:val="11"/>
        <w:spacing w:line="240" w:lineRule="auto"/>
        <w:ind w:firstLine="0"/>
        <w:rPr>
          <w:sz w:val="24"/>
          <w:szCs w:val="24"/>
        </w:rPr>
      </w:pPr>
      <w:r w:rsidRPr="003D0F43">
        <w:rPr>
          <w:sz w:val="24"/>
          <w:szCs w:val="24"/>
        </w:rPr>
        <w:t>УТВЕРЖДАЮ</w:t>
      </w:r>
    </w:p>
    <w:p w:rsidR="00A9624A" w:rsidRPr="003D0F43" w:rsidRDefault="006934B2">
      <w:pPr>
        <w:pStyle w:val="30"/>
        <w:jc w:val="left"/>
        <w:rPr>
          <w:sz w:val="24"/>
          <w:szCs w:val="24"/>
        </w:rPr>
      </w:pPr>
      <w:r w:rsidRPr="003D0F43">
        <w:rPr>
          <w:sz w:val="24"/>
          <w:szCs w:val="24"/>
        </w:rPr>
        <w:t>(должность руководителя организации (фамилия, имя, отчество (при наличии)</w:t>
      </w:r>
    </w:p>
    <w:p w:rsidR="00A9624A" w:rsidRPr="003D0F43" w:rsidRDefault="006934B2">
      <w:pPr>
        <w:pStyle w:val="30"/>
        <w:jc w:val="left"/>
        <w:rPr>
          <w:sz w:val="24"/>
          <w:szCs w:val="24"/>
        </w:rPr>
      </w:pPr>
      <w:r w:rsidRPr="003D0F43">
        <w:rPr>
          <w:sz w:val="24"/>
          <w:szCs w:val="24"/>
        </w:rPr>
        <w:t>(подпись и М.П.)</w:t>
      </w:r>
    </w:p>
    <w:p w:rsidR="00A9624A" w:rsidRPr="003D0F43" w:rsidRDefault="006934B2">
      <w:pPr>
        <w:pStyle w:val="11"/>
        <w:tabs>
          <w:tab w:val="left" w:pos="1397"/>
        </w:tabs>
        <w:spacing w:line="240" w:lineRule="auto"/>
        <w:ind w:firstLine="0"/>
        <w:rPr>
          <w:sz w:val="24"/>
          <w:szCs w:val="24"/>
        </w:rPr>
      </w:pPr>
      <w:r w:rsidRPr="003D0F43">
        <w:rPr>
          <w:sz w:val="24"/>
          <w:szCs w:val="24"/>
        </w:rPr>
        <w:t>" "</w:t>
      </w:r>
      <w:r w:rsidRPr="003D0F43">
        <w:rPr>
          <w:sz w:val="24"/>
          <w:szCs w:val="24"/>
        </w:rPr>
        <w:tab/>
        <w:t>2020 г.</w:t>
      </w:r>
    </w:p>
    <w:p w:rsidR="00A9624A" w:rsidRPr="003D0F43" w:rsidRDefault="006934B2">
      <w:pPr>
        <w:pStyle w:val="11"/>
        <w:spacing w:line="240" w:lineRule="auto"/>
        <w:ind w:firstLine="0"/>
        <w:rPr>
          <w:sz w:val="24"/>
          <w:szCs w:val="24"/>
        </w:rPr>
      </w:pPr>
      <w:r w:rsidRPr="003D0F43">
        <w:rPr>
          <w:b/>
          <w:bCs/>
          <w:sz w:val="24"/>
          <w:szCs w:val="24"/>
        </w:rPr>
        <w:t>ПАСПОРТ</w:t>
      </w:r>
    </w:p>
    <w:p w:rsidR="00A9624A" w:rsidRPr="003D0F43" w:rsidRDefault="006934B2">
      <w:pPr>
        <w:pStyle w:val="11"/>
        <w:spacing w:line="240" w:lineRule="auto"/>
        <w:ind w:firstLine="0"/>
        <w:rPr>
          <w:sz w:val="24"/>
          <w:szCs w:val="24"/>
        </w:rPr>
      </w:pPr>
      <w:r w:rsidRPr="003D0F43">
        <w:rPr>
          <w:b/>
          <w:bCs/>
          <w:sz w:val="24"/>
          <w:szCs w:val="24"/>
        </w:rPr>
        <w:t>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p w:rsidR="00A9624A" w:rsidRPr="003D0F43" w:rsidRDefault="006934B2">
      <w:pPr>
        <w:pStyle w:val="11"/>
        <w:tabs>
          <w:tab w:val="left" w:leader="underscore" w:pos="8943"/>
        </w:tabs>
        <w:spacing w:line="240" w:lineRule="auto"/>
        <w:ind w:firstLine="360"/>
        <w:rPr>
          <w:sz w:val="24"/>
          <w:szCs w:val="24"/>
        </w:rPr>
      </w:pPr>
      <w:r w:rsidRPr="003D0F43">
        <w:rPr>
          <w:sz w:val="24"/>
          <w:szCs w:val="24"/>
        </w:rPr>
        <w:t>Наименование организации</w:t>
      </w:r>
      <w:r w:rsidRPr="003D0F43">
        <w:rPr>
          <w:sz w:val="24"/>
          <w:szCs w:val="24"/>
        </w:rPr>
        <w:tab/>
      </w:r>
    </w:p>
    <w:p w:rsidR="00A9624A" w:rsidRPr="003D0F43" w:rsidRDefault="006934B2">
      <w:pPr>
        <w:pStyle w:val="11"/>
        <w:tabs>
          <w:tab w:val="left" w:leader="underscore" w:pos="8679"/>
        </w:tabs>
        <w:spacing w:line="240" w:lineRule="auto"/>
        <w:ind w:firstLine="360"/>
        <w:rPr>
          <w:sz w:val="24"/>
          <w:szCs w:val="24"/>
        </w:rPr>
      </w:pPr>
      <w:r w:rsidRPr="003D0F43">
        <w:rPr>
          <w:sz w:val="24"/>
          <w:szCs w:val="24"/>
        </w:rPr>
        <w:t xml:space="preserve">Наименование поселения </w:t>
      </w:r>
      <w:r w:rsidRPr="003D0F43">
        <w:rPr>
          <w:sz w:val="24"/>
          <w:szCs w:val="24"/>
        </w:rPr>
        <w:tab/>
      </w:r>
    </w:p>
    <w:p w:rsidR="00A9624A" w:rsidRPr="003D0F43" w:rsidRDefault="006934B2">
      <w:pPr>
        <w:pStyle w:val="11"/>
        <w:spacing w:line="240" w:lineRule="auto"/>
        <w:ind w:firstLine="360"/>
        <w:rPr>
          <w:sz w:val="24"/>
          <w:szCs w:val="24"/>
        </w:rPr>
      </w:pPr>
      <w:r w:rsidRPr="003D0F43">
        <w:rPr>
          <w:sz w:val="24"/>
          <w:szCs w:val="24"/>
        </w:rPr>
        <w:t>Наименование муниципального района</w:t>
      </w:r>
    </w:p>
    <w:p w:rsidR="00A9624A" w:rsidRPr="003D0F43" w:rsidRDefault="006934B2">
      <w:pPr>
        <w:pStyle w:val="11"/>
        <w:spacing w:line="240" w:lineRule="auto"/>
        <w:ind w:firstLine="360"/>
        <w:rPr>
          <w:sz w:val="24"/>
          <w:szCs w:val="24"/>
        </w:rPr>
      </w:pPr>
      <w:r w:rsidRPr="003D0F43">
        <w:rPr>
          <w:sz w:val="24"/>
          <w:szCs w:val="24"/>
        </w:rPr>
        <w:t>Наименование муниципального, городского округа</w:t>
      </w:r>
    </w:p>
    <w:p w:rsidR="00A9624A" w:rsidRPr="003D0F43" w:rsidRDefault="006934B2">
      <w:pPr>
        <w:pStyle w:val="11"/>
        <w:spacing w:line="240" w:lineRule="auto"/>
        <w:ind w:firstLine="360"/>
        <w:rPr>
          <w:sz w:val="24"/>
          <w:szCs w:val="24"/>
        </w:rPr>
      </w:pPr>
      <w:r w:rsidRPr="003D0F43">
        <w:rPr>
          <w:sz w:val="24"/>
          <w:szCs w:val="24"/>
        </w:rPr>
        <w:t xml:space="preserve">Наименование субъекта Российской Федерации </w:t>
      </w:r>
    </w:p>
    <w:p w:rsidR="00A9624A" w:rsidRPr="003D0F43" w:rsidRDefault="006934B2">
      <w:pPr>
        <w:pStyle w:val="11"/>
        <w:spacing w:line="240" w:lineRule="auto"/>
        <w:ind w:firstLine="0"/>
        <w:rPr>
          <w:sz w:val="24"/>
          <w:szCs w:val="24"/>
        </w:rPr>
      </w:pPr>
      <w:r w:rsidRPr="003D0F43">
        <w:rPr>
          <w:sz w:val="24"/>
          <w:szCs w:val="24"/>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Overlap w:val="never"/>
        <w:tblW w:w="0" w:type="auto"/>
        <w:tblInd w:w="-10" w:type="dxa"/>
        <w:tblLayout w:type="fixed"/>
        <w:tblCellMar>
          <w:left w:w="10" w:type="dxa"/>
          <w:right w:w="10" w:type="dxa"/>
        </w:tblCellMar>
        <w:tblLook w:val="04A0"/>
      </w:tblPr>
      <w:tblGrid>
        <w:gridCol w:w="7272"/>
        <w:gridCol w:w="1718"/>
      </w:tblGrid>
      <w:tr w:rsidR="00A9624A" w:rsidRPr="003D0F43">
        <w:trPr>
          <w:trHeight w:val="682"/>
        </w:trPr>
        <w:tc>
          <w:tcPr>
            <w:tcW w:w="7272" w:type="dxa"/>
            <w:tcBorders>
              <w:top w:val="single" w:sz="4" w:space="0" w:color="auto"/>
              <w:bottom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Характеристика детского лагеря, территории садоводства или огородничества</w:t>
            </w:r>
          </w:p>
        </w:tc>
        <w:tc>
          <w:tcPr>
            <w:tcW w:w="1718" w:type="dxa"/>
            <w:tcBorders>
              <w:top w:val="single" w:sz="4" w:space="0" w:color="auto"/>
              <w:left w:val="single" w:sz="4" w:space="0" w:color="auto"/>
              <w:bottom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Значение</w:t>
            </w:r>
          </w:p>
        </w:tc>
      </w:tr>
    </w:tbl>
    <w:p w:rsidR="00A9624A" w:rsidRPr="003D0F43" w:rsidRDefault="00A9624A">
      <w:pPr>
        <w:spacing w:after="299" w:line="1" w:lineRule="exact"/>
        <w:rPr>
          <w:rFonts w:ascii="Times New Roman" w:hAnsi="Times New Roman" w:cs="Times New Roman"/>
        </w:rPr>
      </w:pPr>
    </w:p>
    <w:p w:rsidR="00A9624A" w:rsidRPr="003D0F43" w:rsidRDefault="006934B2">
      <w:pPr>
        <w:pStyle w:val="11"/>
        <w:numPr>
          <w:ilvl w:val="0"/>
          <w:numId w:val="98"/>
        </w:numPr>
        <w:tabs>
          <w:tab w:val="left" w:pos="594"/>
        </w:tabs>
        <w:spacing w:line="240" w:lineRule="auto"/>
        <w:ind w:firstLine="360"/>
        <w:rPr>
          <w:sz w:val="24"/>
          <w:szCs w:val="24"/>
        </w:rPr>
      </w:pPr>
      <w:r w:rsidRPr="003D0F43">
        <w:rPr>
          <w:sz w:val="24"/>
          <w:szCs w:val="24"/>
        </w:rPr>
        <w:t>Общая площадь (кв. километров)</w:t>
      </w:r>
    </w:p>
    <w:p w:rsidR="00A9624A" w:rsidRPr="003D0F43" w:rsidRDefault="006934B2">
      <w:pPr>
        <w:pStyle w:val="11"/>
        <w:numPr>
          <w:ilvl w:val="0"/>
          <w:numId w:val="98"/>
        </w:numPr>
        <w:tabs>
          <w:tab w:val="left" w:pos="594"/>
        </w:tabs>
        <w:spacing w:line="240" w:lineRule="auto"/>
        <w:ind w:left="360" w:hanging="360"/>
        <w:rPr>
          <w:sz w:val="24"/>
          <w:szCs w:val="24"/>
        </w:rPr>
      </w:pPr>
      <w:r w:rsidRPr="003D0F43">
        <w:rPr>
          <w:sz w:val="24"/>
          <w:szCs w:val="24"/>
        </w:rPr>
        <w:t>Общая протяженность границы с лесным участком (участками) (километров)</w:t>
      </w:r>
    </w:p>
    <w:p w:rsidR="00A9624A" w:rsidRPr="003D0F43" w:rsidRDefault="006934B2">
      <w:pPr>
        <w:pStyle w:val="aa"/>
        <w:jc w:val="center"/>
      </w:pPr>
      <w:r w:rsidRPr="003D0F43">
        <w:lastRenderedPageBreak/>
        <w:t>2</w:t>
      </w:r>
    </w:p>
    <w:tbl>
      <w:tblPr>
        <w:tblOverlap w:val="never"/>
        <w:tblW w:w="0" w:type="auto"/>
        <w:tblInd w:w="-10" w:type="dxa"/>
        <w:tblLayout w:type="fixed"/>
        <w:tblCellMar>
          <w:left w:w="10" w:type="dxa"/>
          <w:right w:w="10" w:type="dxa"/>
        </w:tblCellMar>
        <w:tblLook w:val="04A0"/>
      </w:tblPr>
      <w:tblGrid>
        <w:gridCol w:w="7310"/>
        <w:gridCol w:w="1728"/>
      </w:tblGrid>
      <w:tr w:rsidR="00A9624A" w:rsidRPr="003D0F43">
        <w:trPr>
          <w:trHeight w:val="662"/>
        </w:trPr>
        <w:tc>
          <w:tcPr>
            <w:tcW w:w="7310" w:type="dxa"/>
            <w:tcBorders>
              <w:top w:val="single" w:sz="4" w:space="0" w:color="auto"/>
              <w:bottom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Характеристика детского лагеря, территории садоводства или огородничества</w:t>
            </w:r>
          </w:p>
        </w:tc>
        <w:tc>
          <w:tcPr>
            <w:tcW w:w="1728" w:type="dxa"/>
            <w:tcBorders>
              <w:top w:val="single" w:sz="4" w:space="0" w:color="auto"/>
              <w:left w:val="single" w:sz="4" w:space="0" w:color="auto"/>
              <w:bottom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Значение</w:t>
            </w:r>
          </w:p>
        </w:tc>
      </w:tr>
    </w:tbl>
    <w:p w:rsidR="00A9624A" w:rsidRPr="003D0F43" w:rsidRDefault="00A9624A">
      <w:pPr>
        <w:spacing w:after="299" w:line="1" w:lineRule="exact"/>
        <w:rPr>
          <w:rFonts w:ascii="Times New Roman" w:hAnsi="Times New Roman" w:cs="Times New Roman"/>
        </w:rPr>
      </w:pPr>
    </w:p>
    <w:p w:rsidR="00A9624A" w:rsidRPr="003D0F43" w:rsidRDefault="006934B2">
      <w:pPr>
        <w:pStyle w:val="11"/>
        <w:numPr>
          <w:ilvl w:val="0"/>
          <w:numId w:val="98"/>
        </w:numPr>
        <w:tabs>
          <w:tab w:val="left" w:pos="594"/>
        </w:tabs>
        <w:spacing w:line="240" w:lineRule="auto"/>
        <w:ind w:left="360" w:hanging="360"/>
        <w:rPr>
          <w:sz w:val="24"/>
          <w:szCs w:val="24"/>
        </w:rPr>
      </w:pPr>
      <w:r w:rsidRPr="003D0F43">
        <w:rPr>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p w:rsidR="00A9624A" w:rsidRPr="003D0F43" w:rsidRDefault="006934B2">
      <w:pPr>
        <w:pStyle w:val="11"/>
        <w:numPr>
          <w:ilvl w:val="0"/>
          <w:numId w:val="98"/>
        </w:numPr>
        <w:tabs>
          <w:tab w:val="left" w:pos="594"/>
        </w:tabs>
        <w:spacing w:line="240" w:lineRule="auto"/>
        <w:ind w:left="360" w:hanging="360"/>
        <w:rPr>
          <w:sz w:val="24"/>
          <w:szCs w:val="24"/>
        </w:rPr>
      </w:pPr>
      <w:r w:rsidRPr="003D0F43">
        <w:rPr>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p w:rsidR="00A9624A" w:rsidRPr="003D0F43" w:rsidRDefault="006934B2">
      <w:pPr>
        <w:pStyle w:val="11"/>
        <w:numPr>
          <w:ilvl w:val="0"/>
          <w:numId w:val="99"/>
        </w:numPr>
        <w:tabs>
          <w:tab w:val="left" w:pos="389"/>
        </w:tabs>
        <w:spacing w:line="240" w:lineRule="auto"/>
        <w:ind w:firstLine="0"/>
        <w:rPr>
          <w:sz w:val="24"/>
          <w:szCs w:val="24"/>
        </w:rPr>
      </w:pPr>
      <w:r w:rsidRPr="003D0F43">
        <w:rPr>
          <w:sz w:val="24"/>
          <w:szCs w:val="24"/>
        </w:rPr>
        <w:t>Сведения о медицинских учреждениях, расположенных на территории детского лагеря, территории садоводства или огородничества</w:t>
      </w:r>
    </w:p>
    <w:tbl>
      <w:tblPr>
        <w:tblOverlap w:val="never"/>
        <w:tblW w:w="0" w:type="auto"/>
        <w:tblInd w:w="-10" w:type="dxa"/>
        <w:tblLayout w:type="fixed"/>
        <w:tblCellMar>
          <w:left w:w="10" w:type="dxa"/>
          <w:right w:w="10" w:type="dxa"/>
        </w:tblCellMar>
        <w:tblLook w:val="04A0"/>
      </w:tblPr>
      <w:tblGrid>
        <w:gridCol w:w="3173"/>
        <w:gridCol w:w="2328"/>
        <w:gridCol w:w="1699"/>
        <w:gridCol w:w="2045"/>
      </w:tblGrid>
      <w:tr w:rsidR="00A9624A" w:rsidRPr="003D0F43">
        <w:trPr>
          <w:trHeight w:val="970"/>
        </w:trPr>
        <w:tc>
          <w:tcPr>
            <w:tcW w:w="3173" w:type="dxa"/>
            <w:tcBorders>
              <w:top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Наименование социального объекта</w:t>
            </w:r>
          </w:p>
        </w:tc>
        <w:tc>
          <w:tcPr>
            <w:tcW w:w="2328"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Адрес объекта</w:t>
            </w:r>
          </w:p>
        </w:tc>
        <w:tc>
          <w:tcPr>
            <w:tcW w:w="1699"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Численность персонала</w:t>
            </w:r>
          </w:p>
        </w:tc>
        <w:tc>
          <w:tcPr>
            <w:tcW w:w="2045"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Численность пациентов (отдыхающих)</w:t>
            </w:r>
          </w:p>
        </w:tc>
      </w:tr>
      <w:tr w:rsidR="00A9624A" w:rsidRPr="003D0F43">
        <w:trPr>
          <w:trHeight w:val="341"/>
        </w:trPr>
        <w:tc>
          <w:tcPr>
            <w:tcW w:w="3173" w:type="dxa"/>
            <w:tcBorders>
              <w:top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328"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1699"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045"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r>
    </w:tbl>
    <w:p w:rsidR="00A9624A" w:rsidRPr="003D0F43" w:rsidRDefault="00A9624A">
      <w:pPr>
        <w:spacing w:after="619" w:line="1" w:lineRule="exact"/>
        <w:rPr>
          <w:rFonts w:ascii="Times New Roman" w:hAnsi="Times New Roman" w:cs="Times New Roman"/>
        </w:rPr>
      </w:pPr>
    </w:p>
    <w:p w:rsidR="00A9624A" w:rsidRPr="003D0F43" w:rsidRDefault="006934B2">
      <w:pPr>
        <w:pStyle w:val="11"/>
        <w:numPr>
          <w:ilvl w:val="0"/>
          <w:numId w:val="99"/>
        </w:numPr>
        <w:tabs>
          <w:tab w:val="left" w:pos="1978"/>
        </w:tabs>
        <w:spacing w:line="240" w:lineRule="auto"/>
        <w:ind w:firstLine="0"/>
        <w:rPr>
          <w:sz w:val="24"/>
          <w:szCs w:val="24"/>
        </w:rPr>
      </w:pPr>
      <w:r w:rsidRPr="003D0F43">
        <w:rPr>
          <w:sz w:val="24"/>
          <w:szCs w:val="24"/>
        </w:rPr>
        <w:t>Сведения о ближайших к детскому лагерю, территории садоводства или огородничества подразделениях пожарной охраны</w:t>
      </w:r>
    </w:p>
    <w:p w:rsidR="00A9624A" w:rsidRPr="003D0F43" w:rsidRDefault="006934B2">
      <w:pPr>
        <w:pStyle w:val="11"/>
        <w:spacing w:line="240" w:lineRule="auto"/>
        <w:ind w:firstLine="0"/>
        <w:rPr>
          <w:sz w:val="24"/>
          <w:szCs w:val="24"/>
        </w:rPr>
      </w:pPr>
      <w:r w:rsidRPr="003D0F43">
        <w:rPr>
          <w:sz w:val="24"/>
          <w:szCs w:val="24"/>
          <w:shd w:val="clear" w:color="auto" w:fill="80FFFF"/>
        </w:rPr>
        <w:t>1</w:t>
      </w:r>
      <w:r w:rsidRPr="003D0F43">
        <w:rPr>
          <w:sz w:val="24"/>
          <w:szCs w:val="24"/>
        </w:rPr>
        <w:t>. Подразделения пожарной охраны (наименование, вид, адрес)</w:t>
      </w:r>
    </w:p>
    <w:p w:rsidR="00A9624A" w:rsidRPr="003D0F43" w:rsidRDefault="006934B2">
      <w:pPr>
        <w:pStyle w:val="11"/>
        <w:numPr>
          <w:ilvl w:val="0"/>
          <w:numId w:val="99"/>
        </w:numPr>
        <w:tabs>
          <w:tab w:val="left" w:pos="486"/>
        </w:tabs>
        <w:spacing w:line="240" w:lineRule="auto"/>
        <w:ind w:firstLine="0"/>
        <w:rPr>
          <w:sz w:val="24"/>
          <w:szCs w:val="24"/>
        </w:rPr>
      </w:pPr>
      <w:r w:rsidRPr="003D0F43">
        <w:rPr>
          <w:sz w:val="24"/>
          <w:szCs w:val="24"/>
        </w:rPr>
        <w:t>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Overlap w:val="never"/>
        <w:tblW w:w="0" w:type="auto"/>
        <w:tblInd w:w="-10" w:type="dxa"/>
        <w:tblLayout w:type="fixed"/>
        <w:tblCellMar>
          <w:left w:w="10" w:type="dxa"/>
          <w:right w:w="10" w:type="dxa"/>
        </w:tblCellMar>
        <w:tblLook w:val="04A0"/>
      </w:tblPr>
      <w:tblGrid>
        <w:gridCol w:w="4382"/>
        <w:gridCol w:w="2813"/>
        <w:gridCol w:w="2059"/>
      </w:tblGrid>
      <w:tr w:rsidR="00A9624A" w:rsidRPr="003D0F43">
        <w:trPr>
          <w:trHeight w:val="662"/>
        </w:trPr>
        <w:tc>
          <w:tcPr>
            <w:tcW w:w="4382" w:type="dxa"/>
            <w:tcBorders>
              <w:top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Фамилия, имя, отчество (последнее при наличии)</w:t>
            </w:r>
          </w:p>
        </w:tc>
        <w:tc>
          <w:tcPr>
            <w:tcW w:w="2813" w:type="dxa"/>
            <w:tcBorders>
              <w:top w:val="single" w:sz="4" w:space="0" w:color="auto"/>
              <w:left w:val="single" w:sz="4" w:space="0" w:color="auto"/>
            </w:tcBorders>
            <w:shd w:val="clear" w:color="auto" w:fill="auto"/>
            <w:vAlign w:val="center"/>
          </w:tcPr>
          <w:p w:rsidR="00A9624A" w:rsidRPr="003D0F43" w:rsidRDefault="006934B2">
            <w:pPr>
              <w:pStyle w:val="a8"/>
              <w:spacing w:line="240" w:lineRule="auto"/>
              <w:ind w:firstLine="0"/>
              <w:rPr>
                <w:sz w:val="24"/>
                <w:szCs w:val="24"/>
              </w:rPr>
            </w:pPr>
            <w:r w:rsidRPr="003D0F43">
              <w:rPr>
                <w:sz w:val="24"/>
                <w:szCs w:val="24"/>
              </w:rPr>
              <w:t>Должность</w:t>
            </w:r>
          </w:p>
        </w:tc>
        <w:tc>
          <w:tcPr>
            <w:tcW w:w="2059" w:type="dxa"/>
            <w:tcBorders>
              <w:top w:val="single" w:sz="4" w:space="0" w:color="auto"/>
              <w:left w:val="single" w:sz="4" w:space="0" w:color="auto"/>
            </w:tcBorders>
            <w:shd w:val="clear" w:color="auto" w:fill="auto"/>
            <w:vAlign w:val="bottom"/>
          </w:tcPr>
          <w:p w:rsidR="00A9624A" w:rsidRPr="003D0F43" w:rsidRDefault="006934B2">
            <w:pPr>
              <w:pStyle w:val="a8"/>
              <w:spacing w:line="240" w:lineRule="auto"/>
              <w:ind w:firstLine="0"/>
              <w:rPr>
                <w:sz w:val="24"/>
                <w:szCs w:val="24"/>
              </w:rPr>
            </w:pPr>
            <w:r w:rsidRPr="003D0F43">
              <w:rPr>
                <w:sz w:val="24"/>
                <w:szCs w:val="24"/>
              </w:rPr>
              <w:t>Контактный телефон</w:t>
            </w:r>
          </w:p>
        </w:tc>
      </w:tr>
      <w:tr w:rsidR="00A9624A" w:rsidRPr="003D0F43">
        <w:trPr>
          <w:trHeight w:val="384"/>
        </w:trPr>
        <w:tc>
          <w:tcPr>
            <w:tcW w:w="4382" w:type="dxa"/>
            <w:tcBorders>
              <w:top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813"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c>
          <w:tcPr>
            <w:tcW w:w="2059" w:type="dxa"/>
            <w:tcBorders>
              <w:top w:val="single" w:sz="4" w:space="0" w:color="auto"/>
              <w:left w:val="single" w:sz="4" w:space="0" w:color="auto"/>
              <w:bottom w:val="single" w:sz="4" w:space="0" w:color="auto"/>
            </w:tcBorders>
            <w:shd w:val="clear" w:color="auto" w:fill="auto"/>
          </w:tcPr>
          <w:p w:rsidR="00A9624A" w:rsidRPr="003D0F43" w:rsidRDefault="00A9624A">
            <w:pPr>
              <w:rPr>
                <w:rFonts w:ascii="Times New Roman" w:hAnsi="Times New Roman" w:cs="Times New Roman"/>
              </w:rPr>
            </w:pPr>
          </w:p>
        </w:tc>
      </w:tr>
    </w:tbl>
    <w:p w:rsidR="00A9624A" w:rsidRPr="003D0F43" w:rsidRDefault="00A9624A">
      <w:pPr>
        <w:spacing w:after="2419" w:line="1" w:lineRule="exact"/>
        <w:rPr>
          <w:rFonts w:ascii="Times New Roman" w:hAnsi="Times New Roman" w:cs="Times New Roman"/>
        </w:rPr>
      </w:pPr>
    </w:p>
    <w:p w:rsidR="00A9624A" w:rsidRPr="003D0F43" w:rsidRDefault="006934B2">
      <w:pPr>
        <w:pStyle w:val="11"/>
        <w:numPr>
          <w:ilvl w:val="0"/>
          <w:numId w:val="99"/>
        </w:numPr>
        <w:tabs>
          <w:tab w:val="left" w:pos="385"/>
        </w:tabs>
        <w:spacing w:line="240" w:lineRule="auto"/>
        <w:ind w:firstLine="0"/>
        <w:rPr>
          <w:sz w:val="24"/>
          <w:szCs w:val="24"/>
        </w:rPr>
      </w:pPr>
      <w:r w:rsidRPr="003D0F43">
        <w:rPr>
          <w:sz w:val="24"/>
          <w:szCs w:val="24"/>
        </w:rPr>
        <w:t>Сведения о выполнении требований пожарной безопасности</w:t>
      </w:r>
    </w:p>
    <w:p w:rsidR="00A9624A" w:rsidRPr="003D0F43" w:rsidRDefault="006934B2">
      <w:pPr>
        <w:pStyle w:val="11"/>
        <w:spacing w:line="240" w:lineRule="auto"/>
        <w:ind w:firstLine="0"/>
        <w:rPr>
          <w:sz w:val="24"/>
          <w:szCs w:val="24"/>
        </w:rPr>
      </w:pPr>
      <w:r w:rsidRPr="003D0F43">
        <w:rPr>
          <w:sz w:val="24"/>
          <w:szCs w:val="24"/>
        </w:rPr>
        <w:t>Требования пожарной безопасности, установленные законодательством Российской Федерации</w:t>
      </w:r>
    </w:p>
    <w:p w:rsidR="00A9624A" w:rsidRPr="003D0F43" w:rsidRDefault="006934B2">
      <w:pPr>
        <w:pStyle w:val="11"/>
        <w:spacing w:line="240" w:lineRule="auto"/>
        <w:ind w:firstLine="0"/>
        <w:rPr>
          <w:sz w:val="24"/>
          <w:szCs w:val="24"/>
        </w:rPr>
      </w:pPr>
      <w:r w:rsidRPr="003D0F43">
        <w:rPr>
          <w:sz w:val="24"/>
          <w:szCs w:val="24"/>
        </w:rPr>
        <w:t>Информация о выполнении</w:t>
      </w:r>
    </w:p>
    <w:p w:rsidR="00A9624A" w:rsidRPr="003D0F43" w:rsidRDefault="006934B2">
      <w:pPr>
        <w:pStyle w:val="11"/>
        <w:numPr>
          <w:ilvl w:val="0"/>
          <w:numId w:val="100"/>
        </w:numPr>
        <w:tabs>
          <w:tab w:val="left" w:pos="514"/>
        </w:tabs>
        <w:spacing w:line="240" w:lineRule="auto"/>
        <w:ind w:left="360" w:hanging="360"/>
        <w:rPr>
          <w:sz w:val="24"/>
          <w:szCs w:val="24"/>
        </w:rPr>
      </w:pPr>
      <w:r w:rsidRPr="003D0F43">
        <w:rPr>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p w:rsidR="00A9624A" w:rsidRPr="003D0F43" w:rsidRDefault="006934B2">
      <w:pPr>
        <w:pStyle w:val="11"/>
        <w:numPr>
          <w:ilvl w:val="0"/>
          <w:numId w:val="100"/>
        </w:numPr>
        <w:tabs>
          <w:tab w:val="left" w:pos="514"/>
        </w:tabs>
        <w:spacing w:line="240" w:lineRule="auto"/>
        <w:ind w:left="360" w:hanging="360"/>
        <w:rPr>
          <w:sz w:val="24"/>
          <w:szCs w:val="24"/>
        </w:rPr>
      </w:pPr>
      <w:r w:rsidRPr="003D0F43">
        <w:rPr>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p w:rsidR="00A9624A" w:rsidRPr="003D0F43" w:rsidRDefault="006934B2">
      <w:pPr>
        <w:pStyle w:val="11"/>
        <w:numPr>
          <w:ilvl w:val="0"/>
          <w:numId w:val="100"/>
        </w:numPr>
        <w:tabs>
          <w:tab w:val="left" w:pos="514"/>
        </w:tabs>
        <w:spacing w:line="240" w:lineRule="auto"/>
        <w:ind w:left="360" w:hanging="360"/>
        <w:rPr>
          <w:sz w:val="24"/>
          <w:szCs w:val="24"/>
        </w:rPr>
      </w:pPr>
      <w:r w:rsidRPr="003D0F43">
        <w:rPr>
          <w:sz w:val="24"/>
          <w:szCs w:val="24"/>
        </w:rPr>
        <w:t>Звуковая сигнализация для оповещения людей о пожаре</w:t>
      </w:r>
      <w:r w:rsidRPr="003D0F43">
        <w:rPr>
          <w:sz w:val="24"/>
          <w:szCs w:val="24"/>
        </w:rPr>
        <w:footnoteReference w:id="1"/>
      </w:r>
      <w:r w:rsidRPr="003D0F43">
        <w:rPr>
          <w:sz w:val="24"/>
          <w:szCs w:val="24"/>
        </w:rPr>
        <w:t xml:space="preserve"> </w:t>
      </w:r>
      <w:r w:rsidRPr="003D0F43">
        <w:rPr>
          <w:sz w:val="24"/>
          <w:szCs w:val="24"/>
        </w:rPr>
        <w:footnoteReference w:id="2"/>
      </w:r>
      <w:r w:rsidRPr="003D0F43">
        <w:rPr>
          <w:sz w:val="24"/>
          <w:szCs w:val="24"/>
        </w:rPr>
        <w:t xml:space="preserve">, а также телефонная связь </w:t>
      </w:r>
      <w:r w:rsidRPr="003D0F43">
        <w:rPr>
          <w:sz w:val="24"/>
          <w:szCs w:val="24"/>
        </w:rPr>
        <w:lastRenderedPageBreak/>
        <w:t>(радиосвязь) для сообщения о пожаре</w:t>
      </w:r>
    </w:p>
    <w:p w:rsidR="00A9624A" w:rsidRPr="003D0F43" w:rsidRDefault="006934B2">
      <w:pPr>
        <w:pStyle w:val="11"/>
        <w:numPr>
          <w:ilvl w:val="0"/>
          <w:numId w:val="100"/>
        </w:numPr>
        <w:tabs>
          <w:tab w:val="left" w:pos="514"/>
        </w:tabs>
        <w:spacing w:line="240" w:lineRule="auto"/>
        <w:ind w:left="360" w:hanging="360"/>
        <w:rPr>
          <w:sz w:val="24"/>
          <w:szCs w:val="24"/>
        </w:rPr>
      </w:pPr>
      <w:r w:rsidRPr="003D0F43">
        <w:rPr>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rsidR="00A9624A" w:rsidRPr="003D0F43" w:rsidRDefault="006934B2">
      <w:pPr>
        <w:pStyle w:val="11"/>
        <w:numPr>
          <w:ilvl w:val="0"/>
          <w:numId w:val="100"/>
        </w:numPr>
        <w:tabs>
          <w:tab w:val="left" w:pos="514"/>
        </w:tabs>
        <w:spacing w:line="240" w:lineRule="auto"/>
        <w:ind w:left="360" w:hanging="360"/>
        <w:rPr>
          <w:sz w:val="24"/>
          <w:szCs w:val="24"/>
        </w:rPr>
      </w:pPr>
      <w:r w:rsidRPr="003D0F43">
        <w:rPr>
          <w:sz w:val="24"/>
          <w:szCs w:val="24"/>
        </w:rPr>
        <w:t>Обеспеченность подъездов к зданиям и сооружениям на территории детского лагеря, территории садоводства или огородничества</w:t>
      </w:r>
    </w:p>
    <w:p w:rsidR="00A9624A" w:rsidRPr="003D0F43" w:rsidRDefault="006934B2">
      <w:pPr>
        <w:pStyle w:val="30"/>
        <w:jc w:val="left"/>
        <w:rPr>
          <w:sz w:val="24"/>
          <w:szCs w:val="24"/>
        </w:rPr>
      </w:pPr>
      <w:r w:rsidRPr="003D0F43">
        <w:rPr>
          <w:sz w:val="24"/>
          <w:szCs w:val="24"/>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9624A" w:rsidRPr="003D0F43" w:rsidRDefault="006934B2">
      <w:pPr>
        <w:pStyle w:val="30"/>
        <w:jc w:val="left"/>
        <w:rPr>
          <w:sz w:val="24"/>
          <w:szCs w:val="24"/>
        </w:rPr>
      </w:pPr>
      <w:r w:rsidRPr="003D0F43">
        <w:rPr>
          <w:sz w:val="24"/>
          <w:szCs w:val="24"/>
        </w:rPr>
        <w:t>**3аполняется для территории садоводства или огородничества.</w:t>
      </w:r>
    </w:p>
    <w:sectPr w:rsidR="00A9624A" w:rsidRPr="003D0F43" w:rsidSect="002F4584">
      <w:footnotePr>
        <w:numFmt w:val="chicago"/>
      </w:footnotePr>
      <w:pgSz w:w="11909" w:h="16840"/>
      <w:pgMar w:top="889" w:right="1118" w:bottom="425" w:left="13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D8" w:rsidRDefault="009D2FD8">
      <w:r>
        <w:separator/>
      </w:r>
    </w:p>
  </w:endnote>
  <w:endnote w:type="continuationSeparator" w:id="0">
    <w:p w:rsidR="009D2FD8" w:rsidRDefault="009D2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D8" w:rsidRDefault="009D2FD8">
      <w:r>
        <w:separator/>
      </w:r>
    </w:p>
  </w:footnote>
  <w:footnote w:type="continuationSeparator" w:id="0">
    <w:p w:rsidR="009D2FD8" w:rsidRDefault="009D2FD8">
      <w:r>
        <w:continuationSeparator/>
      </w:r>
    </w:p>
  </w:footnote>
  <w:footnote w:id="1">
    <w:p w:rsidR="006934B2" w:rsidRDefault="006934B2">
      <w:pPr>
        <w:pStyle w:val="a5"/>
      </w:pPr>
      <w:r>
        <w:footnoteRef/>
      </w:r>
      <w:r>
        <w:t xml:space="preserve">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footnote>
  <w:footnote w:id="2">
    <w:p w:rsidR="006934B2" w:rsidRDefault="006934B2">
      <w:pPr>
        <w:pStyle w:val="a5"/>
        <w:rPr>
          <w:sz w:val="15"/>
          <w:szCs w:val="15"/>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5C6"/>
    <w:multiLevelType w:val="multilevel"/>
    <w:tmpl w:val="0942882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3008"/>
    <w:multiLevelType w:val="multilevel"/>
    <w:tmpl w:val="E1D8D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4773D"/>
    <w:multiLevelType w:val="multilevel"/>
    <w:tmpl w:val="42343D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25973"/>
    <w:multiLevelType w:val="multilevel"/>
    <w:tmpl w:val="B6B243E4"/>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B0C11"/>
    <w:multiLevelType w:val="multilevel"/>
    <w:tmpl w:val="303838F4"/>
    <w:lvl w:ilvl="0">
      <w:start w:val="2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F22C8"/>
    <w:multiLevelType w:val="multilevel"/>
    <w:tmpl w:val="1D302D3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5A2A38"/>
    <w:multiLevelType w:val="multilevel"/>
    <w:tmpl w:val="D4520F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583869"/>
    <w:multiLevelType w:val="multilevel"/>
    <w:tmpl w:val="A5C06A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6661C1"/>
    <w:multiLevelType w:val="multilevel"/>
    <w:tmpl w:val="0BDE9B54"/>
    <w:lvl w:ilvl="0">
      <w:start w:val="3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CA3B5A"/>
    <w:multiLevelType w:val="multilevel"/>
    <w:tmpl w:val="543AB4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E21F29"/>
    <w:multiLevelType w:val="multilevel"/>
    <w:tmpl w:val="529CC1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1366E4"/>
    <w:multiLevelType w:val="multilevel"/>
    <w:tmpl w:val="1EC486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EF71DA"/>
    <w:multiLevelType w:val="multilevel"/>
    <w:tmpl w:val="1C4E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3161B"/>
    <w:multiLevelType w:val="multilevel"/>
    <w:tmpl w:val="99C0FDA8"/>
    <w:lvl w:ilvl="0">
      <w:start w:val="2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0265B1"/>
    <w:multiLevelType w:val="multilevel"/>
    <w:tmpl w:val="F18647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0E0A6C"/>
    <w:multiLevelType w:val="multilevel"/>
    <w:tmpl w:val="EFD8B1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2C0F34"/>
    <w:multiLevelType w:val="multilevel"/>
    <w:tmpl w:val="E92038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C50F33"/>
    <w:multiLevelType w:val="multilevel"/>
    <w:tmpl w:val="70E8EF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D15D37"/>
    <w:multiLevelType w:val="multilevel"/>
    <w:tmpl w:val="A836B3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B62DE0"/>
    <w:multiLevelType w:val="multilevel"/>
    <w:tmpl w:val="49D85F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952BD9"/>
    <w:multiLevelType w:val="multilevel"/>
    <w:tmpl w:val="A184E1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B94B39"/>
    <w:multiLevelType w:val="multilevel"/>
    <w:tmpl w:val="13B449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72FDA"/>
    <w:multiLevelType w:val="multilevel"/>
    <w:tmpl w:val="0898FE04"/>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BA2084"/>
    <w:multiLevelType w:val="multilevel"/>
    <w:tmpl w:val="2402D0F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FD2B34"/>
    <w:multiLevelType w:val="multilevel"/>
    <w:tmpl w:val="6FE402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58194F"/>
    <w:multiLevelType w:val="multilevel"/>
    <w:tmpl w:val="5FD04C2C"/>
    <w:lvl w:ilvl="0">
      <w:start w:val="3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DD796F"/>
    <w:multiLevelType w:val="multilevel"/>
    <w:tmpl w:val="F6D845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6C5688"/>
    <w:multiLevelType w:val="multilevel"/>
    <w:tmpl w:val="EE02527A"/>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9C4C89"/>
    <w:multiLevelType w:val="multilevel"/>
    <w:tmpl w:val="E692F2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AA05C2"/>
    <w:multiLevelType w:val="multilevel"/>
    <w:tmpl w:val="49A0D2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1B0CC6"/>
    <w:multiLevelType w:val="multilevel"/>
    <w:tmpl w:val="8C74E3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0F5C1B"/>
    <w:multiLevelType w:val="multilevel"/>
    <w:tmpl w:val="73F269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AC6AD2"/>
    <w:multiLevelType w:val="multilevel"/>
    <w:tmpl w:val="B3B6D1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4031E3"/>
    <w:multiLevelType w:val="multilevel"/>
    <w:tmpl w:val="1A14F3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6623785"/>
    <w:multiLevelType w:val="multilevel"/>
    <w:tmpl w:val="651C5A14"/>
    <w:lvl w:ilvl="0">
      <w:start w:val="2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3545E3"/>
    <w:multiLevelType w:val="multilevel"/>
    <w:tmpl w:val="CD0255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82375D7"/>
    <w:multiLevelType w:val="multilevel"/>
    <w:tmpl w:val="3A0433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A10C55"/>
    <w:multiLevelType w:val="multilevel"/>
    <w:tmpl w:val="75F0E4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A26282"/>
    <w:multiLevelType w:val="multilevel"/>
    <w:tmpl w:val="A20C34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785171"/>
    <w:multiLevelType w:val="multilevel"/>
    <w:tmpl w:val="403EE3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8540AE"/>
    <w:multiLevelType w:val="multilevel"/>
    <w:tmpl w:val="048E2A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E4A17"/>
    <w:multiLevelType w:val="multilevel"/>
    <w:tmpl w:val="18BA1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7B1966"/>
    <w:multiLevelType w:val="multilevel"/>
    <w:tmpl w:val="0382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C46388"/>
    <w:multiLevelType w:val="multilevel"/>
    <w:tmpl w:val="4DF6249C"/>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1D20D7F"/>
    <w:multiLevelType w:val="multilevel"/>
    <w:tmpl w:val="EDB041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A022B4"/>
    <w:multiLevelType w:val="multilevel"/>
    <w:tmpl w:val="05A4C1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9D0B5D"/>
    <w:multiLevelType w:val="multilevel"/>
    <w:tmpl w:val="54CC7E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E42CCE"/>
    <w:multiLevelType w:val="multilevel"/>
    <w:tmpl w:val="42CE32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E17B71"/>
    <w:multiLevelType w:val="multilevel"/>
    <w:tmpl w:val="CE2E6D3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9F6399"/>
    <w:multiLevelType w:val="multilevel"/>
    <w:tmpl w:val="977AB18E"/>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E090E07"/>
    <w:multiLevelType w:val="multilevel"/>
    <w:tmpl w:val="CD5E2E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493B8B"/>
    <w:multiLevelType w:val="multilevel"/>
    <w:tmpl w:val="EDAEBE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6000F4"/>
    <w:multiLevelType w:val="multilevel"/>
    <w:tmpl w:val="708AC3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85CD2"/>
    <w:multiLevelType w:val="multilevel"/>
    <w:tmpl w:val="3866EA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7BE0627"/>
    <w:multiLevelType w:val="multilevel"/>
    <w:tmpl w:val="748CB5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09C6"/>
    <w:multiLevelType w:val="multilevel"/>
    <w:tmpl w:val="292AA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A903034"/>
    <w:multiLevelType w:val="multilevel"/>
    <w:tmpl w:val="FC32CC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A67A5F"/>
    <w:multiLevelType w:val="multilevel"/>
    <w:tmpl w:val="AF88915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BE5358"/>
    <w:multiLevelType w:val="multilevel"/>
    <w:tmpl w:val="5AD03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171C66"/>
    <w:multiLevelType w:val="multilevel"/>
    <w:tmpl w:val="338E3704"/>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CE4C69"/>
    <w:multiLevelType w:val="multilevel"/>
    <w:tmpl w:val="184ECB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446FFE"/>
    <w:multiLevelType w:val="multilevel"/>
    <w:tmpl w:val="77A454F2"/>
    <w:lvl w:ilvl="0">
      <w:start w:val="3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89583F"/>
    <w:multiLevelType w:val="multilevel"/>
    <w:tmpl w:val="590469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432E17"/>
    <w:multiLevelType w:val="multilevel"/>
    <w:tmpl w:val="B000613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242F2A"/>
    <w:multiLevelType w:val="multilevel"/>
    <w:tmpl w:val="38B6F0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5714BE"/>
    <w:multiLevelType w:val="multilevel"/>
    <w:tmpl w:val="0444F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B36B73"/>
    <w:multiLevelType w:val="multilevel"/>
    <w:tmpl w:val="C5E2EB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4C5D5A"/>
    <w:multiLevelType w:val="multilevel"/>
    <w:tmpl w:val="09DEF9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B743663"/>
    <w:multiLevelType w:val="multilevel"/>
    <w:tmpl w:val="85A220D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C015313"/>
    <w:multiLevelType w:val="multilevel"/>
    <w:tmpl w:val="A6440C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6540B6"/>
    <w:multiLevelType w:val="multilevel"/>
    <w:tmpl w:val="7EEA67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85727E"/>
    <w:multiLevelType w:val="multilevel"/>
    <w:tmpl w:val="01F4245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DD04466"/>
    <w:multiLevelType w:val="multilevel"/>
    <w:tmpl w:val="9FE23E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4266EF"/>
    <w:multiLevelType w:val="multilevel"/>
    <w:tmpl w:val="694CFF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8428AD"/>
    <w:multiLevelType w:val="multilevel"/>
    <w:tmpl w:val="7862CA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EE128F6"/>
    <w:multiLevelType w:val="multilevel"/>
    <w:tmpl w:val="2A50AB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6F1B63"/>
    <w:multiLevelType w:val="multilevel"/>
    <w:tmpl w:val="BF1057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87391B"/>
    <w:multiLevelType w:val="multilevel"/>
    <w:tmpl w:val="21E822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41B1AC2"/>
    <w:multiLevelType w:val="multilevel"/>
    <w:tmpl w:val="8A988D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982D14"/>
    <w:multiLevelType w:val="multilevel"/>
    <w:tmpl w:val="35D0D3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BB75AA"/>
    <w:multiLevelType w:val="multilevel"/>
    <w:tmpl w:val="8102BB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B613C83"/>
    <w:multiLevelType w:val="multilevel"/>
    <w:tmpl w:val="61B84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697484"/>
    <w:multiLevelType w:val="multilevel"/>
    <w:tmpl w:val="9A484C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BAA288D"/>
    <w:multiLevelType w:val="multilevel"/>
    <w:tmpl w:val="D298B5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CC33F27"/>
    <w:multiLevelType w:val="multilevel"/>
    <w:tmpl w:val="14185328"/>
    <w:lvl w:ilvl="0">
      <w:start w:val="4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EE7361"/>
    <w:multiLevelType w:val="multilevel"/>
    <w:tmpl w:val="3A3447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217D2A"/>
    <w:multiLevelType w:val="multilevel"/>
    <w:tmpl w:val="167A8D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722388"/>
    <w:multiLevelType w:val="multilevel"/>
    <w:tmpl w:val="BB4856F2"/>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A36AEF"/>
    <w:multiLevelType w:val="multilevel"/>
    <w:tmpl w:val="5ECA03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0C333F2"/>
    <w:multiLevelType w:val="multilevel"/>
    <w:tmpl w:val="3244C0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865C74"/>
    <w:multiLevelType w:val="multilevel"/>
    <w:tmpl w:val="2334C998"/>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6AF76EA"/>
    <w:multiLevelType w:val="multilevel"/>
    <w:tmpl w:val="7F4881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715263C"/>
    <w:multiLevelType w:val="multilevel"/>
    <w:tmpl w:val="07EAD6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8D30081"/>
    <w:multiLevelType w:val="multilevel"/>
    <w:tmpl w:val="E9B2FA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9336514"/>
    <w:multiLevelType w:val="multilevel"/>
    <w:tmpl w:val="06CC13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E93D01"/>
    <w:multiLevelType w:val="multilevel"/>
    <w:tmpl w:val="FFFAA5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A95701E"/>
    <w:multiLevelType w:val="multilevel"/>
    <w:tmpl w:val="0192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AA1917"/>
    <w:multiLevelType w:val="multilevel"/>
    <w:tmpl w:val="7DC8C378"/>
    <w:lvl w:ilvl="0">
      <w:start w:val="3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2C066C"/>
    <w:multiLevelType w:val="multilevel"/>
    <w:tmpl w:val="FFD087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FBB6B4A"/>
    <w:multiLevelType w:val="multilevel"/>
    <w:tmpl w:val="9B045B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19"/>
  </w:num>
  <w:num w:numId="3">
    <w:abstractNumId w:val="49"/>
  </w:num>
  <w:num w:numId="4">
    <w:abstractNumId w:val="89"/>
  </w:num>
  <w:num w:numId="5">
    <w:abstractNumId w:val="41"/>
  </w:num>
  <w:num w:numId="6">
    <w:abstractNumId w:val="71"/>
  </w:num>
  <w:num w:numId="7">
    <w:abstractNumId w:val="16"/>
  </w:num>
  <w:num w:numId="8">
    <w:abstractNumId w:val="64"/>
  </w:num>
  <w:num w:numId="9">
    <w:abstractNumId w:val="24"/>
  </w:num>
  <w:num w:numId="10">
    <w:abstractNumId w:val="2"/>
  </w:num>
  <w:num w:numId="11">
    <w:abstractNumId w:val="18"/>
  </w:num>
  <w:num w:numId="12">
    <w:abstractNumId w:val="5"/>
  </w:num>
  <w:num w:numId="13">
    <w:abstractNumId w:val="7"/>
  </w:num>
  <w:num w:numId="14">
    <w:abstractNumId w:val="68"/>
  </w:num>
  <w:num w:numId="15">
    <w:abstractNumId w:val="43"/>
  </w:num>
  <w:num w:numId="16">
    <w:abstractNumId w:val="77"/>
  </w:num>
  <w:num w:numId="17">
    <w:abstractNumId w:val="66"/>
  </w:num>
  <w:num w:numId="18">
    <w:abstractNumId w:val="27"/>
  </w:num>
  <w:num w:numId="19">
    <w:abstractNumId w:val="53"/>
  </w:num>
  <w:num w:numId="20">
    <w:abstractNumId w:val="59"/>
  </w:num>
  <w:num w:numId="21">
    <w:abstractNumId w:val="87"/>
  </w:num>
  <w:num w:numId="22">
    <w:abstractNumId w:val="0"/>
  </w:num>
  <w:num w:numId="23">
    <w:abstractNumId w:val="10"/>
  </w:num>
  <w:num w:numId="24">
    <w:abstractNumId w:val="23"/>
  </w:num>
  <w:num w:numId="25">
    <w:abstractNumId w:val="11"/>
  </w:num>
  <w:num w:numId="26">
    <w:abstractNumId w:val="37"/>
  </w:num>
  <w:num w:numId="27">
    <w:abstractNumId w:val="32"/>
  </w:num>
  <w:num w:numId="28">
    <w:abstractNumId w:val="50"/>
  </w:num>
  <w:num w:numId="29">
    <w:abstractNumId w:val="92"/>
  </w:num>
  <w:num w:numId="30">
    <w:abstractNumId w:val="90"/>
  </w:num>
  <w:num w:numId="31">
    <w:abstractNumId w:val="29"/>
  </w:num>
  <w:num w:numId="32">
    <w:abstractNumId w:val="40"/>
  </w:num>
  <w:num w:numId="33">
    <w:abstractNumId w:val="98"/>
  </w:num>
  <w:num w:numId="34">
    <w:abstractNumId w:val="54"/>
  </w:num>
  <w:num w:numId="35">
    <w:abstractNumId w:val="62"/>
  </w:num>
  <w:num w:numId="36">
    <w:abstractNumId w:val="22"/>
  </w:num>
  <w:num w:numId="37">
    <w:abstractNumId w:val="55"/>
  </w:num>
  <w:num w:numId="38">
    <w:abstractNumId w:val="85"/>
  </w:num>
  <w:num w:numId="39">
    <w:abstractNumId w:val="82"/>
  </w:num>
  <w:num w:numId="40">
    <w:abstractNumId w:val="1"/>
  </w:num>
  <w:num w:numId="41">
    <w:abstractNumId w:val="35"/>
  </w:num>
  <w:num w:numId="42">
    <w:abstractNumId w:val="72"/>
  </w:num>
  <w:num w:numId="43">
    <w:abstractNumId w:val="34"/>
  </w:num>
  <w:num w:numId="44">
    <w:abstractNumId w:val="30"/>
  </w:num>
  <w:num w:numId="45">
    <w:abstractNumId w:val="26"/>
  </w:num>
  <w:num w:numId="46">
    <w:abstractNumId w:val="3"/>
  </w:num>
  <w:num w:numId="47">
    <w:abstractNumId w:val="4"/>
  </w:num>
  <w:num w:numId="48">
    <w:abstractNumId w:val="36"/>
  </w:num>
  <w:num w:numId="49">
    <w:abstractNumId w:val="15"/>
  </w:num>
  <w:num w:numId="50">
    <w:abstractNumId w:val="28"/>
  </w:num>
  <w:num w:numId="51">
    <w:abstractNumId w:val="14"/>
  </w:num>
  <w:num w:numId="52">
    <w:abstractNumId w:val="99"/>
  </w:num>
  <w:num w:numId="53">
    <w:abstractNumId w:val="13"/>
  </w:num>
  <w:num w:numId="54">
    <w:abstractNumId w:val="88"/>
  </w:num>
  <w:num w:numId="55">
    <w:abstractNumId w:val="76"/>
  </w:num>
  <w:num w:numId="56">
    <w:abstractNumId w:val="38"/>
  </w:num>
  <w:num w:numId="57">
    <w:abstractNumId w:val="63"/>
  </w:num>
  <w:num w:numId="58">
    <w:abstractNumId w:val="83"/>
  </w:num>
  <w:num w:numId="59">
    <w:abstractNumId w:val="79"/>
  </w:num>
  <w:num w:numId="60">
    <w:abstractNumId w:val="6"/>
  </w:num>
  <w:num w:numId="61">
    <w:abstractNumId w:val="25"/>
  </w:num>
  <w:num w:numId="62">
    <w:abstractNumId w:val="60"/>
  </w:num>
  <w:num w:numId="63">
    <w:abstractNumId w:val="69"/>
  </w:num>
  <w:num w:numId="64">
    <w:abstractNumId w:val="91"/>
  </w:num>
  <w:num w:numId="65">
    <w:abstractNumId w:val="8"/>
  </w:num>
  <w:num w:numId="66">
    <w:abstractNumId w:val="47"/>
  </w:num>
  <w:num w:numId="67">
    <w:abstractNumId w:val="95"/>
  </w:num>
  <w:num w:numId="68">
    <w:abstractNumId w:val="45"/>
  </w:num>
  <w:num w:numId="69">
    <w:abstractNumId w:val="93"/>
  </w:num>
  <w:num w:numId="70">
    <w:abstractNumId w:val="56"/>
  </w:num>
  <w:num w:numId="71">
    <w:abstractNumId w:val="33"/>
  </w:num>
  <w:num w:numId="72">
    <w:abstractNumId w:val="78"/>
  </w:num>
  <w:num w:numId="73">
    <w:abstractNumId w:val="46"/>
  </w:num>
  <w:num w:numId="74">
    <w:abstractNumId w:val="44"/>
  </w:num>
  <w:num w:numId="75">
    <w:abstractNumId w:val="73"/>
  </w:num>
  <w:num w:numId="76">
    <w:abstractNumId w:val="97"/>
  </w:num>
  <w:num w:numId="77">
    <w:abstractNumId w:val="48"/>
  </w:num>
  <w:num w:numId="78">
    <w:abstractNumId w:val="9"/>
  </w:num>
  <w:num w:numId="79">
    <w:abstractNumId w:val="75"/>
  </w:num>
  <w:num w:numId="80">
    <w:abstractNumId w:val="61"/>
  </w:num>
  <w:num w:numId="81">
    <w:abstractNumId w:val="20"/>
  </w:num>
  <w:num w:numId="82">
    <w:abstractNumId w:val="52"/>
  </w:num>
  <w:num w:numId="83">
    <w:abstractNumId w:val="31"/>
  </w:num>
  <w:num w:numId="84">
    <w:abstractNumId w:val="84"/>
  </w:num>
  <w:num w:numId="85">
    <w:abstractNumId w:val="67"/>
  </w:num>
  <w:num w:numId="86">
    <w:abstractNumId w:val="86"/>
  </w:num>
  <w:num w:numId="87">
    <w:abstractNumId w:val="80"/>
  </w:num>
  <w:num w:numId="88">
    <w:abstractNumId w:val="94"/>
  </w:num>
  <w:num w:numId="89">
    <w:abstractNumId w:val="39"/>
  </w:num>
  <w:num w:numId="90">
    <w:abstractNumId w:val="51"/>
  </w:num>
  <w:num w:numId="91">
    <w:abstractNumId w:val="17"/>
  </w:num>
  <w:num w:numId="92">
    <w:abstractNumId w:val="65"/>
  </w:num>
  <w:num w:numId="93">
    <w:abstractNumId w:val="74"/>
  </w:num>
  <w:num w:numId="94">
    <w:abstractNumId w:val="81"/>
  </w:num>
  <w:num w:numId="95">
    <w:abstractNumId w:val="21"/>
  </w:num>
  <w:num w:numId="96">
    <w:abstractNumId w:val="58"/>
  </w:num>
  <w:num w:numId="97">
    <w:abstractNumId w:val="96"/>
  </w:num>
  <w:num w:numId="98">
    <w:abstractNumId w:val="12"/>
  </w:num>
  <w:num w:numId="99">
    <w:abstractNumId w:val="57"/>
  </w:num>
  <w:num w:numId="100">
    <w:abstractNumId w:val="4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9624A"/>
    <w:rsid w:val="002F4584"/>
    <w:rsid w:val="003D0F43"/>
    <w:rsid w:val="00432CAD"/>
    <w:rsid w:val="006934B2"/>
    <w:rsid w:val="00834DEA"/>
    <w:rsid w:val="0093702A"/>
    <w:rsid w:val="009D2FD8"/>
    <w:rsid w:val="00A44C72"/>
    <w:rsid w:val="00A9624A"/>
    <w:rsid w:val="00BA3258"/>
    <w:rsid w:val="00D92B84"/>
    <w:rsid w:val="00E3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458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4584"/>
    <w:rPr>
      <w:color w:val="0066CC"/>
      <w:u w:val="single"/>
    </w:rPr>
  </w:style>
  <w:style w:type="character" w:customStyle="1" w:styleId="a4">
    <w:name w:val="Сноска_"/>
    <w:basedOn w:val="a0"/>
    <w:link w:val="a5"/>
    <w:rsid w:val="002F4584"/>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2F4584"/>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2F4584"/>
    <w:rPr>
      <w:rFonts w:ascii="Times New Roman" w:eastAsia="Times New Roman" w:hAnsi="Times New Roman" w:cs="Times New Roman"/>
      <w:b w:val="0"/>
      <w:bCs w:val="0"/>
      <w:i w:val="0"/>
      <w:iCs w:val="0"/>
      <w:smallCaps w:val="0"/>
      <w:strike w:val="0"/>
      <w:sz w:val="30"/>
      <w:szCs w:val="30"/>
      <w:u w:val="none"/>
    </w:rPr>
  </w:style>
  <w:style w:type="character" w:customStyle="1" w:styleId="a6">
    <w:name w:val="Основной текст_"/>
    <w:basedOn w:val="a0"/>
    <w:link w:val="11"/>
    <w:rsid w:val="002F458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2F4584"/>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2F4584"/>
    <w:rPr>
      <w:rFonts w:ascii="Times New Roman" w:eastAsia="Times New Roman" w:hAnsi="Times New Roman" w:cs="Times New Roman"/>
      <w:b w:val="0"/>
      <w:bCs w:val="0"/>
      <w:i w:val="0"/>
      <w:iCs w:val="0"/>
      <w:smallCaps w:val="0"/>
      <w:strike w:val="0"/>
      <w:sz w:val="15"/>
      <w:szCs w:val="15"/>
      <w:u w:val="none"/>
    </w:rPr>
  </w:style>
  <w:style w:type="character" w:customStyle="1" w:styleId="31">
    <w:name w:val="Заголовок №3_"/>
    <w:basedOn w:val="a0"/>
    <w:link w:val="32"/>
    <w:rsid w:val="002F458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Другое_"/>
    <w:basedOn w:val="a0"/>
    <w:link w:val="a8"/>
    <w:rsid w:val="002F4584"/>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_"/>
    <w:basedOn w:val="a0"/>
    <w:link w:val="aa"/>
    <w:rsid w:val="002F4584"/>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
    <w:link w:val="a4"/>
    <w:rsid w:val="002F4584"/>
    <w:rPr>
      <w:rFonts w:ascii="Times New Roman" w:eastAsia="Times New Roman" w:hAnsi="Times New Roman" w:cs="Times New Roman"/>
    </w:rPr>
  </w:style>
  <w:style w:type="paragraph" w:customStyle="1" w:styleId="10">
    <w:name w:val="Заголовок №1"/>
    <w:basedOn w:val="a"/>
    <w:link w:val="1"/>
    <w:rsid w:val="002F4584"/>
    <w:pPr>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2F4584"/>
    <w:pPr>
      <w:jc w:val="center"/>
      <w:outlineLvl w:val="1"/>
    </w:pPr>
    <w:rPr>
      <w:rFonts w:ascii="Times New Roman" w:eastAsia="Times New Roman" w:hAnsi="Times New Roman" w:cs="Times New Roman"/>
      <w:sz w:val="30"/>
      <w:szCs w:val="30"/>
    </w:rPr>
  </w:style>
  <w:style w:type="paragraph" w:customStyle="1" w:styleId="11">
    <w:name w:val="Основной текст1"/>
    <w:basedOn w:val="a"/>
    <w:link w:val="a6"/>
    <w:rsid w:val="002F4584"/>
    <w:pPr>
      <w:spacing w:line="269"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2F4584"/>
    <w:pPr>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2F4584"/>
    <w:rPr>
      <w:rFonts w:ascii="Times New Roman" w:eastAsia="Times New Roman" w:hAnsi="Times New Roman" w:cs="Times New Roman"/>
      <w:sz w:val="15"/>
      <w:szCs w:val="15"/>
    </w:rPr>
  </w:style>
  <w:style w:type="paragraph" w:customStyle="1" w:styleId="32">
    <w:name w:val="Заголовок №3"/>
    <w:basedOn w:val="a"/>
    <w:link w:val="31"/>
    <w:rsid w:val="002F4584"/>
    <w:pPr>
      <w:jc w:val="center"/>
      <w:outlineLvl w:val="2"/>
    </w:pPr>
    <w:rPr>
      <w:rFonts w:ascii="Times New Roman" w:eastAsia="Times New Roman" w:hAnsi="Times New Roman" w:cs="Times New Roman"/>
      <w:sz w:val="28"/>
      <w:szCs w:val="28"/>
    </w:rPr>
  </w:style>
  <w:style w:type="paragraph" w:customStyle="1" w:styleId="a8">
    <w:name w:val="Другое"/>
    <w:basedOn w:val="a"/>
    <w:link w:val="a7"/>
    <w:rsid w:val="002F4584"/>
    <w:pPr>
      <w:spacing w:line="269" w:lineRule="auto"/>
      <w:ind w:firstLine="400"/>
    </w:pPr>
    <w:rPr>
      <w:rFonts w:ascii="Times New Roman" w:eastAsia="Times New Roman" w:hAnsi="Times New Roman" w:cs="Times New Roman"/>
      <w:sz w:val="28"/>
      <w:szCs w:val="28"/>
    </w:rPr>
  </w:style>
  <w:style w:type="paragraph" w:customStyle="1" w:styleId="aa">
    <w:name w:val="Подпись к таблице"/>
    <w:basedOn w:val="a"/>
    <w:link w:val="a9"/>
    <w:rsid w:val="002F458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36262</Words>
  <Characters>206697</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2020-10-06T02:19:00Z</dcterms:created>
  <dcterms:modified xsi:type="dcterms:W3CDTF">2020-10-06T02:35:00Z</dcterms:modified>
</cp:coreProperties>
</file>