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771" w:rsidRDefault="000A295A">
      <w:pPr>
        <w:rPr>
          <w:b/>
          <w:sz w:val="28"/>
          <w:szCs w:val="28"/>
        </w:rPr>
      </w:pPr>
      <w:r w:rsidRPr="000A295A">
        <w:pict>
          <v:shapetype id="_x0000_m1028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="00AC69E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137.25pt;height:59.25pt;visibility:visible;mso-wrap-style:square">
            <v:imagedata r:id="rId7" o:title="" croptop="16144f" cropbottom="22148f" cropleft="12137f" cropright="8402f"/>
          </v:shape>
        </w:pict>
      </w:r>
    </w:p>
    <w:p w:rsidR="00A27771" w:rsidRDefault="00A27771">
      <w:pPr>
        <w:rPr>
          <w:b/>
          <w:sz w:val="28"/>
          <w:szCs w:val="28"/>
        </w:rPr>
      </w:pPr>
    </w:p>
    <w:p w:rsidR="00A27771" w:rsidRDefault="00C17335">
      <w:pPr>
        <w:jc w:val="center"/>
        <w:rPr>
          <w:b/>
          <w:bCs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                      </w:t>
      </w:r>
    </w:p>
    <w:p w:rsidR="00A27771" w:rsidRDefault="00A27771">
      <w:pPr>
        <w:jc w:val="center"/>
        <w:rPr>
          <w:b/>
          <w:bCs/>
          <w:color w:val="5B9BD5"/>
          <w:sz w:val="28"/>
          <w:szCs w:val="28"/>
        </w:rPr>
      </w:pPr>
    </w:p>
    <w:p w:rsidR="00A27771" w:rsidRDefault="00A27771">
      <w:pPr>
        <w:jc w:val="center"/>
        <w:rPr>
          <w:b/>
          <w:bCs/>
          <w:color w:val="5B9BD5"/>
          <w:sz w:val="28"/>
          <w:szCs w:val="28"/>
        </w:rPr>
      </w:pPr>
    </w:p>
    <w:p w:rsidR="00A27771" w:rsidRDefault="00C173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Комплексные кадастровые работы в Новосибирской области: </w:t>
      </w:r>
    </w:p>
    <w:p w:rsidR="00A27771" w:rsidRDefault="00C173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что необходимо знать собственникам участков</w:t>
      </w:r>
    </w:p>
    <w:p w:rsidR="00A27771" w:rsidRDefault="00A27771">
      <w:pPr>
        <w:ind w:firstLine="851"/>
        <w:jc w:val="both"/>
        <w:rPr>
          <w:sz w:val="28"/>
          <w:szCs w:val="28"/>
        </w:rPr>
      </w:pPr>
    </w:p>
    <w:p w:rsidR="00A27771" w:rsidRDefault="00C173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в </w:t>
      </w:r>
      <w:proofErr w:type="spellStart"/>
      <w:r>
        <w:rPr>
          <w:sz w:val="28"/>
          <w:szCs w:val="28"/>
        </w:rPr>
        <w:t>Искитимском</w:t>
      </w:r>
      <w:proofErr w:type="spellEnd"/>
      <w:r>
        <w:rPr>
          <w:sz w:val="28"/>
          <w:szCs w:val="28"/>
        </w:rPr>
        <w:t xml:space="preserve">, Ордынском, </w:t>
      </w:r>
      <w:proofErr w:type="spellStart"/>
      <w:r>
        <w:rPr>
          <w:sz w:val="28"/>
          <w:szCs w:val="28"/>
        </w:rPr>
        <w:t>Коченевском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Мошковском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Черепановском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Тогучинском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Колыванском</w:t>
      </w:r>
      <w:proofErr w:type="spellEnd"/>
      <w:r>
        <w:rPr>
          <w:sz w:val="28"/>
          <w:szCs w:val="28"/>
        </w:rPr>
        <w:t xml:space="preserve">, Венгеровском и </w:t>
      </w:r>
      <w:proofErr w:type="spellStart"/>
      <w:r>
        <w:rPr>
          <w:sz w:val="28"/>
          <w:szCs w:val="28"/>
        </w:rPr>
        <w:t>Каргатском</w:t>
      </w:r>
      <w:proofErr w:type="spellEnd"/>
      <w:r>
        <w:rPr>
          <w:sz w:val="28"/>
          <w:szCs w:val="28"/>
        </w:rPr>
        <w:t xml:space="preserve"> районах Новосибирской области проводятся комплексные кадастровые работы. Жители указанных районов получают извещения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 начале проведения таких работ в личном кабинете на портале </w:t>
      </w:r>
      <w:proofErr w:type="spellStart"/>
      <w:r>
        <w:rPr>
          <w:sz w:val="28"/>
          <w:szCs w:val="28"/>
        </w:rPr>
        <w:t>Госуслуг</w:t>
      </w:r>
      <w:proofErr w:type="spellEnd"/>
      <w:r>
        <w:rPr>
          <w:sz w:val="28"/>
          <w:szCs w:val="28"/>
        </w:rPr>
        <w:t xml:space="preserve">. </w:t>
      </w:r>
    </w:p>
    <w:p w:rsidR="00A27771" w:rsidRDefault="00C17335">
      <w:pPr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«</w:t>
      </w:r>
      <w:proofErr w:type="spellStart"/>
      <w:r>
        <w:rPr>
          <w:i/>
          <w:sz w:val="28"/>
          <w:szCs w:val="28"/>
        </w:rPr>
        <w:t>Росреестр</w:t>
      </w:r>
      <w:proofErr w:type="spellEnd"/>
      <w:r>
        <w:rPr>
          <w:i/>
          <w:sz w:val="28"/>
          <w:szCs w:val="28"/>
        </w:rPr>
        <w:t xml:space="preserve"> действительно осуществляет официальное уведомление владельцев объектов недвижимости, расположенных в области проведения комплексных кадастровых работ, и это не связано с мошенничеством или взломом учетной записи»,</w:t>
      </w:r>
      <w:r>
        <w:rPr>
          <w:sz w:val="28"/>
          <w:szCs w:val="28"/>
        </w:rPr>
        <w:t xml:space="preserve"> - сообщила заместитель руководителя Управления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Новосибирской области </w:t>
      </w:r>
      <w:r>
        <w:rPr>
          <w:b/>
          <w:sz w:val="28"/>
          <w:szCs w:val="28"/>
        </w:rPr>
        <w:t xml:space="preserve">Наталья </w:t>
      </w:r>
      <w:proofErr w:type="spellStart"/>
      <w:r>
        <w:rPr>
          <w:b/>
          <w:sz w:val="28"/>
          <w:szCs w:val="28"/>
        </w:rPr>
        <w:t>Ивчатова</w:t>
      </w:r>
      <w:proofErr w:type="spellEnd"/>
      <w:r>
        <w:rPr>
          <w:sz w:val="28"/>
          <w:szCs w:val="28"/>
        </w:rPr>
        <w:t>.</w:t>
      </w:r>
    </w:p>
    <w:p w:rsidR="00A27771" w:rsidRDefault="00C173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проведении комплексных кадастровых работ также опубликовывается на официальном сайте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в сети Интернет в разделе </w:t>
      </w:r>
      <w:hyperlink r:id="rId8" w:tooltip="https://rosreestr.gov.ru/open-service/statistika-i-analitika/kompleksnye-kadastrovye-rabotyNovosibirskayaOblast/" w:history="1">
        <w:r>
          <w:rPr>
            <w:rStyle w:val="ac"/>
            <w:sz w:val="28"/>
            <w:szCs w:val="28"/>
          </w:rPr>
          <w:t>Открытая служба / Статистика и аналитика / Комплексные кадастровые работы</w:t>
        </w:r>
      </w:hyperlink>
    </w:p>
    <w:p w:rsidR="00A27771" w:rsidRDefault="00C173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Специалисты новосибирского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рекомендуют владельцам недвижимости проверить информацию о постановке на кадастровый учет земельного участка и дома, для этого достаточно заказать выписку из Единого государственного реестра недвижимости (ЕГРН) через портал </w:t>
      </w:r>
      <w:proofErr w:type="spellStart"/>
      <w:r>
        <w:rPr>
          <w:sz w:val="28"/>
          <w:szCs w:val="28"/>
        </w:rPr>
        <w:t>Госуслуг</w:t>
      </w:r>
      <w:proofErr w:type="spellEnd"/>
      <w:r>
        <w:rPr>
          <w:sz w:val="28"/>
          <w:szCs w:val="28"/>
        </w:rPr>
        <w:t>. Если объект недвижимости отсутствует в ЕГРН, необходимо обратиться в администрацию муниципального образования (сельского поселения) для уточнения информации в процессе проведения кадастровых работ.</w:t>
      </w:r>
    </w:p>
    <w:p w:rsidR="00A27771" w:rsidRDefault="00C173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комплексных кадастровых работ владельцы недвижимости могут принять активное участие в работе согласительных комиссий при муниципальных администрациях, они принимают решения об утверждении границ объектов и урегулируют возможные споры между соседями. С информацией о заседаниях согласительных комиссий можно ознакомиться на официальном сайте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в сети Интернет. </w:t>
      </w:r>
    </w:p>
    <w:p w:rsidR="00A27771" w:rsidRDefault="00C173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Комплексные кадастровые работы направлены на исправление реестровых ошибок, уточнение границ и повышение точности сведений в ЕГРН. Это особенно важно для тех, кто сталкивался с проблемами при оформлении документов или имел конфликты с соседями из-за неточно определенных границ участков.</w:t>
      </w:r>
    </w:p>
    <w:p w:rsidR="00A27771" w:rsidRDefault="00A27771">
      <w:pPr>
        <w:ind w:firstLine="709"/>
        <w:jc w:val="both"/>
        <w:rPr>
          <w:sz w:val="28"/>
          <w:szCs w:val="28"/>
        </w:rPr>
      </w:pPr>
    </w:p>
    <w:p w:rsidR="00A27771" w:rsidRDefault="00A277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A27771" w:rsidRDefault="00A27771">
      <w:pPr>
        <w:tabs>
          <w:tab w:val="left" w:pos="1105"/>
        </w:tabs>
        <w:spacing w:line="360" w:lineRule="auto"/>
        <w:ind w:firstLine="1106"/>
        <w:jc w:val="both"/>
        <w:rPr>
          <w:sz w:val="28"/>
          <w:szCs w:val="28"/>
        </w:rPr>
      </w:pPr>
    </w:p>
    <w:p w:rsidR="00A27771" w:rsidRDefault="00A27771">
      <w:pPr>
        <w:pStyle w:val="af8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A27771" w:rsidRDefault="00A27771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</w:p>
    <w:p w:rsidR="00A27771" w:rsidRDefault="00A27771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7771" w:rsidRDefault="00A27771">
      <w:pPr>
        <w:jc w:val="both"/>
        <w:rPr>
          <w:sz w:val="28"/>
          <w:szCs w:val="28"/>
        </w:rPr>
      </w:pPr>
    </w:p>
    <w:p w:rsidR="00A27771" w:rsidRDefault="00C17335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A27771" w:rsidRDefault="00C17335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A27771" w:rsidRDefault="00A27771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A27771" w:rsidRDefault="000A295A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0A295A">
        <w:pict>
          <v:shape id="shape 1" o:spid="_x0000_s1026" type="#_x0000_m1028" style="position:absolute;left:0;text-align:left;margin-left:-3.3pt;margin-top:7.1pt;width:490.5pt;height:0;z-index:2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A27771" w:rsidRDefault="00C17335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</w:t>
      </w:r>
      <w:proofErr w:type="spellStart"/>
      <w:r>
        <w:rPr>
          <w:rFonts w:ascii="Segoe UI" w:hAnsi="Segoe UI" w:cs="Segoe UI"/>
          <w:b/>
          <w:bCs/>
        </w:rPr>
        <w:t>Росреестра</w:t>
      </w:r>
      <w:proofErr w:type="spellEnd"/>
      <w:r>
        <w:rPr>
          <w:rFonts w:ascii="Segoe UI" w:hAnsi="Segoe UI" w:cs="Segoe UI"/>
          <w:b/>
          <w:bCs/>
        </w:rPr>
        <w:t xml:space="preserve"> по Новосибирской области</w:t>
      </w:r>
    </w:p>
    <w:p w:rsidR="00A27771" w:rsidRDefault="00C17335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организаций. Руководителем Управления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A27771" w:rsidRDefault="00A27771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A27771" w:rsidRDefault="00C17335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A27771" w:rsidRDefault="00C17335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A27771" w:rsidRDefault="00C17335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A27771" w:rsidRDefault="00C17335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6A561F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A27771" w:rsidRDefault="000A295A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9" w:history="1">
        <w:r w:rsidR="00C17335">
          <w:rPr>
            <w:rStyle w:val="ac"/>
            <w:rFonts w:ascii="Segoe UI" w:hAnsi="Segoe UI" w:cs="Segoe UI"/>
            <w:sz w:val="18"/>
            <w:szCs w:val="20"/>
            <w:lang w:val="en-US"/>
          </w:rPr>
          <w:t>oko</w:t>
        </w:r>
        <w:r w:rsidR="00C17335" w:rsidRPr="006A561F">
          <w:rPr>
            <w:rStyle w:val="ac"/>
            <w:rFonts w:ascii="Segoe UI" w:hAnsi="Segoe UI" w:cs="Segoe UI"/>
            <w:sz w:val="18"/>
            <w:szCs w:val="20"/>
          </w:rPr>
          <w:t>@</w:t>
        </w:r>
        <w:r w:rsidR="00C17335">
          <w:rPr>
            <w:rStyle w:val="ac"/>
            <w:rFonts w:ascii="Segoe UI" w:hAnsi="Segoe UI" w:cs="Segoe UI"/>
            <w:sz w:val="18"/>
            <w:szCs w:val="20"/>
            <w:lang w:val="en-US"/>
          </w:rPr>
          <w:t>r</w:t>
        </w:r>
        <w:r w:rsidR="00C17335">
          <w:rPr>
            <w:rStyle w:val="ac"/>
            <w:rFonts w:ascii="Segoe UI" w:hAnsi="Segoe UI" w:cs="Segoe UI"/>
            <w:sz w:val="18"/>
            <w:szCs w:val="20"/>
          </w:rPr>
          <w:t>54</w:t>
        </w:r>
        <w:r w:rsidR="00C17335" w:rsidRPr="006A561F">
          <w:rPr>
            <w:rStyle w:val="ac"/>
            <w:rFonts w:ascii="Segoe UI" w:hAnsi="Segoe UI" w:cs="Segoe UI"/>
            <w:sz w:val="18"/>
            <w:szCs w:val="20"/>
          </w:rPr>
          <w:t>.</w:t>
        </w:r>
        <w:r w:rsidR="00C17335">
          <w:rPr>
            <w:rStyle w:val="ac"/>
            <w:rFonts w:ascii="Segoe UI" w:hAnsi="Segoe UI" w:cs="Segoe UI"/>
            <w:sz w:val="18"/>
            <w:szCs w:val="20"/>
            <w:lang w:val="en-US"/>
          </w:rPr>
          <w:t>rosreestr</w:t>
        </w:r>
        <w:r w:rsidR="00C17335" w:rsidRPr="006A561F">
          <w:rPr>
            <w:rStyle w:val="ac"/>
            <w:rFonts w:ascii="Segoe UI" w:hAnsi="Segoe UI" w:cs="Segoe UI"/>
            <w:sz w:val="18"/>
            <w:szCs w:val="20"/>
          </w:rPr>
          <w:t>.</w:t>
        </w:r>
        <w:r w:rsidR="00C17335">
          <w:rPr>
            <w:rStyle w:val="ac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C17335" w:rsidRPr="006A561F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A27771" w:rsidRPr="006A561F" w:rsidRDefault="00C17335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6A561F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0" w:history="1">
        <w:proofErr w:type="spellStart"/>
        <w:r w:rsidRPr="006A561F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  <w:proofErr w:type="spellEnd"/>
      </w:hyperlink>
    </w:p>
    <w:p w:rsidR="00A27771" w:rsidRDefault="00C17335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1" w:history="1">
        <w:proofErr w:type="spellStart"/>
        <w:r w:rsidRPr="006A561F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2" w:history="1">
        <w:r>
          <w:rPr>
            <w:rStyle w:val="ac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c"/>
          <w:rFonts w:ascii="Segoe UI" w:hAnsi="Segoe UI" w:cs="Segoe UI"/>
          <w:sz w:val="18"/>
          <w:szCs w:val="18"/>
        </w:rPr>
        <w:t xml:space="preserve">, </w:t>
      </w:r>
      <w:hyperlink r:id="rId13" w:history="1">
        <w:proofErr w:type="spellStart"/>
        <w:r w:rsidRPr="006A561F">
          <w:rPr>
            <w:rStyle w:val="ac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ac"/>
            <w:rFonts w:ascii="Segoe UI" w:hAnsi="Segoe UI" w:cs="Segoe UI"/>
            <w:sz w:val="20"/>
            <w:szCs w:val="20"/>
          </w:rPr>
          <w:t>.</w:t>
        </w:r>
        <w:r w:rsidRPr="006A561F">
          <w:rPr>
            <w:rStyle w:val="ac"/>
            <w:rFonts w:ascii="Segoe UI" w:hAnsi="Segoe UI" w:cs="Segoe UI"/>
            <w:sz w:val="20"/>
            <w:szCs w:val="20"/>
          </w:rPr>
          <w:t>Д</w:t>
        </w:r>
        <w:proofErr w:type="gramEnd"/>
        <w:r w:rsidRPr="006A561F">
          <w:rPr>
            <w:rStyle w:val="ac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ac"/>
          <w:rFonts w:ascii="Segoe UI" w:hAnsi="Segoe UI" w:cs="Segoe UI"/>
          <w:sz w:val="20"/>
          <w:szCs w:val="20"/>
        </w:rPr>
        <w:t xml:space="preserve">, </w:t>
      </w:r>
      <w:hyperlink r:id="rId14" w:history="1">
        <w:proofErr w:type="spellStart"/>
        <w:r>
          <w:rPr>
            <w:rStyle w:val="ac"/>
            <w:rFonts w:ascii="Segoe UI" w:hAnsi="Segoe UI" w:cs="Segoe UI"/>
            <w:sz w:val="20"/>
          </w:rPr>
          <w:t>Телеграм</w:t>
        </w:r>
        <w:proofErr w:type="spellEnd"/>
      </w:hyperlink>
    </w:p>
    <w:p w:rsidR="00A27771" w:rsidRDefault="00A27771">
      <w:pPr>
        <w:jc w:val="both"/>
      </w:pPr>
    </w:p>
    <w:p w:rsidR="00A27771" w:rsidRDefault="00A27771">
      <w:pPr>
        <w:jc w:val="both"/>
      </w:pPr>
    </w:p>
    <w:p w:rsidR="00A27771" w:rsidRDefault="00A27771">
      <w:pPr>
        <w:jc w:val="both"/>
      </w:pPr>
    </w:p>
    <w:p w:rsidR="00A27771" w:rsidRDefault="00A27771">
      <w:pPr>
        <w:jc w:val="both"/>
      </w:pPr>
    </w:p>
    <w:p w:rsidR="00A27771" w:rsidRDefault="00A27771">
      <w:pPr>
        <w:jc w:val="both"/>
      </w:pPr>
    </w:p>
    <w:p w:rsidR="00A27771" w:rsidRDefault="00A27771">
      <w:pPr>
        <w:jc w:val="both"/>
      </w:pPr>
    </w:p>
    <w:p w:rsidR="00A27771" w:rsidRDefault="00A27771">
      <w:pPr>
        <w:jc w:val="both"/>
      </w:pPr>
    </w:p>
    <w:p w:rsidR="00A27771" w:rsidRDefault="00A27771">
      <w:pPr>
        <w:jc w:val="both"/>
      </w:pPr>
    </w:p>
    <w:p w:rsidR="00A27771" w:rsidRDefault="00A27771">
      <w:pPr>
        <w:jc w:val="both"/>
        <w:rPr>
          <w:sz w:val="28"/>
          <w:szCs w:val="28"/>
        </w:rPr>
      </w:pPr>
    </w:p>
    <w:p w:rsidR="00A27771" w:rsidRDefault="00A27771">
      <w:pPr>
        <w:jc w:val="both"/>
        <w:rPr>
          <w:sz w:val="28"/>
          <w:szCs w:val="28"/>
        </w:rPr>
      </w:pPr>
    </w:p>
    <w:sectPr w:rsidR="00A27771" w:rsidSect="00A2777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604" w:rsidRDefault="00A81604">
      <w:r>
        <w:separator/>
      </w:r>
    </w:p>
  </w:endnote>
  <w:endnote w:type="continuationSeparator" w:id="0">
    <w:p w:rsidR="00A81604" w:rsidRDefault="00A81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604" w:rsidRDefault="00A81604">
      <w:r>
        <w:separator/>
      </w:r>
    </w:p>
  </w:footnote>
  <w:footnote w:type="continuationSeparator" w:id="0">
    <w:p w:rsidR="00A81604" w:rsidRDefault="00A816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6A54"/>
    <w:multiLevelType w:val="hybridMultilevel"/>
    <w:tmpl w:val="B1C2E018"/>
    <w:lvl w:ilvl="0" w:tplc="9B7EC6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57A629C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8BCA3B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AAECD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18ED7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F5E262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EE682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A7E4F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C97AC0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10497AF3"/>
    <w:multiLevelType w:val="hybridMultilevel"/>
    <w:tmpl w:val="096612E0"/>
    <w:lvl w:ilvl="0" w:tplc="97088A88">
      <w:start w:val="1"/>
      <w:numFmt w:val="decimal"/>
      <w:lvlText w:val="%1)"/>
      <w:lvlJc w:val="left"/>
      <w:pPr>
        <w:ind w:left="720" w:hanging="360"/>
      </w:pPr>
    </w:lvl>
    <w:lvl w:ilvl="1" w:tplc="0F0CB8E0">
      <w:start w:val="1"/>
      <w:numFmt w:val="lowerLetter"/>
      <w:lvlText w:val="%2."/>
      <w:lvlJc w:val="left"/>
      <w:pPr>
        <w:ind w:left="1440" w:hanging="360"/>
      </w:pPr>
    </w:lvl>
    <w:lvl w:ilvl="2" w:tplc="1646F0F4">
      <w:start w:val="1"/>
      <w:numFmt w:val="lowerRoman"/>
      <w:lvlText w:val="%3."/>
      <w:lvlJc w:val="right"/>
      <w:pPr>
        <w:ind w:left="2160" w:hanging="180"/>
      </w:pPr>
    </w:lvl>
    <w:lvl w:ilvl="3" w:tplc="82D82184">
      <w:start w:val="1"/>
      <w:numFmt w:val="decimal"/>
      <w:lvlText w:val="%4."/>
      <w:lvlJc w:val="left"/>
      <w:pPr>
        <w:ind w:left="2880" w:hanging="360"/>
      </w:pPr>
    </w:lvl>
    <w:lvl w:ilvl="4" w:tplc="15C0A60E">
      <w:start w:val="1"/>
      <w:numFmt w:val="lowerLetter"/>
      <w:lvlText w:val="%5."/>
      <w:lvlJc w:val="left"/>
      <w:pPr>
        <w:ind w:left="3600" w:hanging="360"/>
      </w:pPr>
    </w:lvl>
    <w:lvl w:ilvl="5" w:tplc="0148A16E">
      <w:start w:val="1"/>
      <w:numFmt w:val="lowerRoman"/>
      <w:lvlText w:val="%6."/>
      <w:lvlJc w:val="right"/>
      <w:pPr>
        <w:ind w:left="4320" w:hanging="180"/>
      </w:pPr>
    </w:lvl>
    <w:lvl w:ilvl="6" w:tplc="7BF29070">
      <w:start w:val="1"/>
      <w:numFmt w:val="decimal"/>
      <w:lvlText w:val="%7."/>
      <w:lvlJc w:val="left"/>
      <w:pPr>
        <w:ind w:left="5040" w:hanging="360"/>
      </w:pPr>
    </w:lvl>
    <w:lvl w:ilvl="7" w:tplc="969A332A">
      <w:start w:val="1"/>
      <w:numFmt w:val="lowerLetter"/>
      <w:lvlText w:val="%8."/>
      <w:lvlJc w:val="left"/>
      <w:pPr>
        <w:ind w:left="5760" w:hanging="360"/>
      </w:pPr>
    </w:lvl>
    <w:lvl w:ilvl="8" w:tplc="5D12D4F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C6FB0"/>
    <w:multiLevelType w:val="hybridMultilevel"/>
    <w:tmpl w:val="FED28860"/>
    <w:lvl w:ilvl="0" w:tplc="56A44B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EC4F7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BF2FF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AB809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E609C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2DA9E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878D9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66E93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2FA63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2C61352A"/>
    <w:multiLevelType w:val="hybridMultilevel"/>
    <w:tmpl w:val="B0DEBBF6"/>
    <w:lvl w:ilvl="0" w:tplc="5C2207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D0FCD8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FC4470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3EBABB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74FAFF2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1F8228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1BC63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944F30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E0252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2F157BE4"/>
    <w:multiLevelType w:val="hybridMultilevel"/>
    <w:tmpl w:val="4DF8A30C"/>
    <w:lvl w:ilvl="0" w:tplc="9836DDC2">
      <w:start w:val="1"/>
      <w:numFmt w:val="decimal"/>
      <w:lvlText w:val="%1."/>
      <w:lvlJc w:val="left"/>
      <w:pPr>
        <w:ind w:left="720" w:hanging="360"/>
      </w:pPr>
    </w:lvl>
    <w:lvl w:ilvl="1" w:tplc="D58E327E">
      <w:start w:val="1"/>
      <w:numFmt w:val="lowerLetter"/>
      <w:lvlText w:val="%2."/>
      <w:lvlJc w:val="left"/>
      <w:pPr>
        <w:ind w:left="1440" w:hanging="360"/>
      </w:pPr>
    </w:lvl>
    <w:lvl w:ilvl="2" w:tplc="78E8C234">
      <w:start w:val="1"/>
      <w:numFmt w:val="lowerRoman"/>
      <w:lvlText w:val="%3."/>
      <w:lvlJc w:val="right"/>
      <w:pPr>
        <w:ind w:left="2160" w:hanging="180"/>
      </w:pPr>
    </w:lvl>
    <w:lvl w:ilvl="3" w:tplc="D160D0F2">
      <w:start w:val="1"/>
      <w:numFmt w:val="decimal"/>
      <w:lvlText w:val="%4."/>
      <w:lvlJc w:val="left"/>
      <w:pPr>
        <w:ind w:left="2880" w:hanging="360"/>
      </w:pPr>
    </w:lvl>
    <w:lvl w:ilvl="4" w:tplc="4AEEDF70">
      <w:start w:val="1"/>
      <w:numFmt w:val="lowerLetter"/>
      <w:lvlText w:val="%5."/>
      <w:lvlJc w:val="left"/>
      <w:pPr>
        <w:ind w:left="3600" w:hanging="360"/>
      </w:pPr>
    </w:lvl>
    <w:lvl w:ilvl="5" w:tplc="81C27876">
      <w:start w:val="1"/>
      <w:numFmt w:val="lowerRoman"/>
      <w:lvlText w:val="%6."/>
      <w:lvlJc w:val="right"/>
      <w:pPr>
        <w:ind w:left="4320" w:hanging="180"/>
      </w:pPr>
    </w:lvl>
    <w:lvl w:ilvl="6" w:tplc="B24E098C">
      <w:start w:val="1"/>
      <w:numFmt w:val="decimal"/>
      <w:lvlText w:val="%7."/>
      <w:lvlJc w:val="left"/>
      <w:pPr>
        <w:ind w:left="5040" w:hanging="360"/>
      </w:pPr>
    </w:lvl>
    <w:lvl w:ilvl="7" w:tplc="942289B8">
      <w:start w:val="1"/>
      <w:numFmt w:val="lowerLetter"/>
      <w:lvlText w:val="%8."/>
      <w:lvlJc w:val="left"/>
      <w:pPr>
        <w:ind w:left="5760" w:hanging="360"/>
      </w:pPr>
    </w:lvl>
    <w:lvl w:ilvl="8" w:tplc="C852750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5455B"/>
    <w:multiLevelType w:val="hybridMultilevel"/>
    <w:tmpl w:val="040C8038"/>
    <w:lvl w:ilvl="0" w:tplc="4BF43DD2">
      <w:start w:val="1"/>
      <w:numFmt w:val="decimal"/>
      <w:lvlText w:val="%1)"/>
      <w:lvlJc w:val="left"/>
      <w:pPr>
        <w:ind w:left="907" w:hanging="360"/>
      </w:pPr>
    </w:lvl>
    <w:lvl w:ilvl="1" w:tplc="F8AC64BC">
      <w:start w:val="1"/>
      <w:numFmt w:val="lowerLetter"/>
      <w:lvlText w:val="%2."/>
      <w:lvlJc w:val="left"/>
      <w:pPr>
        <w:ind w:left="1627" w:hanging="360"/>
      </w:pPr>
    </w:lvl>
    <w:lvl w:ilvl="2" w:tplc="E21ABD46">
      <w:start w:val="1"/>
      <w:numFmt w:val="lowerRoman"/>
      <w:lvlText w:val="%3."/>
      <w:lvlJc w:val="right"/>
      <w:pPr>
        <w:ind w:left="2347" w:hanging="180"/>
      </w:pPr>
    </w:lvl>
    <w:lvl w:ilvl="3" w:tplc="C3761882">
      <w:start w:val="1"/>
      <w:numFmt w:val="decimal"/>
      <w:lvlText w:val="%4."/>
      <w:lvlJc w:val="left"/>
      <w:pPr>
        <w:ind w:left="3067" w:hanging="360"/>
      </w:pPr>
    </w:lvl>
    <w:lvl w:ilvl="4" w:tplc="B95229CA">
      <w:start w:val="1"/>
      <w:numFmt w:val="lowerLetter"/>
      <w:lvlText w:val="%5."/>
      <w:lvlJc w:val="left"/>
      <w:pPr>
        <w:ind w:left="3787" w:hanging="360"/>
      </w:pPr>
    </w:lvl>
    <w:lvl w:ilvl="5" w:tplc="9B546FB6">
      <w:start w:val="1"/>
      <w:numFmt w:val="lowerRoman"/>
      <w:lvlText w:val="%6."/>
      <w:lvlJc w:val="right"/>
      <w:pPr>
        <w:ind w:left="4507" w:hanging="180"/>
      </w:pPr>
    </w:lvl>
    <w:lvl w:ilvl="6" w:tplc="F7703DB2">
      <w:start w:val="1"/>
      <w:numFmt w:val="decimal"/>
      <w:lvlText w:val="%7."/>
      <w:lvlJc w:val="left"/>
      <w:pPr>
        <w:ind w:left="5227" w:hanging="360"/>
      </w:pPr>
    </w:lvl>
    <w:lvl w:ilvl="7" w:tplc="564E52F0">
      <w:start w:val="1"/>
      <w:numFmt w:val="lowerLetter"/>
      <w:lvlText w:val="%8."/>
      <w:lvlJc w:val="left"/>
      <w:pPr>
        <w:ind w:left="5947" w:hanging="360"/>
      </w:pPr>
    </w:lvl>
    <w:lvl w:ilvl="8" w:tplc="11CAF68A">
      <w:start w:val="1"/>
      <w:numFmt w:val="lowerRoman"/>
      <w:lvlText w:val="%9."/>
      <w:lvlJc w:val="right"/>
      <w:pPr>
        <w:ind w:left="6667" w:hanging="180"/>
      </w:pPr>
    </w:lvl>
  </w:abstractNum>
  <w:abstractNum w:abstractNumId="6">
    <w:nsid w:val="5BD54C2A"/>
    <w:multiLevelType w:val="hybridMultilevel"/>
    <w:tmpl w:val="3B78B288"/>
    <w:lvl w:ilvl="0" w:tplc="97B0E254">
      <w:start w:val="1"/>
      <w:numFmt w:val="decimal"/>
      <w:lvlText w:val="%1."/>
      <w:lvlJc w:val="left"/>
      <w:pPr>
        <w:ind w:left="6740" w:hanging="360"/>
      </w:pPr>
    </w:lvl>
    <w:lvl w:ilvl="1" w:tplc="588AFA4E">
      <w:start w:val="1"/>
      <w:numFmt w:val="lowerLetter"/>
      <w:lvlText w:val="%2."/>
      <w:lvlJc w:val="left"/>
      <w:pPr>
        <w:ind w:left="1440" w:hanging="360"/>
      </w:pPr>
    </w:lvl>
    <w:lvl w:ilvl="2" w:tplc="0CB03422">
      <w:start w:val="1"/>
      <w:numFmt w:val="lowerRoman"/>
      <w:lvlText w:val="%3."/>
      <w:lvlJc w:val="right"/>
      <w:pPr>
        <w:ind w:left="2160" w:hanging="180"/>
      </w:pPr>
    </w:lvl>
    <w:lvl w:ilvl="3" w:tplc="883A89B2">
      <w:start w:val="1"/>
      <w:numFmt w:val="decimal"/>
      <w:lvlText w:val="%4."/>
      <w:lvlJc w:val="left"/>
      <w:pPr>
        <w:ind w:left="2880" w:hanging="360"/>
      </w:pPr>
    </w:lvl>
    <w:lvl w:ilvl="4" w:tplc="05422AA8">
      <w:start w:val="1"/>
      <w:numFmt w:val="lowerLetter"/>
      <w:lvlText w:val="%5."/>
      <w:lvlJc w:val="left"/>
      <w:pPr>
        <w:ind w:left="3600" w:hanging="360"/>
      </w:pPr>
    </w:lvl>
    <w:lvl w:ilvl="5" w:tplc="D0FCD48E">
      <w:start w:val="1"/>
      <w:numFmt w:val="lowerRoman"/>
      <w:lvlText w:val="%6."/>
      <w:lvlJc w:val="right"/>
      <w:pPr>
        <w:ind w:left="4320" w:hanging="180"/>
      </w:pPr>
    </w:lvl>
    <w:lvl w:ilvl="6" w:tplc="D870F8AE">
      <w:start w:val="1"/>
      <w:numFmt w:val="decimal"/>
      <w:lvlText w:val="%7."/>
      <w:lvlJc w:val="left"/>
      <w:pPr>
        <w:ind w:left="5040" w:hanging="360"/>
      </w:pPr>
    </w:lvl>
    <w:lvl w:ilvl="7" w:tplc="C058A8AC">
      <w:start w:val="1"/>
      <w:numFmt w:val="lowerLetter"/>
      <w:lvlText w:val="%8."/>
      <w:lvlJc w:val="left"/>
      <w:pPr>
        <w:ind w:left="5760" w:hanging="360"/>
      </w:pPr>
    </w:lvl>
    <w:lvl w:ilvl="8" w:tplc="5E32313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F25BB"/>
    <w:multiLevelType w:val="hybridMultilevel"/>
    <w:tmpl w:val="6A8029FC"/>
    <w:lvl w:ilvl="0" w:tplc="09B6D8F6">
      <w:start w:val="1"/>
      <w:numFmt w:val="decimal"/>
      <w:lvlText w:val="%1)"/>
      <w:lvlJc w:val="left"/>
      <w:pPr>
        <w:ind w:left="907" w:hanging="360"/>
      </w:pPr>
    </w:lvl>
    <w:lvl w:ilvl="1" w:tplc="CFF0A52A">
      <w:start w:val="1"/>
      <w:numFmt w:val="lowerLetter"/>
      <w:lvlText w:val="%2."/>
      <w:lvlJc w:val="left"/>
      <w:pPr>
        <w:ind w:left="1627" w:hanging="360"/>
      </w:pPr>
    </w:lvl>
    <w:lvl w:ilvl="2" w:tplc="A75A9ADC">
      <w:start w:val="1"/>
      <w:numFmt w:val="lowerRoman"/>
      <w:lvlText w:val="%3."/>
      <w:lvlJc w:val="right"/>
      <w:pPr>
        <w:ind w:left="2347" w:hanging="180"/>
      </w:pPr>
    </w:lvl>
    <w:lvl w:ilvl="3" w:tplc="7B28180E">
      <w:start w:val="1"/>
      <w:numFmt w:val="decimal"/>
      <w:lvlText w:val="%4."/>
      <w:lvlJc w:val="left"/>
      <w:pPr>
        <w:ind w:left="3067" w:hanging="360"/>
      </w:pPr>
    </w:lvl>
    <w:lvl w:ilvl="4" w:tplc="4656D51A">
      <w:start w:val="1"/>
      <w:numFmt w:val="lowerLetter"/>
      <w:lvlText w:val="%5."/>
      <w:lvlJc w:val="left"/>
      <w:pPr>
        <w:ind w:left="3787" w:hanging="360"/>
      </w:pPr>
    </w:lvl>
    <w:lvl w:ilvl="5" w:tplc="F1084F14">
      <w:start w:val="1"/>
      <w:numFmt w:val="lowerRoman"/>
      <w:lvlText w:val="%6."/>
      <w:lvlJc w:val="right"/>
      <w:pPr>
        <w:ind w:left="4507" w:hanging="180"/>
      </w:pPr>
    </w:lvl>
    <w:lvl w:ilvl="6" w:tplc="19C604C6">
      <w:start w:val="1"/>
      <w:numFmt w:val="decimal"/>
      <w:lvlText w:val="%7."/>
      <w:lvlJc w:val="left"/>
      <w:pPr>
        <w:ind w:left="5227" w:hanging="360"/>
      </w:pPr>
    </w:lvl>
    <w:lvl w:ilvl="7" w:tplc="71984AEA">
      <w:start w:val="1"/>
      <w:numFmt w:val="lowerLetter"/>
      <w:lvlText w:val="%8."/>
      <w:lvlJc w:val="left"/>
      <w:pPr>
        <w:ind w:left="5947" w:hanging="360"/>
      </w:pPr>
    </w:lvl>
    <w:lvl w:ilvl="8" w:tplc="6A2E0332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7771"/>
    <w:rsid w:val="000A295A"/>
    <w:rsid w:val="006A561F"/>
    <w:rsid w:val="00A27771"/>
    <w:rsid w:val="00A81604"/>
    <w:rsid w:val="00AC69E3"/>
    <w:rsid w:val="00C17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71"/>
    <w:rPr>
      <w:sz w:val="24"/>
      <w:szCs w:val="24"/>
    </w:rPr>
  </w:style>
  <w:style w:type="paragraph" w:styleId="3">
    <w:name w:val="heading 3"/>
    <w:basedOn w:val="a"/>
    <w:qFormat/>
    <w:rsid w:val="00A2777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27771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/>
    </w:rPr>
  </w:style>
  <w:style w:type="character" w:customStyle="1" w:styleId="Heading1Char">
    <w:name w:val="Heading 1 Char"/>
    <w:link w:val="Heading1"/>
    <w:uiPriority w:val="9"/>
    <w:rsid w:val="00A2777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27771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/>
    </w:rPr>
  </w:style>
  <w:style w:type="character" w:customStyle="1" w:styleId="Heading2Char">
    <w:name w:val="Heading 2 Char"/>
    <w:link w:val="Heading2"/>
    <w:uiPriority w:val="9"/>
    <w:rsid w:val="00A2777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27771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/>
    </w:rPr>
  </w:style>
  <w:style w:type="character" w:customStyle="1" w:styleId="Heading3Char">
    <w:name w:val="Heading 3 Char"/>
    <w:link w:val="Heading3"/>
    <w:uiPriority w:val="9"/>
    <w:rsid w:val="00A2777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27771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/>
    </w:rPr>
  </w:style>
  <w:style w:type="character" w:customStyle="1" w:styleId="Heading4Char">
    <w:name w:val="Heading 4 Char"/>
    <w:link w:val="Heading4"/>
    <w:uiPriority w:val="9"/>
    <w:rsid w:val="00A2777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27771"/>
    <w:pPr>
      <w:keepNext/>
      <w:keepLines/>
      <w:spacing w:before="320" w:after="200"/>
      <w:outlineLvl w:val="4"/>
    </w:pPr>
    <w:rPr>
      <w:rFonts w:ascii="Arial" w:eastAsia="Arial" w:hAnsi="Arial"/>
      <w:b/>
      <w:bCs/>
      <w:lang/>
    </w:rPr>
  </w:style>
  <w:style w:type="character" w:customStyle="1" w:styleId="Heading5Char">
    <w:name w:val="Heading 5 Char"/>
    <w:link w:val="Heading5"/>
    <w:uiPriority w:val="9"/>
    <w:rsid w:val="00A2777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27771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/>
    </w:rPr>
  </w:style>
  <w:style w:type="character" w:customStyle="1" w:styleId="Heading6Char">
    <w:name w:val="Heading 6 Char"/>
    <w:link w:val="Heading6"/>
    <w:uiPriority w:val="9"/>
    <w:rsid w:val="00A2777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27771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/>
    </w:rPr>
  </w:style>
  <w:style w:type="character" w:customStyle="1" w:styleId="Heading7Char">
    <w:name w:val="Heading 7 Char"/>
    <w:link w:val="Heading7"/>
    <w:uiPriority w:val="9"/>
    <w:rsid w:val="00A2777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27771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/>
    </w:rPr>
  </w:style>
  <w:style w:type="character" w:customStyle="1" w:styleId="Heading8Char">
    <w:name w:val="Heading 8 Char"/>
    <w:link w:val="Heading8"/>
    <w:uiPriority w:val="9"/>
    <w:rsid w:val="00A2777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27771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customStyle="1" w:styleId="Heading9Char">
    <w:name w:val="Heading 9 Char"/>
    <w:link w:val="Heading9"/>
    <w:uiPriority w:val="9"/>
    <w:rsid w:val="00A2777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2777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A27771"/>
    <w:rPr>
      <w:lang w:eastAsia="zh-CN"/>
    </w:rPr>
  </w:style>
  <w:style w:type="paragraph" w:styleId="a5">
    <w:name w:val="Title"/>
    <w:basedOn w:val="a"/>
    <w:link w:val="a6"/>
    <w:qFormat/>
    <w:rsid w:val="00A27771"/>
    <w:pPr>
      <w:ind w:firstLine="709"/>
      <w:jc w:val="center"/>
    </w:pPr>
    <w:rPr>
      <w:b/>
      <w:szCs w:val="20"/>
    </w:rPr>
  </w:style>
  <w:style w:type="character" w:customStyle="1" w:styleId="TitleChar">
    <w:name w:val="Title Char"/>
    <w:uiPriority w:val="10"/>
    <w:rsid w:val="00A2777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27771"/>
    <w:pPr>
      <w:spacing w:before="200" w:after="200"/>
    </w:pPr>
    <w:rPr>
      <w:lang/>
    </w:rPr>
  </w:style>
  <w:style w:type="character" w:customStyle="1" w:styleId="a8">
    <w:name w:val="Подзаголовок Знак"/>
    <w:link w:val="a7"/>
    <w:uiPriority w:val="11"/>
    <w:rsid w:val="00A2777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27771"/>
    <w:pPr>
      <w:ind w:left="720" w:right="720"/>
    </w:pPr>
    <w:rPr>
      <w:i/>
      <w:sz w:val="20"/>
      <w:szCs w:val="20"/>
      <w:lang/>
    </w:rPr>
  </w:style>
  <w:style w:type="character" w:customStyle="1" w:styleId="20">
    <w:name w:val="Цитата 2 Знак"/>
    <w:link w:val="2"/>
    <w:uiPriority w:val="29"/>
    <w:rsid w:val="00A2777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2777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/>
    </w:rPr>
  </w:style>
  <w:style w:type="character" w:customStyle="1" w:styleId="aa">
    <w:name w:val="Выделенная цитата Знак"/>
    <w:link w:val="a9"/>
    <w:uiPriority w:val="30"/>
    <w:rsid w:val="00A2777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27771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A27771"/>
  </w:style>
  <w:style w:type="paragraph" w:customStyle="1" w:styleId="Footer">
    <w:name w:val="Footer"/>
    <w:basedOn w:val="a"/>
    <w:link w:val="CaptionChar"/>
    <w:uiPriority w:val="99"/>
    <w:unhideWhenUsed/>
    <w:rsid w:val="00A27771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A27771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27771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"/>
    <w:uiPriority w:val="99"/>
    <w:rsid w:val="00A27771"/>
  </w:style>
  <w:style w:type="table" w:styleId="ab">
    <w:name w:val="Table Grid"/>
    <w:basedOn w:val="a1"/>
    <w:rsid w:val="00A2777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27771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A27771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A27771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A2777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A2777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A2777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A2777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2777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2777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2777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2777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2777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2777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2777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2777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2777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2777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2777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2777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2777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27771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27771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27771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27771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27771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27771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27771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2777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rsid w:val="00A27771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A27771"/>
    <w:pPr>
      <w:spacing w:after="40"/>
    </w:pPr>
    <w:rPr>
      <w:sz w:val="18"/>
      <w:szCs w:val="20"/>
      <w:lang/>
    </w:rPr>
  </w:style>
  <w:style w:type="character" w:customStyle="1" w:styleId="ae">
    <w:name w:val="Текст сноски Знак"/>
    <w:link w:val="ad"/>
    <w:uiPriority w:val="99"/>
    <w:rsid w:val="00A27771"/>
    <w:rPr>
      <w:sz w:val="18"/>
    </w:rPr>
  </w:style>
  <w:style w:type="character" w:styleId="af">
    <w:name w:val="footnote reference"/>
    <w:uiPriority w:val="99"/>
    <w:unhideWhenUsed/>
    <w:rsid w:val="00A27771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A27771"/>
    <w:rPr>
      <w:sz w:val="20"/>
      <w:szCs w:val="20"/>
      <w:lang/>
    </w:rPr>
  </w:style>
  <w:style w:type="character" w:customStyle="1" w:styleId="af1">
    <w:name w:val="Текст концевой сноски Знак"/>
    <w:link w:val="af0"/>
    <w:uiPriority w:val="99"/>
    <w:rsid w:val="00A27771"/>
    <w:rPr>
      <w:sz w:val="20"/>
    </w:rPr>
  </w:style>
  <w:style w:type="character" w:styleId="af2">
    <w:name w:val="endnote reference"/>
    <w:uiPriority w:val="99"/>
    <w:semiHidden/>
    <w:unhideWhenUsed/>
    <w:rsid w:val="00A2777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27771"/>
    <w:pPr>
      <w:spacing w:after="57"/>
    </w:pPr>
  </w:style>
  <w:style w:type="paragraph" w:styleId="21">
    <w:name w:val="toc 2"/>
    <w:basedOn w:val="a"/>
    <w:next w:val="a"/>
    <w:uiPriority w:val="39"/>
    <w:unhideWhenUsed/>
    <w:rsid w:val="00A27771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A2777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2777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2777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2777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2777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2777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27771"/>
    <w:pPr>
      <w:spacing w:after="57"/>
      <w:ind w:left="2268"/>
    </w:pPr>
  </w:style>
  <w:style w:type="paragraph" w:styleId="af3">
    <w:name w:val="TOC Heading"/>
    <w:uiPriority w:val="39"/>
    <w:unhideWhenUsed/>
    <w:rsid w:val="00A27771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A27771"/>
  </w:style>
  <w:style w:type="paragraph" w:styleId="af5">
    <w:name w:val="Balloon Text"/>
    <w:basedOn w:val="a"/>
    <w:semiHidden/>
    <w:rsid w:val="00A27771"/>
    <w:rPr>
      <w:rFonts w:ascii="Tahoma" w:hAnsi="Tahoma" w:cs="Tahoma"/>
      <w:sz w:val="16"/>
      <w:szCs w:val="16"/>
    </w:rPr>
  </w:style>
  <w:style w:type="paragraph" w:styleId="af6">
    <w:name w:val="Body Text Indent"/>
    <w:basedOn w:val="a"/>
    <w:rsid w:val="00A27771"/>
    <w:pPr>
      <w:spacing w:before="2400"/>
      <w:ind w:left="6481"/>
    </w:pPr>
    <w:rPr>
      <w:sz w:val="28"/>
      <w:szCs w:val="20"/>
    </w:rPr>
  </w:style>
  <w:style w:type="paragraph" w:styleId="af7">
    <w:name w:val="Body Text"/>
    <w:basedOn w:val="a"/>
    <w:rsid w:val="00A27771"/>
    <w:pPr>
      <w:spacing w:after="120"/>
    </w:pPr>
  </w:style>
  <w:style w:type="paragraph" w:styleId="af8">
    <w:name w:val="Normal (Web)"/>
    <w:basedOn w:val="a"/>
    <w:uiPriority w:val="99"/>
    <w:rsid w:val="00A2777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27771"/>
  </w:style>
  <w:style w:type="character" w:customStyle="1" w:styleId="visited">
    <w:name w:val="visited"/>
    <w:basedOn w:val="a0"/>
    <w:rsid w:val="00A27771"/>
  </w:style>
  <w:style w:type="character" w:customStyle="1" w:styleId="blk">
    <w:name w:val="blk"/>
    <w:basedOn w:val="a0"/>
    <w:rsid w:val="00A27771"/>
  </w:style>
  <w:style w:type="character" w:customStyle="1" w:styleId="match">
    <w:name w:val="match"/>
    <w:basedOn w:val="a0"/>
    <w:rsid w:val="00A27771"/>
  </w:style>
  <w:style w:type="paragraph" w:customStyle="1" w:styleId="formattexttopleveltext">
    <w:name w:val="formattext topleveltext"/>
    <w:basedOn w:val="a"/>
    <w:rsid w:val="00A27771"/>
    <w:pPr>
      <w:spacing w:before="100" w:beforeAutospacing="1" w:after="100" w:afterAutospacing="1"/>
    </w:pPr>
  </w:style>
  <w:style w:type="paragraph" w:styleId="22">
    <w:name w:val="Body Text Indent 2"/>
    <w:basedOn w:val="a"/>
    <w:rsid w:val="00A27771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A27771"/>
    <w:rPr>
      <w:sz w:val="26"/>
      <w:szCs w:val="26"/>
    </w:rPr>
  </w:style>
  <w:style w:type="paragraph" w:customStyle="1" w:styleId="af9">
    <w:name w:val="Знак Знак Знак Знак Знак Знак Знак Знак Знак Знак Знак Знак"/>
    <w:basedOn w:val="a"/>
    <w:rsid w:val="00A2777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A27771"/>
    <w:rPr>
      <w:sz w:val="26"/>
      <w:szCs w:val="26"/>
      <w:lang w:val="ru-RU" w:eastAsia="ru-RU" w:bidi="ar-SA"/>
    </w:rPr>
  </w:style>
  <w:style w:type="character" w:customStyle="1" w:styleId="a6">
    <w:name w:val="Название Знак"/>
    <w:link w:val="a5"/>
    <w:rsid w:val="00A27771"/>
    <w:rPr>
      <w:b/>
      <w:sz w:val="24"/>
      <w:lang w:val="ru-RU" w:eastAsia="ru-RU" w:bidi="ar-SA"/>
    </w:rPr>
  </w:style>
  <w:style w:type="character" w:styleId="afa">
    <w:name w:val="Strong"/>
    <w:uiPriority w:val="22"/>
    <w:qFormat/>
    <w:rsid w:val="00A27771"/>
    <w:rPr>
      <w:b/>
      <w:bCs/>
    </w:rPr>
  </w:style>
  <w:style w:type="character" w:styleId="afb">
    <w:name w:val="Emphasis"/>
    <w:uiPriority w:val="20"/>
    <w:qFormat/>
    <w:rsid w:val="00A27771"/>
    <w:rPr>
      <w:i/>
      <w:iCs/>
    </w:rPr>
  </w:style>
  <w:style w:type="paragraph" w:customStyle="1" w:styleId="Standard">
    <w:name w:val="Standard"/>
    <w:rsid w:val="00A2777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open-service/statistika-i-analitika/kompleksnye-kadastrovye-rabotyNovosibirskayaOblast/" TargetMode="External"/><Relationship Id="rId13" Type="http://schemas.openxmlformats.org/officeDocument/2006/relationships/hyperlink" Target="https://dzen.ru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ok.ru/group/7000000098786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osreest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o@r54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3617</Characters>
  <Application>Microsoft Office Word</Application>
  <DocSecurity>0</DocSecurity>
  <Lines>30</Lines>
  <Paragraphs>8</Paragraphs>
  <ScaleCrop>false</ScaleCrop>
  <Company>Microsoft</Company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Пользователь Windows</cp:lastModifiedBy>
  <cp:revision>306</cp:revision>
  <dcterms:created xsi:type="dcterms:W3CDTF">2009-04-08T02:19:00Z</dcterms:created>
  <dcterms:modified xsi:type="dcterms:W3CDTF">2025-05-07T03:30:00Z</dcterms:modified>
  <cp:version>917504</cp:version>
</cp:coreProperties>
</file>