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09" w:rsidRDefault="00123109" w:rsidP="00123109">
      <w:pPr>
        <w:rPr>
          <w:rFonts w:ascii="Segoe UI" w:hAnsi="Segoe UI" w:cs="Segoe UI"/>
          <w:b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09" w:rsidRDefault="00123109" w:rsidP="0012310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123109" w:rsidRPr="00A97DDC" w:rsidRDefault="00123109" w:rsidP="00123109">
      <w:pPr>
        <w:jc w:val="center"/>
        <w:rPr>
          <w:rFonts w:ascii="Segoe UI" w:hAnsi="Segoe UI" w:cs="Segoe UI"/>
          <w:b/>
          <w:sz w:val="28"/>
          <w:szCs w:val="28"/>
        </w:rPr>
      </w:pPr>
      <w:r w:rsidRPr="00A97DDC">
        <w:rPr>
          <w:rFonts w:ascii="Segoe UI" w:hAnsi="Segoe UI" w:cs="Segoe UI"/>
          <w:b/>
          <w:sz w:val="28"/>
          <w:szCs w:val="28"/>
        </w:rPr>
        <w:t>Адрес дома должен быть верным</w:t>
      </w:r>
    </w:p>
    <w:p w:rsidR="00123109" w:rsidRPr="00A97DDC" w:rsidRDefault="00123109" w:rsidP="00123109">
      <w:pPr>
        <w:jc w:val="both"/>
        <w:rPr>
          <w:rFonts w:ascii="Segoe UI" w:hAnsi="Segoe UI" w:cs="Segoe UI"/>
          <w:sz w:val="28"/>
          <w:szCs w:val="28"/>
        </w:rPr>
      </w:pPr>
      <w:r w:rsidRPr="00A97DDC">
        <w:rPr>
          <w:rFonts w:ascii="Segoe UI" w:hAnsi="Segoe UI" w:cs="Segoe UI"/>
          <w:sz w:val="28"/>
          <w:szCs w:val="28"/>
        </w:rPr>
        <w:tab/>
      </w:r>
    </w:p>
    <w:p w:rsidR="00123109" w:rsidRPr="00A97DDC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r w:rsidRPr="00A97DDC">
        <w:rPr>
          <w:rFonts w:ascii="Segoe UI" w:hAnsi="Segoe UI" w:cs="Segoe UI"/>
          <w:sz w:val="28"/>
          <w:szCs w:val="28"/>
        </w:rPr>
        <w:t>Адрес объекта недвижимости – важная характеристика, которая определяет местоположение объекта, в обязательном порядке вносится в Единый государственный реестр недвижимости.</w:t>
      </w:r>
    </w:p>
    <w:bookmarkEnd w:id="0"/>
    <w:p w:rsidR="00123109" w:rsidRPr="00A97DDC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A97DDC">
        <w:rPr>
          <w:rFonts w:ascii="Segoe UI" w:hAnsi="Segoe UI" w:cs="Segoe UI"/>
          <w:sz w:val="28"/>
          <w:szCs w:val="28"/>
        </w:rPr>
        <w:t>Присваивается адрес органом местного самоуправления – администрацией поселения, района или округа. Адрес объекта может быть и изменен по решению тех же местных властей.</w:t>
      </w:r>
    </w:p>
    <w:p w:rsidR="00123109" w:rsidRPr="00A97DDC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A97DDC">
        <w:rPr>
          <w:rFonts w:ascii="Segoe UI" w:hAnsi="Segoe UI" w:cs="Segoe UI"/>
          <w:sz w:val="28"/>
          <w:szCs w:val="28"/>
        </w:rPr>
        <w:t>В случае присвоения или изменения адреса орган местного самоуправления в порядке межведомственного взаимодействия направляет информацию в Росреестр для внесения соответствующих сведений в реестр недвижимости.</w:t>
      </w:r>
    </w:p>
    <w:p w:rsidR="00123109" w:rsidRPr="00A97DDC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A97DDC">
        <w:rPr>
          <w:rFonts w:ascii="Segoe UI" w:hAnsi="Segoe UI" w:cs="Segoe UI"/>
          <w:sz w:val="28"/>
          <w:szCs w:val="28"/>
        </w:rPr>
        <w:t>С заявлением о внесении сведений об адресе объекта может обратиться и любое заинтересованное лицо, для этого достаточно подать заявление в любой офис МФЦ. Данные сведения вносятся в реестр недвижимости в течение 15 рабочих дней. Услуга предоставляется бесплатно.</w:t>
      </w:r>
    </w:p>
    <w:p w:rsidR="00123109" w:rsidRPr="00A97DDC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A97DDC">
        <w:rPr>
          <w:rFonts w:ascii="Segoe UI" w:hAnsi="Segoe UI" w:cs="Segoe UI"/>
          <w:sz w:val="28"/>
          <w:szCs w:val="28"/>
        </w:rPr>
        <w:t>В результате предоставления услуги заинтересованному лицу в течение пяти рабочих дней будет направлено уведомление о внесении сведений об адресе объекта.</w:t>
      </w:r>
    </w:p>
    <w:p w:rsidR="00123109" w:rsidRPr="00A97DDC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B735CB">
        <w:rPr>
          <w:rFonts w:ascii="Segoe UI" w:hAnsi="Segoe UI" w:cs="Segoe UI"/>
          <w:b/>
          <w:sz w:val="28"/>
          <w:szCs w:val="28"/>
        </w:rPr>
        <w:t>По словам заместителя руководителя новосибирского Росреестра Натальи Ивчатовой</w:t>
      </w:r>
      <w:r w:rsidRPr="00A97DDC">
        <w:rPr>
          <w:rFonts w:ascii="Segoe UI" w:hAnsi="Segoe UI" w:cs="Segoe UI"/>
          <w:sz w:val="28"/>
          <w:szCs w:val="28"/>
        </w:rPr>
        <w:t>,  полнота и качество сведений Единого государственного реестра недвижимости обеспечивает защиту имущественных интересов граждан. На территории Новосибирской области запланирован целых комплекс мероприятий, направленных на формирование полного и точного реестра недвижимости. Их реализация рассчитана на ближайшие четыре года. В планах ведомства до 2025 года сформировать Единый государственный реестр недвижимости точным на 90%.</w:t>
      </w:r>
    </w:p>
    <w:p w:rsidR="00123109" w:rsidRDefault="00123109" w:rsidP="0012310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23109" w:rsidRDefault="00123109" w:rsidP="0012310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23109" w:rsidRDefault="00123109" w:rsidP="0012310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23109" w:rsidRPr="00400C35" w:rsidRDefault="00123109" w:rsidP="0012310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123109" w:rsidRPr="00C521B3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" strokecolor="#0070c0"/>
            </w:pict>
          </mc:Fallback>
        </mc:AlternateContent>
      </w:r>
    </w:p>
    <w:p w:rsid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123109" w:rsidRPr="00AF550C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23109" w:rsidRPr="00B45238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23109" w:rsidRPr="002842A8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6" w:history="1">
        <w:r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123109" w:rsidRPr="00815B0C" w:rsidRDefault="00123109" w:rsidP="00123109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7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123109" w:rsidRPr="00B917E2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hyperlink r:id="rId8" w:history="1">
        <w:r w:rsidRPr="00D01338">
          <w:rPr>
            <w:rStyle w:val="a3"/>
            <w:rFonts w:ascii="Segoe UI" w:hAnsi="Segoe UI" w:cs="Segoe UI"/>
            <w:sz w:val="18"/>
            <w:szCs w:val="18"/>
          </w:rPr>
          <w:t>https://rosreestr.gov.ru/</w:t>
        </w:r>
      </w:hyperlink>
      <w:r w:rsidRPr="00B917E2">
        <w:rPr>
          <w:rFonts w:ascii="Segoe UI" w:hAnsi="Segoe UI" w:cs="Segoe UI"/>
          <w:sz w:val="18"/>
          <w:szCs w:val="18"/>
        </w:rPr>
        <w:t xml:space="preserve"> </w:t>
      </w:r>
    </w:p>
    <w:p w:rsid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r w:rsidRPr="00C97311">
        <w:rPr>
          <w:rFonts w:ascii="Segoe UI" w:hAnsi="Segoe UI" w:cs="Segoe UI"/>
          <w:sz w:val="18"/>
        </w:rPr>
        <w:t>ВКонтакте</w:t>
      </w:r>
      <w:r>
        <w:rPr>
          <w:rFonts w:ascii="Segoe UI" w:hAnsi="Segoe UI" w:cs="Segoe UI"/>
          <w:sz w:val="18"/>
        </w:rPr>
        <w:t xml:space="preserve"> </w:t>
      </w:r>
      <w:hyperlink r:id="rId9" w:history="1">
        <w:r w:rsidRPr="001D56CB"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  <w:r>
        <w:rPr>
          <w:rFonts w:ascii="Segoe UI" w:hAnsi="Segoe UI" w:cs="Segoe UI"/>
          <w:sz w:val="18"/>
          <w:szCs w:val="18"/>
        </w:rPr>
        <w:t xml:space="preserve"> </w:t>
      </w:r>
    </w:p>
    <w:p w:rsidR="00123109" w:rsidRPr="005939AD" w:rsidRDefault="00123109" w:rsidP="00123109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10" w:history="1"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3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0E0554" w:rsidRDefault="00123109" w:rsidP="00123109">
      <w:pPr>
        <w:rPr>
          <w:rFonts w:ascii="Segoe UI" w:hAnsi="Segoe UI" w:cs="Segoe UI"/>
          <w:color w:val="0000FF"/>
          <w:sz w:val="18"/>
          <w:szCs w:val="18"/>
          <w:u w:val="single"/>
        </w:rPr>
      </w:pPr>
      <w:r>
        <w:rPr>
          <w:rFonts w:ascii="Segoe UI" w:hAnsi="Segoe UI" w:cs="Segoe UI"/>
          <w:sz w:val="18"/>
          <w:szCs w:val="18"/>
        </w:rPr>
        <w:t xml:space="preserve">Яндекс.Дзен  </w:t>
      </w:r>
      <w:r w:rsidRPr="005939AD">
        <w:rPr>
          <w:rFonts w:ascii="Segoe UI" w:hAnsi="Segoe UI" w:cs="Segoe UI"/>
          <w:color w:val="0000FF"/>
          <w:sz w:val="18"/>
          <w:szCs w:val="18"/>
          <w:u w:val="single"/>
        </w:rPr>
        <w:t xml:space="preserve"> </w:t>
      </w:r>
      <w:hyperlink r:id="rId11" w:history="1">
        <w:r w:rsidRPr="004F3ED8">
          <w:rPr>
            <w:rStyle w:val="a3"/>
            <w:rFonts w:ascii="Segoe UI" w:hAnsi="Segoe UI" w:cs="Segoe UI"/>
            <w:sz w:val="18"/>
            <w:szCs w:val="18"/>
          </w:rPr>
          <w:t>https://zen.yandex.ru/id/604850742889ec00d1fc8072</w:t>
        </w:r>
      </w:hyperlink>
    </w:p>
    <w:p w:rsidR="00123109" w:rsidRDefault="00123109" w:rsidP="00123109">
      <w:pPr>
        <w:rPr>
          <w:rFonts w:ascii="Segoe UI" w:hAnsi="Segoe UI" w:cs="Segoe UI"/>
          <w:color w:val="0000FF"/>
          <w:sz w:val="18"/>
          <w:szCs w:val="18"/>
          <w:u w:val="single"/>
        </w:rPr>
      </w:pPr>
    </w:p>
    <w:p w:rsidR="00123109" w:rsidRDefault="00123109" w:rsidP="00123109">
      <w:pPr>
        <w:rPr>
          <w:rFonts w:ascii="Segoe UI" w:hAnsi="Segoe UI" w:cs="Segoe UI"/>
          <w:color w:val="0000FF"/>
          <w:sz w:val="18"/>
          <w:szCs w:val="18"/>
          <w:u w:val="single"/>
        </w:rPr>
      </w:pPr>
    </w:p>
    <w:p w:rsidR="00123109" w:rsidRDefault="00123109" w:rsidP="00123109">
      <w:pPr>
        <w:rPr>
          <w:rFonts w:ascii="Segoe UI" w:hAnsi="Segoe UI" w:cs="Segoe UI"/>
          <w:color w:val="0000FF"/>
          <w:sz w:val="18"/>
          <w:szCs w:val="18"/>
          <w:u w:val="single"/>
        </w:rPr>
      </w:pPr>
    </w:p>
    <w:p w:rsidR="00123109" w:rsidRDefault="00123109" w:rsidP="00123109">
      <w:pPr>
        <w:rPr>
          <w:rFonts w:ascii="Segoe UI" w:hAnsi="Segoe UI" w:cs="Segoe UI"/>
          <w:color w:val="0000FF"/>
          <w:sz w:val="18"/>
          <w:szCs w:val="18"/>
          <w:u w:val="single"/>
        </w:rPr>
      </w:pPr>
    </w:p>
    <w:p w:rsidR="00123109" w:rsidRDefault="00123109" w:rsidP="00123109">
      <w:pPr>
        <w:rPr>
          <w:rFonts w:ascii="Segoe UI" w:hAnsi="Segoe UI" w:cs="Segoe UI"/>
          <w:color w:val="0000FF"/>
          <w:sz w:val="18"/>
          <w:szCs w:val="18"/>
          <w:u w:val="single"/>
        </w:rPr>
      </w:pPr>
    </w:p>
    <w:p w:rsidR="00123109" w:rsidRDefault="00123109" w:rsidP="00123109">
      <w:pPr>
        <w:rPr>
          <w:rFonts w:ascii="Segoe UI" w:hAnsi="Segoe UI" w:cs="Segoe UI"/>
          <w:color w:val="0000FF"/>
          <w:sz w:val="18"/>
          <w:szCs w:val="18"/>
          <w:u w:val="single"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09" w:rsidRDefault="00123109" w:rsidP="00123109">
      <w:pPr>
        <w:rPr>
          <w:rFonts w:ascii="Segoe UI" w:hAnsi="Segoe UI" w:cs="Segoe UI"/>
          <w:color w:val="0000FF"/>
          <w:sz w:val="18"/>
          <w:szCs w:val="18"/>
          <w:u w:val="single"/>
        </w:rPr>
      </w:pPr>
    </w:p>
    <w:p w:rsidR="00123109" w:rsidRDefault="00123109" w:rsidP="00123109">
      <w:pPr>
        <w:rPr>
          <w:rFonts w:ascii="Segoe UI" w:hAnsi="Segoe UI" w:cs="Segoe UI"/>
          <w:color w:val="0000FF"/>
          <w:sz w:val="18"/>
          <w:szCs w:val="18"/>
          <w:u w:val="single"/>
        </w:rPr>
      </w:pPr>
    </w:p>
    <w:p w:rsidR="00123109" w:rsidRPr="00123109" w:rsidRDefault="00123109" w:rsidP="00123109">
      <w:pPr>
        <w:shd w:val="clear" w:color="auto" w:fill="FFFFFF"/>
        <w:ind w:firstLine="709"/>
        <w:jc w:val="center"/>
        <w:outlineLvl w:val="0"/>
        <w:rPr>
          <w:rFonts w:ascii="Segoe UI" w:hAnsi="Segoe UI" w:cs="Segoe UI"/>
          <w:b/>
          <w:bCs/>
          <w:kern w:val="36"/>
          <w:sz w:val="28"/>
          <w:szCs w:val="28"/>
        </w:rPr>
      </w:pPr>
      <w:r w:rsidRPr="00123109">
        <w:rPr>
          <w:rFonts w:ascii="Segoe UI" w:hAnsi="Segoe UI" w:cs="Segoe UI"/>
          <w:b/>
          <w:bCs/>
          <w:kern w:val="36"/>
          <w:sz w:val="28"/>
          <w:szCs w:val="28"/>
        </w:rPr>
        <w:t>«Горячая» телефонная линия о пересмотре кадастровой стоимости</w:t>
      </w:r>
    </w:p>
    <w:p w:rsidR="00123109" w:rsidRPr="00123109" w:rsidRDefault="00123109" w:rsidP="00123109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bCs/>
          <w:kern w:val="36"/>
          <w:sz w:val="28"/>
          <w:szCs w:val="28"/>
        </w:rPr>
      </w:pPr>
    </w:p>
    <w:p w:rsidR="00123109" w:rsidRPr="00123109" w:rsidRDefault="00123109" w:rsidP="00123109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bCs/>
          <w:kern w:val="36"/>
          <w:sz w:val="28"/>
          <w:szCs w:val="28"/>
        </w:rPr>
      </w:pPr>
      <w:r w:rsidRPr="00123109">
        <w:rPr>
          <w:rFonts w:ascii="Segoe UI" w:hAnsi="Segoe UI" w:cs="Segoe UI"/>
          <w:bCs/>
          <w:kern w:val="36"/>
          <w:sz w:val="28"/>
          <w:szCs w:val="28"/>
        </w:rPr>
        <w:t>В четверг, 17 июня, в Управлении Росреестра по Новосибирской области состоится «горячая» телефонная линия по вопросам пересмотра кадастровой стоимости объектов недвижимости.</w:t>
      </w:r>
    </w:p>
    <w:p w:rsidR="00123109" w:rsidRPr="00123109" w:rsidRDefault="00123109" w:rsidP="00123109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bCs/>
          <w:kern w:val="36"/>
          <w:sz w:val="28"/>
          <w:szCs w:val="28"/>
        </w:rPr>
      </w:pPr>
      <w:r w:rsidRPr="00123109">
        <w:rPr>
          <w:rFonts w:ascii="Segoe UI" w:hAnsi="Segoe UI" w:cs="Segoe UI"/>
          <w:bCs/>
          <w:kern w:val="36"/>
          <w:sz w:val="28"/>
          <w:szCs w:val="28"/>
        </w:rPr>
        <w:t>Жители Новосибирска смогут узнать как посмотреть кадастровую стоимость объекта недвижимости и как ее оспорить по новому порядку, а также какими способами подачи заявления можно воспользоваться.</w:t>
      </w:r>
    </w:p>
    <w:p w:rsidR="00123109" w:rsidRPr="00123109" w:rsidRDefault="00123109" w:rsidP="00123109">
      <w:pPr>
        <w:shd w:val="clear" w:color="auto" w:fill="FFFFFF"/>
        <w:ind w:firstLine="709"/>
        <w:jc w:val="both"/>
        <w:outlineLvl w:val="0"/>
        <w:rPr>
          <w:rFonts w:ascii="Segoe UI" w:hAnsi="Segoe UI" w:cs="Segoe UI"/>
          <w:bCs/>
          <w:kern w:val="36"/>
          <w:sz w:val="28"/>
          <w:szCs w:val="28"/>
        </w:rPr>
      </w:pPr>
      <w:r w:rsidRPr="00123109">
        <w:rPr>
          <w:rFonts w:ascii="Segoe UI" w:hAnsi="Segoe UI" w:cs="Segoe UI"/>
          <w:bCs/>
          <w:kern w:val="36"/>
          <w:sz w:val="28"/>
          <w:szCs w:val="28"/>
        </w:rPr>
        <w:t>На эти и другие вопросы ответит заместитель руководителя Наталья Владимировна Зайцева. Звонки принимаются с 10:00 до 12:00 часов. Номер «горячей» телефонной линии 8 (383) 2162567.</w:t>
      </w:r>
    </w:p>
    <w:p w:rsidR="00123109" w:rsidRPr="00123109" w:rsidRDefault="00123109" w:rsidP="00123109">
      <w:pPr>
        <w:ind w:firstLine="709"/>
        <w:jc w:val="both"/>
        <w:rPr>
          <w:sz w:val="28"/>
          <w:szCs w:val="28"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  <w:r w:rsidRPr="00123109">
        <w:rPr>
          <w:rFonts w:ascii="Segoe UI" w:hAnsi="Segoe UI" w:cs="Segoe UI"/>
          <w:b/>
          <w:i/>
        </w:rPr>
        <w:lastRenderedPageBreak/>
        <w:t xml:space="preserve">Материал подготовлен Управлением Росреестра </w:t>
      </w: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  <w:r w:rsidRPr="00123109">
        <w:rPr>
          <w:rFonts w:ascii="Segoe UI" w:hAnsi="Segoe UI" w:cs="Segoe UI"/>
          <w:b/>
          <w:i/>
        </w:rPr>
        <w:t>по Новосибирской области</w: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6985" r="9525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3.3pt;margin-top:7.1pt;width:49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23109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23109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54_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upr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@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123109" w:rsidRPr="00123109" w:rsidRDefault="00123109" w:rsidP="00123109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3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oko@54upr.rosreestr.ru</w:t>
        </w:r>
      </w:hyperlink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hyperlink r:id="rId14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https://rosreestr.gov.ru/</w:t>
        </w:r>
      </w:hyperlink>
      <w:r w:rsidRPr="00123109">
        <w:rPr>
          <w:rFonts w:ascii="Segoe UI" w:hAnsi="Segoe UI" w:cs="Segoe UI"/>
          <w:sz w:val="18"/>
          <w:szCs w:val="18"/>
        </w:rPr>
        <w:t xml:space="preserve">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</w:rPr>
        <w:t xml:space="preserve">Мы в ВКонтакте </w:t>
      </w:r>
      <w:hyperlink r:id="rId15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https://vk.com/rosreestr_nsk</w:t>
        </w:r>
      </w:hyperlink>
      <w:r w:rsidRPr="00123109">
        <w:rPr>
          <w:rFonts w:ascii="Segoe UI" w:hAnsi="Segoe UI" w:cs="Segoe UI"/>
          <w:sz w:val="18"/>
          <w:szCs w:val="18"/>
        </w:rPr>
        <w:t xml:space="preserve">,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123109">
        <w:rPr>
          <w:rFonts w:ascii="Segoe UI" w:hAnsi="Segoe UI" w:cs="Segoe UI"/>
          <w:sz w:val="18"/>
          <w:szCs w:val="18"/>
          <w:lang w:val="en-US"/>
        </w:rPr>
        <w:t xml:space="preserve">Instagram </w:t>
      </w:r>
      <w:hyperlink r:id="rId16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https://www.instagram.com/rosreestr_nsk/?hl=ru</w:t>
        </w:r>
      </w:hyperlink>
      <w:r w:rsidRPr="00123109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 xml:space="preserve">Яндекс.Дзен  </w:t>
      </w:r>
      <w:r w:rsidRPr="00123109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09" w:rsidRDefault="00123109" w:rsidP="00123109"/>
    <w:p w:rsidR="00123109" w:rsidRPr="00123109" w:rsidRDefault="00123109" w:rsidP="00123109">
      <w:pPr>
        <w:keepNext/>
        <w:shd w:val="clear" w:color="auto" w:fill="FFFFFF"/>
        <w:spacing w:before="240" w:after="60"/>
        <w:ind w:firstLine="709"/>
        <w:jc w:val="center"/>
        <w:outlineLvl w:val="1"/>
        <w:rPr>
          <w:rFonts w:ascii="Segoe UI" w:hAnsi="Segoe UI" w:cs="Segoe UI"/>
          <w:b/>
          <w:iCs/>
          <w:sz w:val="28"/>
          <w:szCs w:val="28"/>
        </w:rPr>
      </w:pPr>
      <w:r w:rsidRPr="00123109">
        <w:rPr>
          <w:rFonts w:ascii="Segoe UI" w:hAnsi="Segoe UI" w:cs="Segoe UI"/>
          <w:b/>
          <w:iCs/>
          <w:sz w:val="28"/>
          <w:szCs w:val="28"/>
        </w:rPr>
        <w:t xml:space="preserve">Кадастровая стоимость земель сельскохозяйственного назначения актуализирована в Новосибирской области 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 xml:space="preserve">В 2020 году в Новосибирской области проведена новая кадастровая оценка </w:t>
      </w:r>
      <w:r w:rsidRPr="001231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около 300 тысяч </w:t>
      </w:r>
      <w:r w:rsidRPr="00123109">
        <w:rPr>
          <w:rFonts w:ascii="Segoe UI" w:hAnsi="Segoe UI" w:cs="Segoe UI"/>
          <w:sz w:val="28"/>
          <w:szCs w:val="28"/>
        </w:rPr>
        <w:t xml:space="preserve">земельных участков земель сельскохозяйственного назначения. </w:t>
      </w:r>
      <w:r w:rsidRPr="00123109">
        <w:rPr>
          <w:rFonts w:ascii="Segoe UI" w:hAnsi="Segoe UI" w:cs="Segoe UI"/>
          <w:bCs/>
          <w:sz w:val="28"/>
          <w:szCs w:val="28"/>
        </w:rPr>
        <w:t>Последняя массовая оценка таких участков была проведена в области более 5 лет назад. Информация о результатах оценки опубликована в открытых источниках. В случае несогласия с результатами владельцы земельных участков могут ее изменить.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 xml:space="preserve">«С 1 января 2017 года вступил в силу Федеральный закон № 237-ФЗ о государственной кадастровой оценке, согласно которому государственная кадастровая оценка земельных участков и объектов </w:t>
      </w:r>
      <w:r w:rsidRPr="00123109">
        <w:rPr>
          <w:rFonts w:ascii="Segoe UI" w:hAnsi="Segoe UI" w:cs="Segoe UI"/>
          <w:sz w:val="28"/>
          <w:szCs w:val="28"/>
        </w:rPr>
        <w:lastRenderedPageBreak/>
        <w:t xml:space="preserve">капитального строительства проводится региональными властями через подведомственные им государственные бюджетные учреждения. В Новосибирской области таким учреждением является </w:t>
      </w:r>
      <w:r w:rsidRPr="001231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Новосибирский центр кадастровой оценки и инвентаризации (ГБУ НСО «ЦКО и БТИ»)</w:t>
      </w:r>
      <w:r w:rsidRPr="00123109">
        <w:rPr>
          <w:rFonts w:ascii="Segoe UI" w:hAnsi="Segoe UI" w:cs="Segoe UI"/>
          <w:sz w:val="28"/>
          <w:szCs w:val="28"/>
        </w:rPr>
        <w:t>», -</w:t>
      </w:r>
      <w:r w:rsidRPr="00123109">
        <w:rPr>
          <w:rFonts w:ascii="Segoe UI" w:hAnsi="Segoe UI" w:cs="Segoe UI"/>
          <w:bCs/>
          <w:color w:val="000000"/>
          <w:sz w:val="28"/>
          <w:szCs w:val="28"/>
          <w:shd w:val="clear" w:color="auto" w:fill="FFFFFF"/>
        </w:rPr>
        <w:t xml:space="preserve"> сообщила </w:t>
      </w:r>
      <w:r w:rsidRPr="00123109"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  <w:t>р</w:t>
      </w:r>
      <w:r w:rsidRPr="00123109">
        <w:rPr>
          <w:rFonts w:ascii="Segoe UI" w:hAnsi="Segoe UI" w:cs="Segoe UI"/>
          <w:b/>
          <w:sz w:val="28"/>
          <w:szCs w:val="28"/>
        </w:rPr>
        <w:t>уководитель Управления Росреестра по Новосибирской области Светлана Рягузова</w:t>
      </w:r>
      <w:r w:rsidRPr="00123109">
        <w:rPr>
          <w:rFonts w:ascii="Segoe UI" w:hAnsi="Segoe UI" w:cs="Segoe UI"/>
          <w:sz w:val="28"/>
          <w:szCs w:val="28"/>
        </w:rPr>
        <w:t>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>В августе 2019 года департаментом имущества и земельных отношений Новосибирской области было принято решение о проведении в регионе государственной кадастровой оценки земель сельскохозяйственного назначения.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1231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Государственная кадастровая оценка земель сельскохозяйственного назначения в 2020 году выполнена ГБУ НСО «ЦКО и БТИ».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>Ни Управление Росреестра, ни филиал Кадастровой палаты по Новосибирской области не проводят кадастровую оценку земельных участков и объектов, на них расположенных. В компетенцию Управления Росреестра и филиала ФГБУ «ФКП Росреестра» по Новосибирской области входит формирование перечней объектов, подлежащих государственной кадастровой оценке, предоставление их в ГБУ НСО «ЦКО и БТИ,  внесение результатов определения кадастровой стоимости в Единый государственный реестр недвижимости после их утверждения департаментом имущества и земельных отношений Новосибирской области.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i/>
          <w:iCs/>
        </w:rPr>
      </w:pPr>
      <w:r w:rsidRPr="00123109">
        <w:rPr>
          <w:rFonts w:ascii="Segoe UI" w:hAnsi="Segoe UI" w:cs="Segoe UI"/>
          <w:b/>
          <w:sz w:val="28"/>
          <w:szCs w:val="28"/>
        </w:rPr>
        <w:t>Член Совета Ассоциации «Русское общество оценщиков»,</w:t>
      </w:r>
      <w:r w:rsidRPr="00123109">
        <w:rPr>
          <w:rFonts w:ascii="Segoe UI" w:hAnsi="Segoe UI" w:cs="Segoe UI"/>
          <w:b/>
          <w:i/>
          <w:iCs/>
        </w:rPr>
        <w:t xml:space="preserve"> </w:t>
      </w:r>
      <w:r w:rsidRPr="00123109">
        <w:rPr>
          <w:rFonts w:ascii="Segoe UI" w:hAnsi="Segoe UI" w:cs="Segoe UI"/>
          <w:b/>
          <w:sz w:val="28"/>
          <w:szCs w:val="28"/>
        </w:rPr>
        <w:t>председатель Ассоциации «Новосибирская палата оценщиков и экспертов»</w:t>
      </w:r>
      <w:r w:rsidRPr="00123109">
        <w:rPr>
          <w:rFonts w:ascii="Segoe UI" w:hAnsi="Segoe UI" w:cs="Segoe UI"/>
          <w:b/>
          <w:i/>
          <w:iCs/>
        </w:rPr>
        <w:t xml:space="preserve"> </w:t>
      </w:r>
      <w:r w:rsidRPr="00123109">
        <w:rPr>
          <w:rFonts w:ascii="Segoe UI" w:hAnsi="Segoe UI" w:cs="Segoe UI"/>
          <w:b/>
          <w:sz w:val="28"/>
          <w:szCs w:val="28"/>
        </w:rPr>
        <w:t>Николай Корольков</w:t>
      </w:r>
      <w:r w:rsidRPr="00123109">
        <w:rPr>
          <w:rFonts w:ascii="Segoe UI" w:hAnsi="Segoe UI" w:cs="Segoe UI"/>
          <w:sz w:val="28"/>
          <w:szCs w:val="28"/>
        </w:rPr>
        <w:t xml:space="preserve">: «Концепцией проведения кадастровой оценки предполагается, что ее результаты будут максимально приближены к рыночной стоимости. Методики определения кадастровой стоимости используют рыночную информацию, на основе которой строятся модели определения кадастровой стоимости. Но, несмотря на приближение кадастровой и рыночной стоимости, они не всегда могут совпадать». 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 xml:space="preserve">Как собственники недвижимости могут повлиять на проведение кадастровой оценки, сообщила </w:t>
      </w:r>
      <w:r w:rsidRPr="00123109">
        <w:rPr>
          <w:rFonts w:ascii="Segoe UI" w:hAnsi="Segoe UI" w:cs="Segoe UI"/>
          <w:b/>
          <w:sz w:val="28"/>
          <w:szCs w:val="28"/>
        </w:rPr>
        <w:t>директор ГБУ НСО «ЦКО и БТИ» Татьяна Лапина</w:t>
      </w:r>
      <w:r w:rsidRPr="00123109">
        <w:rPr>
          <w:rFonts w:ascii="Segoe UI" w:hAnsi="Segoe UI" w:cs="Segoe UI"/>
          <w:sz w:val="28"/>
          <w:szCs w:val="28"/>
        </w:rPr>
        <w:t>: «В целях сбора и обработки информации, необходимой для определения кадастровой стоимости, правообладатели объектов недвижимости вправе предоставить ГБУ НСО «ЦКО и БТИ» декларации о характеристиках соответствующих объектов недвижимости».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lastRenderedPageBreak/>
        <w:t>Форма декларации размещена на официальном сайте ГБУ НСО «ЦКО и БТИ noti.ru в разделе «Кадастровая оценка».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 xml:space="preserve">Как отмечает </w:t>
      </w:r>
      <w:r w:rsidRPr="00123109">
        <w:rPr>
          <w:rFonts w:ascii="Segoe UI" w:hAnsi="Segoe UI" w:cs="Segoe UI"/>
          <w:b/>
          <w:sz w:val="28"/>
          <w:szCs w:val="28"/>
        </w:rPr>
        <w:t>член Совета Ассоциации «Русское общество оценщиков»,</w:t>
      </w:r>
      <w:r w:rsidRPr="00123109">
        <w:rPr>
          <w:rFonts w:ascii="Segoe UI" w:hAnsi="Segoe UI" w:cs="Segoe UI"/>
          <w:b/>
          <w:i/>
          <w:iCs/>
        </w:rPr>
        <w:t xml:space="preserve"> </w:t>
      </w:r>
      <w:r w:rsidRPr="00123109">
        <w:rPr>
          <w:rFonts w:ascii="Segoe UI" w:hAnsi="Segoe UI" w:cs="Segoe UI"/>
          <w:b/>
          <w:sz w:val="28"/>
          <w:szCs w:val="28"/>
        </w:rPr>
        <w:t>председатель Ассоциации «Новосибирская палата оценщиков и экспертов»</w:t>
      </w:r>
      <w:r w:rsidRPr="00123109">
        <w:rPr>
          <w:rFonts w:ascii="Segoe UI" w:hAnsi="Segoe UI" w:cs="Segoe UI"/>
          <w:b/>
          <w:i/>
          <w:iCs/>
        </w:rPr>
        <w:t xml:space="preserve"> </w:t>
      </w:r>
      <w:r w:rsidRPr="00123109">
        <w:rPr>
          <w:rFonts w:ascii="Segoe UI" w:hAnsi="Segoe UI" w:cs="Segoe UI"/>
          <w:b/>
          <w:sz w:val="28"/>
          <w:szCs w:val="28"/>
        </w:rPr>
        <w:t>Николай Корольков</w:t>
      </w:r>
      <w:r w:rsidRPr="00123109">
        <w:rPr>
          <w:rFonts w:ascii="Segoe UI" w:hAnsi="Segoe UI" w:cs="Segoe UI"/>
          <w:sz w:val="28"/>
          <w:szCs w:val="28"/>
        </w:rPr>
        <w:t xml:space="preserve">: «Процедура проведения кадастровой оценки не предполагает индивидуальный осмотр земельных участков и описание его характеристик по результатам такого осмотра. В противном случае, штат сотрудников бюджетных учреждений, проводящих кадастровую оценку, должен быть значительным, а бюджет расходов на ее проведение превышал бы все мыслимые пределы». 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 xml:space="preserve">По итогам определения кадастровой стоимости ГБУ НСО «ЦКО и БТИ» составляется проект отчёта об оценке. Информирование о размещении проекта отчёта обеспечивает уполномоченный орган - департамент имущества и земельных отношений Новосибирской области. Замечания к проекту отчёта могут быть поданы любыми лицами в бюджетное учреждение в течение срока размещения проекта отчёта. 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1231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Результаты новой оценки утверждены департаментом имущества и земельных отношений Новосибирской области в ноябре 2020 года и в начале 2021 года внесены в Единый государственный реестр недвижимости.</w:t>
      </w:r>
    </w:p>
    <w:p w:rsidR="00123109" w:rsidRPr="00123109" w:rsidRDefault="00123109" w:rsidP="00123109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23109">
        <w:rPr>
          <w:rFonts w:ascii="Segoe UI" w:hAnsi="Segoe UI" w:cs="Segoe UI"/>
          <w:color w:val="000000"/>
          <w:sz w:val="28"/>
          <w:szCs w:val="28"/>
        </w:rPr>
        <w:t xml:space="preserve">Жители города и области могут задать специалистам ГБУ НСО «ЦКО и БТИ» вопросы о результатах  определения кадастровой стоимости земельных участков земель сельскохозяйственного назначения, обратившись по почте          (630004, г. Новосибирск, ул. Сибирская, 15), или же направить их по электронной почте </w:t>
      </w:r>
      <w:r w:rsidRPr="00123109">
        <w:rPr>
          <w:rFonts w:ascii="Segoe UI" w:hAnsi="Segoe UI" w:cs="Segoe UI"/>
          <w:color w:val="000000"/>
          <w:sz w:val="28"/>
          <w:szCs w:val="28"/>
          <w:lang w:val="en-US"/>
        </w:rPr>
        <w:t>kanc</w:t>
      </w:r>
      <w:r w:rsidRPr="00123109">
        <w:rPr>
          <w:rFonts w:ascii="Segoe UI" w:hAnsi="Segoe UI" w:cs="Segoe UI"/>
          <w:color w:val="000000"/>
          <w:sz w:val="28"/>
          <w:szCs w:val="28"/>
        </w:rPr>
        <w:t>@</w:t>
      </w:r>
      <w:r w:rsidRPr="00123109">
        <w:rPr>
          <w:rFonts w:ascii="Segoe UI" w:hAnsi="Segoe UI" w:cs="Segoe UI"/>
          <w:color w:val="000000"/>
          <w:sz w:val="28"/>
          <w:szCs w:val="28"/>
          <w:lang w:val="en-US"/>
        </w:rPr>
        <w:t>noti</w:t>
      </w:r>
      <w:r w:rsidRPr="00123109">
        <w:rPr>
          <w:rFonts w:ascii="Segoe UI" w:hAnsi="Segoe UI" w:cs="Segoe UI"/>
          <w:color w:val="000000"/>
          <w:sz w:val="28"/>
          <w:szCs w:val="28"/>
        </w:rPr>
        <w:t>.</w:t>
      </w:r>
      <w:r w:rsidRPr="00123109">
        <w:rPr>
          <w:rFonts w:ascii="Segoe UI" w:hAnsi="Segoe UI" w:cs="Segoe UI"/>
          <w:color w:val="000000"/>
          <w:sz w:val="28"/>
          <w:szCs w:val="28"/>
          <w:lang w:val="en-US"/>
        </w:rPr>
        <w:t>ru</w:t>
      </w:r>
      <w:r w:rsidRPr="00123109">
        <w:rPr>
          <w:rFonts w:ascii="Segoe UI" w:hAnsi="Segoe UI" w:cs="Segoe UI"/>
          <w:color w:val="000000"/>
          <w:sz w:val="28"/>
          <w:szCs w:val="28"/>
        </w:rPr>
        <w:t>.</w:t>
      </w:r>
    </w:p>
    <w:p w:rsidR="00123109" w:rsidRPr="00123109" w:rsidRDefault="00123109" w:rsidP="00123109">
      <w:pPr>
        <w:shd w:val="clear" w:color="auto" w:fill="FFFFFF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123109" w:rsidRPr="00123109" w:rsidRDefault="00123109" w:rsidP="00123109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23109">
        <w:rPr>
          <w:rFonts w:ascii="Segoe UI" w:hAnsi="Segoe UI" w:cs="Segoe UI"/>
          <w:color w:val="000000"/>
          <w:sz w:val="28"/>
          <w:szCs w:val="28"/>
        </w:rPr>
        <w:t>Разъяснения предоставляются бесплатно.</w:t>
      </w:r>
    </w:p>
    <w:p w:rsidR="00123109" w:rsidRPr="00123109" w:rsidRDefault="00123109" w:rsidP="00123109">
      <w:pPr>
        <w:shd w:val="clear" w:color="auto" w:fill="FFFFFF"/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123109">
        <w:rPr>
          <w:rFonts w:ascii="Segoe UI" w:hAnsi="Segoe UI" w:cs="Segoe UI"/>
          <w:bCs/>
          <w:sz w:val="28"/>
          <w:szCs w:val="28"/>
        </w:rPr>
        <w:t xml:space="preserve">Если собственники или пользователи  земельных участков считают, что в величине кадастровой стоимости содержатся ошибки, они могут обратиться </w:t>
      </w:r>
      <w:r w:rsidRPr="00123109">
        <w:rPr>
          <w:rFonts w:ascii="Segoe UI" w:hAnsi="Segoe UI" w:cs="Segoe UI"/>
          <w:sz w:val="28"/>
          <w:szCs w:val="28"/>
        </w:rPr>
        <w:t xml:space="preserve">в </w:t>
      </w:r>
      <w:r w:rsidRPr="00123109">
        <w:rPr>
          <w:rFonts w:ascii="Segoe UI" w:hAnsi="Segoe UI" w:cs="Segoe UI"/>
          <w:bCs/>
          <w:sz w:val="28"/>
          <w:szCs w:val="28"/>
        </w:rPr>
        <w:t xml:space="preserve">ГБУ НСО «ЦКО и БТИ» с заявлением об исправлении ошибок, допущенных при определении кадастровой стоимости. </w:t>
      </w:r>
    </w:p>
    <w:p w:rsidR="00123109" w:rsidRPr="00123109" w:rsidRDefault="00123109" w:rsidP="00123109">
      <w:pPr>
        <w:shd w:val="clear" w:color="auto" w:fill="FFFFFF"/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123109">
        <w:rPr>
          <w:rFonts w:ascii="Segoe UI" w:hAnsi="Segoe UI" w:cs="Segoe UI"/>
          <w:bCs/>
          <w:sz w:val="28"/>
          <w:szCs w:val="28"/>
        </w:rPr>
        <w:t>Т</w:t>
      </w:r>
      <w:r w:rsidRPr="00123109">
        <w:rPr>
          <w:rFonts w:ascii="Segoe UI" w:hAnsi="Segoe UI" w:cs="Segoe UI"/>
          <w:color w:val="000000"/>
          <w:sz w:val="28"/>
          <w:szCs w:val="28"/>
        </w:rPr>
        <w:t xml:space="preserve">акое заявление вправе подать любой гражданин или юридическое лицо в отношении любого объекта недвижимости. В одном заявлении можно будет указать сразу несколько объектов. </w:t>
      </w:r>
      <w:r w:rsidRPr="00123109">
        <w:rPr>
          <w:rFonts w:ascii="Segoe UI" w:hAnsi="Segoe UI" w:cs="Segoe UI"/>
          <w:bCs/>
          <w:sz w:val="28"/>
          <w:szCs w:val="28"/>
        </w:rPr>
        <w:lastRenderedPageBreak/>
        <w:t>Заявление можно представить в ГБУ НСО «ЦКО и БТИ» лично, почтовым отправлением, по адресу электронной почты.</w:t>
      </w:r>
    </w:p>
    <w:p w:rsidR="00123109" w:rsidRPr="00123109" w:rsidRDefault="00123109" w:rsidP="00123109">
      <w:pPr>
        <w:shd w:val="clear" w:color="auto" w:fill="FFFFFF"/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123109">
        <w:rPr>
          <w:rFonts w:ascii="Segoe UI" w:hAnsi="Segoe UI" w:cs="Segoe UI"/>
          <w:bCs/>
          <w:sz w:val="28"/>
          <w:szCs w:val="28"/>
        </w:rPr>
        <w:t xml:space="preserve">Заявление рассматривается бесплатно. </w:t>
      </w:r>
    </w:p>
    <w:p w:rsidR="00123109" w:rsidRPr="00123109" w:rsidRDefault="00123109" w:rsidP="00123109">
      <w:pPr>
        <w:shd w:val="clear" w:color="auto" w:fill="FFFFFF"/>
        <w:ind w:firstLine="709"/>
        <w:jc w:val="both"/>
        <w:rPr>
          <w:rFonts w:ascii="Segoe UI" w:hAnsi="Segoe UI" w:cs="Segoe UI"/>
          <w:bCs/>
          <w:sz w:val="28"/>
          <w:szCs w:val="28"/>
        </w:rPr>
      </w:pPr>
      <w:r w:rsidRPr="00123109">
        <w:rPr>
          <w:rFonts w:ascii="Segoe UI" w:hAnsi="Segoe UI" w:cs="Segoe UI"/>
          <w:color w:val="000000"/>
          <w:sz w:val="28"/>
          <w:szCs w:val="28"/>
        </w:rPr>
        <w:t xml:space="preserve">В случае  если в информации о кадастровой стоимости будет выявлена ошибка, такая стоимость будет изменена ГБУ НСО «ЦКО и БТИ». 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>Если ошибок не выявлено, то кадастровую стоимость можно пересмотреть по инициативе заинтересованного лица (собственника, арендатора).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 xml:space="preserve">«С 1 января 2021 года в Новосибирской области действует административный механизм установления кадастровой стоимости объекта недвижимости в размере его рыночной стоимости в бюджетном учреждении», - поясняет </w:t>
      </w:r>
      <w:r w:rsidRPr="00123109">
        <w:rPr>
          <w:rFonts w:ascii="Segoe UI" w:hAnsi="Segoe UI" w:cs="Segoe UI"/>
          <w:b/>
          <w:sz w:val="28"/>
          <w:szCs w:val="28"/>
        </w:rPr>
        <w:t>руководитель новосибирского Росреестра Светлана Рягузова</w:t>
      </w:r>
      <w:r w:rsidRPr="00123109">
        <w:rPr>
          <w:rFonts w:ascii="Segoe UI" w:hAnsi="Segoe UI" w:cs="Segoe UI"/>
          <w:sz w:val="28"/>
          <w:szCs w:val="28"/>
        </w:rPr>
        <w:t xml:space="preserve">. 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23109">
        <w:rPr>
          <w:rFonts w:ascii="Segoe UI" w:hAnsi="Segoe UI" w:cs="Segoe UI"/>
          <w:color w:val="000000"/>
          <w:sz w:val="28"/>
          <w:szCs w:val="28"/>
        </w:rPr>
        <w:t xml:space="preserve">Для этого необходимо подать в ГБУ НСО «ЦКО и БТИ» заявление, которое </w:t>
      </w:r>
      <w:r w:rsidRPr="00123109">
        <w:rPr>
          <w:rFonts w:ascii="Segoe UI" w:hAnsi="Segoe UI" w:cs="Segoe UI"/>
          <w:sz w:val="28"/>
          <w:szCs w:val="28"/>
        </w:rPr>
        <w:t xml:space="preserve">можно представить в ГБУ НСО «ЦКО и БТИ» лично или почтовым отправлением. </w:t>
      </w:r>
      <w:r w:rsidRPr="00123109">
        <w:rPr>
          <w:rFonts w:ascii="Segoe UI" w:hAnsi="Segoe UI" w:cs="Segoe UI"/>
          <w:color w:val="000000"/>
          <w:sz w:val="28"/>
          <w:szCs w:val="28"/>
        </w:rPr>
        <w:t xml:space="preserve">К заявлению должен быть приложен отчет об оценке рыночной стоимости объекта недвижимости, кадастровая стоимость которого устанавливается в размере рыночной, составленный в электронном виде. 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color w:val="000000"/>
          <w:sz w:val="28"/>
          <w:szCs w:val="28"/>
        </w:rPr>
        <w:t xml:space="preserve">Такое </w:t>
      </w:r>
      <w:r w:rsidRPr="00123109">
        <w:rPr>
          <w:rFonts w:ascii="Segoe UI" w:hAnsi="Segoe UI" w:cs="Segoe UI"/>
          <w:sz w:val="28"/>
          <w:szCs w:val="28"/>
        </w:rPr>
        <w:t xml:space="preserve">заявление может быть подано в течение шести месяцев с даты, проведения рыночной оценки объекта недвижимости (она указывается в отчете о рыночной оценке). </w:t>
      </w:r>
    </w:p>
    <w:p w:rsidR="00123109" w:rsidRPr="00123109" w:rsidRDefault="00123109" w:rsidP="00123109">
      <w:pPr>
        <w:shd w:val="clear" w:color="auto" w:fill="FFFFFF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23109">
        <w:rPr>
          <w:rFonts w:ascii="Segoe UI" w:hAnsi="Segoe UI" w:cs="Segoe UI"/>
          <w:color w:val="000000"/>
          <w:sz w:val="28"/>
          <w:szCs w:val="28"/>
        </w:rPr>
        <w:t xml:space="preserve">«Рыночная стоимость определяется независимыми оценщиками, и в этом случае проводится обязательный осмотр и наиболее полный сбор информации об объектах кадастрового учета, подлежащих оценке. Конечно, это требует некоторых затрат от заказчика оценки, но ведь отстаивание своих прав всегда сопряжено с издержками», - сообщает </w:t>
      </w:r>
      <w:r w:rsidRPr="00123109">
        <w:rPr>
          <w:rFonts w:ascii="Segoe UI" w:hAnsi="Segoe UI" w:cs="Segoe UI"/>
          <w:b/>
          <w:sz w:val="28"/>
          <w:szCs w:val="28"/>
        </w:rPr>
        <w:t>член Совета Ассоциации «Русское общество оценщиков»,</w:t>
      </w:r>
      <w:r w:rsidRPr="00123109">
        <w:rPr>
          <w:rFonts w:ascii="Segoe UI" w:hAnsi="Segoe UI" w:cs="Segoe UI"/>
          <w:b/>
          <w:i/>
          <w:iCs/>
        </w:rPr>
        <w:t xml:space="preserve"> </w:t>
      </w:r>
      <w:r w:rsidRPr="00123109">
        <w:rPr>
          <w:rFonts w:ascii="Segoe UI" w:hAnsi="Segoe UI" w:cs="Segoe UI"/>
          <w:b/>
          <w:sz w:val="28"/>
          <w:szCs w:val="28"/>
        </w:rPr>
        <w:t>председатель Ассоциации «Новосибирская палата оценщиков и экспертов»</w:t>
      </w:r>
      <w:r w:rsidRPr="00123109">
        <w:rPr>
          <w:rFonts w:ascii="Segoe UI" w:hAnsi="Segoe UI" w:cs="Segoe UI"/>
          <w:b/>
          <w:i/>
          <w:iCs/>
        </w:rPr>
        <w:t xml:space="preserve"> </w:t>
      </w:r>
      <w:r w:rsidRPr="00123109">
        <w:rPr>
          <w:rFonts w:ascii="Segoe UI" w:hAnsi="Segoe UI" w:cs="Segoe UI"/>
          <w:b/>
          <w:sz w:val="28"/>
          <w:szCs w:val="28"/>
        </w:rPr>
        <w:t>Николай Корольков</w:t>
      </w:r>
      <w:r w:rsidRPr="00123109">
        <w:rPr>
          <w:rFonts w:ascii="Segoe UI" w:hAnsi="Segoe UI" w:cs="Segoe UI"/>
          <w:sz w:val="28"/>
          <w:szCs w:val="28"/>
        </w:rPr>
        <w:t>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>Применяться такая стоимость будет с 1 января года, в котором заявление было подано в ГБУ НСО «ЦКО и БТИ».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bCs/>
          <w:sz w:val="28"/>
          <w:szCs w:val="28"/>
        </w:rPr>
        <w:t>В 2020 году внесены изменения в законодательство о государственной кадастровой оценке в части периодичности ее проведения.</w:t>
      </w:r>
    </w:p>
    <w:p w:rsidR="00123109" w:rsidRPr="00123109" w:rsidRDefault="00123109" w:rsidP="00123109">
      <w:pPr>
        <w:shd w:val="clear" w:color="auto" w:fill="FFFFFF"/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 xml:space="preserve">Начиная с 2022 года, установлены единый цикл и единая дата кадастровой оценки – раз в четыре года. В 2022 году во всех регионах пройдет кадастровая оценка всех земельных участков. </w:t>
      </w:r>
    </w:p>
    <w:p w:rsidR="00123109" w:rsidRPr="00123109" w:rsidRDefault="00123109" w:rsidP="00123109">
      <w:pPr>
        <w:shd w:val="clear" w:color="auto" w:fill="FFFFFF"/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lastRenderedPageBreak/>
        <w:t>С решением о проведении в Новосибирской области в 2022 году кадастровой оценки земельных участков можно ознакомиться с помощью специального сервиса Росреестра «Фонд данных государственной кадастровой оценки» и на сайте департамента имущества и земельных отношений Новосибирской области dizo.nso.ru.</w:t>
      </w: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  <w:r w:rsidRPr="00123109">
        <w:rPr>
          <w:rFonts w:ascii="Segoe UI" w:hAnsi="Segoe UI" w:cs="Segoe UI"/>
          <w:b/>
          <w:i/>
        </w:rPr>
        <w:t xml:space="preserve">Материал подготовлен Управлением Росреестра </w:t>
      </w: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  <w:r w:rsidRPr="00123109">
        <w:rPr>
          <w:rFonts w:ascii="Segoe UI" w:hAnsi="Segoe UI" w:cs="Segoe UI"/>
          <w:b/>
          <w:i/>
        </w:rPr>
        <w:t>по Новосибирской области</w: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9525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-3.3pt;margin-top:7.1pt;width:490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SHqEz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23109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23109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17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54_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upr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@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123109" w:rsidRPr="00123109" w:rsidRDefault="00123109" w:rsidP="00123109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8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oko@54upr.rosreestr.ru</w:t>
        </w:r>
      </w:hyperlink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hyperlink r:id="rId19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https://rosreestr.gov.ru/</w:t>
        </w:r>
      </w:hyperlink>
      <w:r w:rsidRPr="00123109">
        <w:rPr>
          <w:rFonts w:ascii="Segoe UI" w:hAnsi="Segoe UI" w:cs="Segoe UI"/>
          <w:sz w:val="18"/>
          <w:szCs w:val="18"/>
        </w:rPr>
        <w:t xml:space="preserve">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</w:rPr>
        <w:t xml:space="preserve">Мы в ВКонтакте </w:t>
      </w:r>
      <w:hyperlink r:id="rId20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https://vk.com/rosreestr_nsk</w:t>
        </w:r>
      </w:hyperlink>
      <w:r w:rsidRPr="00123109">
        <w:rPr>
          <w:rFonts w:ascii="Segoe UI" w:hAnsi="Segoe UI" w:cs="Segoe UI"/>
          <w:sz w:val="18"/>
          <w:szCs w:val="18"/>
        </w:rPr>
        <w:t xml:space="preserve">,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123109">
        <w:rPr>
          <w:rFonts w:ascii="Segoe UI" w:hAnsi="Segoe UI" w:cs="Segoe UI"/>
          <w:sz w:val="18"/>
          <w:szCs w:val="18"/>
          <w:lang w:val="en-US"/>
        </w:rPr>
        <w:t xml:space="preserve">Instagram </w:t>
      </w:r>
      <w:hyperlink r:id="rId21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https://www.instagram.com/rosreestr_nsk/?hl=ru</w:t>
        </w:r>
      </w:hyperlink>
      <w:r w:rsidRPr="00123109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 xml:space="preserve">Яндекс.Дзен  </w:t>
      </w:r>
      <w:r w:rsidRPr="00123109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09" w:rsidRDefault="00123109" w:rsidP="00123109"/>
    <w:p w:rsidR="00123109" w:rsidRDefault="00123109" w:rsidP="00123109"/>
    <w:p w:rsidR="00123109" w:rsidRPr="00123109" w:rsidRDefault="00123109" w:rsidP="00123109">
      <w:pPr>
        <w:spacing w:line="223" w:lineRule="auto"/>
        <w:jc w:val="center"/>
        <w:rPr>
          <w:rFonts w:ascii="Segoe UI" w:hAnsi="Segoe UI" w:cs="Segoe UI"/>
          <w:b/>
          <w:spacing w:val="-10"/>
          <w:sz w:val="28"/>
          <w:szCs w:val="28"/>
        </w:rPr>
      </w:pPr>
      <w:r w:rsidRPr="00123109">
        <w:rPr>
          <w:rFonts w:ascii="Segoe UI" w:hAnsi="Segoe UI" w:cs="Segoe UI"/>
          <w:b/>
          <w:spacing w:val="-10"/>
          <w:sz w:val="28"/>
          <w:szCs w:val="28"/>
        </w:rPr>
        <w:t>Проведение комплексных кадастровых работ на землях СНТ или ОНТ</w:t>
      </w:r>
    </w:p>
    <w:p w:rsidR="00123109" w:rsidRPr="00123109" w:rsidRDefault="00123109" w:rsidP="00123109">
      <w:pPr>
        <w:spacing w:line="223" w:lineRule="auto"/>
        <w:jc w:val="both"/>
        <w:rPr>
          <w:rFonts w:ascii="Segoe UI" w:hAnsi="Segoe UI" w:cs="Segoe UI"/>
          <w:spacing w:val="-10"/>
          <w:sz w:val="28"/>
          <w:szCs w:val="28"/>
        </w:rPr>
      </w:pPr>
    </w:p>
    <w:p w:rsidR="00123109" w:rsidRPr="00123109" w:rsidRDefault="00123109" w:rsidP="00123109">
      <w:pPr>
        <w:spacing w:line="216" w:lineRule="auto"/>
        <w:ind w:firstLine="709"/>
        <w:jc w:val="both"/>
        <w:rPr>
          <w:rFonts w:ascii="Segoe UI" w:hAnsi="Segoe UI" w:cs="Segoe UI"/>
          <w:spacing w:val="-10"/>
          <w:sz w:val="28"/>
          <w:szCs w:val="28"/>
        </w:rPr>
      </w:pPr>
      <w:r w:rsidRPr="00123109">
        <w:rPr>
          <w:rFonts w:ascii="Segoe UI" w:hAnsi="Segoe UI" w:cs="Segoe UI"/>
          <w:spacing w:val="-10"/>
          <w:sz w:val="28"/>
          <w:szCs w:val="28"/>
        </w:rPr>
        <w:t>С 23.03.2021 собственники участков в садовых и огородных некоммерческих товариществах (СНТ или ОНТ) могут быть заказчиками проведения комплексных кадастровых работ, то есть провести комплексные кадастровые работы за свой счет.</w:t>
      </w:r>
    </w:p>
    <w:p w:rsidR="00123109" w:rsidRPr="00123109" w:rsidRDefault="00123109" w:rsidP="00123109">
      <w:pPr>
        <w:spacing w:line="216" w:lineRule="auto"/>
        <w:ind w:firstLine="709"/>
        <w:jc w:val="both"/>
        <w:rPr>
          <w:rFonts w:ascii="Segoe UI" w:hAnsi="Segoe UI" w:cs="Segoe UI"/>
          <w:spacing w:val="-10"/>
          <w:sz w:val="28"/>
          <w:szCs w:val="28"/>
        </w:rPr>
      </w:pPr>
      <w:r w:rsidRPr="00123109">
        <w:rPr>
          <w:rFonts w:ascii="Segoe UI" w:hAnsi="Segoe UI" w:cs="Segoe UI"/>
          <w:spacing w:val="-10"/>
          <w:sz w:val="28"/>
          <w:szCs w:val="28"/>
        </w:rPr>
        <w:lastRenderedPageBreak/>
        <w:t>Проведение комплексных кадастровых работ позволит уточнить границы сразу всех земельных участков, определить местоположение зданий и сооружений, а также объектов незавершенного строительства, расположенных в пределах СНТ или ОНТ.</w:t>
      </w:r>
    </w:p>
    <w:p w:rsidR="00123109" w:rsidRPr="00123109" w:rsidRDefault="00123109" w:rsidP="00123109">
      <w:pPr>
        <w:spacing w:line="216" w:lineRule="auto"/>
        <w:ind w:firstLine="709"/>
        <w:jc w:val="both"/>
        <w:rPr>
          <w:rFonts w:ascii="Segoe UI" w:hAnsi="Segoe UI" w:cs="Segoe UI"/>
          <w:spacing w:val="-10"/>
          <w:sz w:val="28"/>
          <w:szCs w:val="28"/>
        </w:rPr>
      </w:pPr>
      <w:r w:rsidRPr="00123109">
        <w:rPr>
          <w:rFonts w:ascii="Segoe UI" w:hAnsi="Segoe UI" w:cs="Segoe UI"/>
          <w:spacing w:val="-10"/>
          <w:sz w:val="28"/>
          <w:szCs w:val="28"/>
        </w:rPr>
        <w:t>Прежде чем преступить к решению вопроса о проведении комплексных кадастровых работ, следует уточнить у органа местного самоуправления, не территории которого располагается СНТ или ОНТ, не планируется ли выполнение комплексных кадастровых работ на этой территории за счет бюджетных средств.</w:t>
      </w:r>
    </w:p>
    <w:p w:rsidR="00123109" w:rsidRPr="00123109" w:rsidRDefault="00123109" w:rsidP="00123109">
      <w:pPr>
        <w:spacing w:line="216" w:lineRule="auto"/>
        <w:ind w:firstLine="709"/>
        <w:jc w:val="both"/>
        <w:rPr>
          <w:rFonts w:ascii="Segoe UI" w:hAnsi="Segoe UI" w:cs="Segoe UI"/>
          <w:spacing w:val="-10"/>
          <w:sz w:val="28"/>
          <w:szCs w:val="28"/>
        </w:rPr>
      </w:pPr>
      <w:r w:rsidRPr="00123109">
        <w:rPr>
          <w:rFonts w:ascii="Segoe UI" w:hAnsi="Segoe UI" w:cs="Segoe UI"/>
          <w:spacing w:val="-10"/>
          <w:sz w:val="28"/>
          <w:szCs w:val="28"/>
        </w:rPr>
        <w:t>Если орган местного самоуправления сообщит, что проведение комплексных кадастровых работ не планируется, собственники земельных участков СНТ или ОНТ на общем собрании должны принять решение о необходимости проведения комплексных кадастровых работ и собрать денежные средства для их финансирования.</w:t>
      </w:r>
    </w:p>
    <w:p w:rsidR="00123109" w:rsidRPr="00123109" w:rsidRDefault="00123109" w:rsidP="00123109">
      <w:pPr>
        <w:spacing w:line="216" w:lineRule="auto"/>
        <w:ind w:firstLine="709"/>
        <w:jc w:val="both"/>
        <w:rPr>
          <w:rFonts w:ascii="Segoe UI" w:hAnsi="Segoe UI" w:cs="Segoe UI"/>
          <w:spacing w:val="-10"/>
          <w:sz w:val="28"/>
          <w:szCs w:val="28"/>
        </w:rPr>
      </w:pPr>
      <w:r w:rsidRPr="00123109">
        <w:rPr>
          <w:rFonts w:ascii="Segoe UI" w:hAnsi="Segoe UI" w:cs="Segoe UI"/>
          <w:spacing w:val="-10"/>
          <w:sz w:val="28"/>
          <w:szCs w:val="28"/>
        </w:rPr>
        <w:t xml:space="preserve">Далее следует выбрать кадастрового инженера и заключить с ним договор на выполнение комплексных кадастровых работ. </w:t>
      </w:r>
    </w:p>
    <w:p w:rsidR="00123109" w:rsidRPr="00123109" w:rsidRDefault="00123109" w:rsidP="00123109">
      <w:pPr>
        <w:spacing w:line="216" w:lineRule="auto"/>
        <w:ind w:firstLine="709"/>
        <w:jc w:val="both"/>
        <w:rPr>
          <w:rFonts w:ascii="Segoe UI" w:hAnsi="Segoe UI" w:cs="Segoe UI"/>
          <w:spacing w:val="-10"/>
          <w:sz w:val="28"/>
          <w:szCs w:val="28"/>
        </w:rPr>
      </w:pPr>
      <w:r w:rsidRPr="00123109">
        <w:rPr>
          <w:rFonts w:ascii="Segoe UI" w:hAnsi="Segoe UI" w:cs="Segoe UI"/>
          <w:spacing w:val="-10"/>
          <w:sz w:val="28"/>
          <w:szCs w:val="28"/>
        </w:rPr>
        <w:t>По результатам проведения комплексных кадастровых работ кадастровым инженером составляется проект карты-плана территории. Заказчику комплексных кадастровых работ (уполномоченному лицу собственниками земель в СНТ или ОНТ) необходимо направить проект карты-плана территории в организованную органом местного самоуправления согласительную комиссию, которая утверждает карту-план территории и отправляет ее в Росреестр для внесения сведений в Единый государственный реестр недвижимости (ЕГРН).</w:t>
      </w:r>
    </w:p>
    <w:p w:rsidR="00123109" w:rsidRPr="00123109" w:rsidRDefault="00123109" w:rsidP="00123109">
      <w:pPr>
        <w:spacing w:line="216" w:lineRule="auto"/>
        <w:ind w:firstLine="709"/>
        <w:jc w:val="both"/>
        <w:rPr>
          <w:rFonts w:ascii="Segoe UI" w:hAnsi="Segoe UI" w:cs="Segoe UI"/>
          <w:spacing w:val="-10"/>
          <w:sz w:val="28"/>
          <w:szCs w:val="28"/>
        </w:rPr>
      </w:pPr>
      <w:r w:rsidRPr="00123109">
        <w:rPr>
          <w:rFonts w:ascii="Segoe UI" w:hAnsi="Segoe UI" w:cs="Segoe UI"/>
          <w:spacing w:val="-10"/>
          <w:sz w:val="28"/>
          <w:szCs w:val="28"/>
        </w:rPr>
        <w:t>После внесения таких сведений Росреестр уведомляет заказчиков и кадастрового инженера об их результатах и сообщает об объектах недвижимости, в отношении которых внесены изменения в ЕГРН.</w:t>
      </w:r>
    </w:p>
    <w:p w:rsidR="00123109" w:rsidRPr="00123109" w:rsidRDefault="00123109" w:rsidP="00123109">
      <w:pPr>
        <w:spacing w:line="216" w:lineRule="auto"/>
        <w:ind w:firstLine="709"/>
        <w:jc w:val="both"/>
        <w:rPr>
          <w:rFonts w:ascii="Segoe UI" w:hAnsi="Segoe UI" w:cs="Segoe UI"/>
          <w:spacing w:val="-10"/>
          <w:sz w:val="28"/>
          <w:szCs w:val="28"/>
        </w:rPr>
      </w:pPr>
      <w:r w:rsidRPr="00123109">
        <w:rPr>
          <w:rFonts w:ascii="Segoe UI" w:hAnsi="Segoe UI" w:cs="Segoe UI"/>
          <w:spacing w:val="-10"/>
          <w:sz w:val="28"/>
          <w:szCs w:val="28"/>
        </w:rPr>
        <w:t>Проведение комплексных кадастровых работ позволит обеспечить экономию денежных средств всех собственников участков в СНТ или ОНТ в сравнении с самостоятельным обращением каждого из них к кадастровому инженеру для проведения кадастровых работ, например, по уточнению границ земельного участка. При проведении комплексных кадастровых работ могут быть выявлены и устранены реестровые ошибки, что в последующем может значительно снизить вероятность земельных споров с соседями.</w:t>
      </w: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  <w:r w:rsidRPr="00123109">
        <w:rPr>
          <w:rFonts w:ascii="Segoe UI" w:hAnsi="Segoe UI" w:cs="Segoe UI"/>
          <w:b/>
          <w:i/>
        </w:rPr>
        <w:t xml:space="preserve">Материал подготовлен Управлением Росреестра </w:t>
      </w: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  <w:r w:rsidRPr="00123109">
        <w:rPr>
          <w:rFonts w:ascii="Segoe UI" w:hAnsi="Segoe UI" w:cs="Segoe UI"/>
          <w:b/>
          <w:i/>
        </w:rPr>
        <w:t>по Новосибирской области</w: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0160" r="9525" b="889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3.3pt;margin-top:7.1pt;width:490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MYYljt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23109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 w:rsidRPr="00123109">
        <w:rPr>
          <w:rFonts w:ascii="Segoe UI" w:hAnsi="Segoe UI" w:cs="Segoe UI"/>
          <w:sz w:val="18"/>
          <w:szCs w:val="18"/>
        </w:rPr>
        <w:lastRenderedPageBreak/>
        <w:t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23109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22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54_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upr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@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123109" w:rsidRPr="00123109" w:rsidRDefault="00123109" w:rsidP="00123109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23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oko@54upr.rosreestr.ru</w:t>
        </w:r>
      </w:hyperlink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hyperlink r:id="rId24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https://rosreestr.gov.ru/</w:t>
        </w:r>
      </w:hyperlink>
      <w:r w:rsidRPr="00123109">
        <w:rPr>
          <w:rFonts w:ascii="Segoe UI" w:hAnsi="Segoe UI" w:cs="Segoe UI"/>
          <w:sz w:val="18"/>
          <w:szCs w:val="18"/>
        </w:rPr>
        <w:t xml:space="preserve">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</w:rPr>
        <w:t xml:space="preserve">Мы в ВКонтакте </w:t>
      </w:r>
      <w:hyperlink r:id="rId25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https://vk.com/rosreestr_nsk</w:t>
        </w:r>
      </w:hyperlink>
      <w:r w:rsidRPr="00123109">
        <w:rPr>
          <w:rFonts w:ascii="Segoe UI" w:hAnsi="Segoe UI" w:cs="Segoe UI"/>
          <w:sz w:val="18"/>
          <w:szCs w:val="18"/>
        </w:rPr>
        <w:t xml:space="preserve">,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123109">
        <w:rPr>
          <w:rFonts w:ascii="Segoe UI" w:hAnsi="Segoe UI" w:cs="Segoe UI"/>
          <w:sz w:val="18"/>
          <w:szCs w:val="18"/>
          <w:lang w:val="en-US"/>
        </w:rPr>
        <w:t xml:space="preserve">Instagram </w:t>
      </w:r>
      <w:hyperlink r:id="rId26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https://www.instagram.com/rosreestr_nsk/?hl=ru</w:t>
        </w:r>
      </w:hyperlink>
      <w:r w:rsidRPr="00123109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 xml:space="preserve">Яндекс.Дзен  </w:t>
      </w:r>
      <w:r w:rsidRPr="00123109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09" w:rsidRPr="00123109" w:rsidRDefault="00123109" w:rsidP="00123109">
      <w:pPr>
        <w:rPr>
          <w:rFonts w:ascii="Segoe UI" w:hAnsi="Segoe UI" w:cs="Segoe UI"/>
          <w:b/>
        </w:rPr>
      </w:pPr>
    </w:p>
    <w:p w:rsidR="00123109" w:rsidRPr="00123109" w:rsidRDefault="00123109" w:rsidP="00123109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 w:rsidRPr="00123109">
        <w:rPr>
          <w:rFonts w:ascii="Segoe UI" w:hAnsi="Segoe UI" w:cs="Segoe UI"/>
          <w:b/>
          <w:color w:val="000000"/>
          <w:sz w:val="28"/>
          <w:szCs w:val="28"/>
        </w:rPr>
        <w:t xml:space="preserve">Ограничения прав на земельные участки 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23109">
        <w:rPr>
          <w:rFonts w:ascii="Segoe UI" w:hAnsi="Segoe UI" w:cs="Segoe UI"/>
          <w:color w:val="000000"/>
          <w:sz w:val="28"/>
          <w:szCs w:val="28"/>
        </w:rPr>
        <w:t xml:space="preserve">Зачастую при приобретении земельного участка потенциальный правообладатель не владеет полной и достоверной информацией об интересующей вещи. 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23109">
        <w:rPr>
          <w:rFonts w:ascii="Segoe UI" w:hAnsi="Segoe UI" w:cs="Segoe UI"/>
          <w:color w:val="000000"/>
          <w:sz w:val="28"/>
          <w:szCs w:val="28"/>
        </w:rPr>
        <w:t xml:space="preserve">До покупки земельного участка рекомендуем обращаться к сведениям Единого государственного реестра недвижимости. Запросив выписку из ЕГРН, Вы получите достоверные сведения обо всех характеристиках объекта недвижимости, а также об установленных ограничениях. 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23109">
        <w:rPr>
          <w:rFonts w:ascii="Segoe UI" w:hAnsi="Segoe UI" w:cs="Segoe UI"/>
          <w:color w:val="000000"/>
          <w:sz w:val="28"/>
          <w:szCs w:val="28"/>
        </w:rPr>
        <w:t>Очень часто встречаются ограничения, установленные в связи с охранными зонами.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23109">
        <w:rPr>
          <w:rFonts w:ascii="Segoe UI" w:hAnsi="Segoe UI" w:cs="Segoe UI"/>
          <w:color w:val="000000"/>
          <w:sz w:val="28"/>
          <w:szCs w:val="28"/>
        </w:rPr>
        <w:t xml:space="preserve">Охранные зоны могут устанавливаться в связи с нахождением на земельном участке линий электропередач, газопроводов. Ограничения также устанавливаются в связи с нахождением земельного участка в водоохраной зоне, в зоне подтопления или затопления, в прибрежной защитной полосе, в охранной зоне тепловых сетей, в придорожной </w:t>
      </w:r>
      <w:r w:rsidRPr="00123109">
        <w:rPr>
          <w:rFonts w:ascii="Segoe UI" w:hAnsi="Segoe UI" w:cs="Segoe UI"/>
          <w:color w:val="000000"/>
          <w:sz w:val="28"/>
          <w:szCs w:val="28"/>
        </w:rPr>
        <w:lastRenderedPageBreak/>
        <w:t>полосе автомобильных или железнодорожных дорог, в санитарно-защитной зоне и т.д.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23109">
        <w:rPr>
          <w:rFonts w:ascii="Segoe UI" w:hAnsi="Segoe UI" w:cs="Segoe UI"/>
          <w:color w:val="000000"/>
          <w:sz w:val="28"/>
          <w:szCs w:val="28"/>
        </w:rPr>
        <w:t xml:space="preserve">Во всех случаях имеются определенные ограничения, например, ограничения или запреты на строительство домов, ограничения на высоту построек, посадку деревьев, и т.д. 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23109">
        <w:rPr>
          <w:rFonts w:ascii="Segoe UI" w:hAnsi="Segoe UI" w:cs="Segoe UI"/>
          <w:color w:val="000000"/>
          <w:sz w:val="28"/>
          <w:szCs w:val="28"/>
        </w:rPr>
        <w:t xml:space="preserve">При оформлении сделок рекомендуем обращать внимание на такие ограничения и указывать их в договорах купли-продажи, мены, дарения, аренды, ипотеки и т.д. </w:t>
      </w:r>
    </w:p>
    <w:p w:rsidR="00123109" w:rsidRPr="00123109" w:rsidRDefault="00123109" w:rsidP="00123109">
      <w:pPr>
        <w:ind w:firstLine="709"/>
        <w:jc w:val="both"/>
        <w:rPr>
          <w:sz w:val="28"/>
          <w:szCs w:val="28"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  <w:r w:rsidRPr="00123109">
        <w:rPr>
          <w:rFonts w:ascii="Segoe UI" w:hAnsi="Segoe UI" w:cs="Segoe UI"/>
          <w:b/>
          <w:i/>
        </w:rPr>
        <w:t xml:space="preserve">Материал подготовлен Управлением Росреестра </w:t>
      </w: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  <w:r w:rsidRPr="00123109">
        <w:rPr>
          <w:rFonts w:ascii="Segoe UI" w:hAnsi="Segoe UI" w:cs="Segoe UI"/>
          <w:b/>
          <w:i/>
        </w:rPr>
        <w:t>по Новосибирской области</w: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6350" r="9525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-3.3pt;margin-top:7.1pt;width:49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3T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hxhJ0sCIus/bu+1997P7sr1H24/dA5jtp+1d97X70X3vHrpvaOj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GkNzdN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23109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23109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27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54_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upr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@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123109" w:rsidRPr="00123109" w:rsidRDefault="00123109" w:rsidP="00123109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28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oko@54upr.rosreestr.ru</w:t>
        </w:r>
      </w:hyperlink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hyperlink r:id="rId29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https://rosreestr.gov.ru/</w:t>
        </w:r>
      </w:hyperlink>
      <w:r w:rsidRPr="00123109">
        <w:rPr>
          <w:rFonts w:ascii="Segoe UI" w:hAnsi="Segoe UI" w:cs="Segoe UI"/>
          <w:sz w:val="18"/>
          <w:szCs w:val="18"/>
        </w:rPr>
        <w:t xml:space="preserve">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</w:rPr>
        <w:t xml:space="preserve">Мы в ВКонтакте </w:t>
      </w:r>
      <w:hyperlink r:id="rId30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https://vk.com/rosreestr_nsk</w:t>
        </w:r>
      </w:hyperlink>
      <w:r w:rsidRPr="00123109">
        <w:rPr>
          <w:rFonts w:ascii="Segoe UI" w:hAnsi="Segoe UI" w:cs="Segoe UI"/>
          <w:sz w:val="18"/>
          <w:szCs w:val="18"/>
        </w:rPr>
        <w:t xml:space="preserve">,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123109">
        <w:rPr>
          <w:rFonts w:ascii="Segoe UI" w:hAnsi="Segoe UI" w:cs="Segoe UI"/>
          <w:sz w:val="18"/>
          <w:szCs w:val="18"/>
          <w:lang w:val="en-US"/>
        </w:rPr>
        <w:t xml:space="preserve">Instagram </w:t>
      </w:r>
      <w:hyperlink r:id="rId31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https://www.instagram.com/rosreestr_nsk/?hl=ru</w:t>
        </w:r>
      </w:hyperlink>
      <w:r w:rsidRPr="00123109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 xml:space="preserve">Яндекс.Дзен  </w:t>
      </w:r>
      <w:r w:rsidRPr="00123109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/>
    <w:p w:rsidR="00123109" w:rsidRDefault="00123109" w:rsidP="00123109"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09" w:rsidRDefault="00123109" w:rsidP="00123109"/>
    <w:p w:rsidR="00123109" w:rsidRPr="00123109" w:rsidRDefault="00123109" w:rsidP="00123109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</w:rPr>
      </w:pPr>
      <w:r w:rsidRPr="00123109">
        <w:rPr>
          <w:rFonts w:ascii="Segoe UI" w:hAnsi="Segoe UI" w:cs="Segoe UI"/>
          <w:b/>
          <w:sz w:val="28"/>
          <w:szCs w:val="28"/>
        </w:rPr>
        <w:t>Электронная регистрация ипотек без посещения МФЦ</w:t>
      </w:r>
    </w:p>
    <w:p w:rsidR="00123109" w:rsidRPr="00123109" w:rsidRDefault="00123109" w:rsidP="001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23109" w:rsidRPr="00123109" w:rsidRDefault="00123109" w:rsidP="001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23109" w:rsidRPr="00123109" w:rsidRDefault="00123109" w:rsidP="001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>В 2021 году в Управлении Росреестра по Новосибирской области отметили рост количества электронных сделок с недвижимостью. За пять месяцев 2021 года более 40% ипотечных сделок поступило на регистрацию в электронном виде. </w:t>
      </w:r>
    </w:p>
    <w:p w:rsidR="00123109" w:rsidRPr="00123109" w:rsidRDefault="00123109" w:rsidP="001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>С января по май 2021 года в Новосибирской области зарегистрировано около 42 тысяч ипотек на объекты недвижимости, что в 1,5 раза превысило показатели  пяти месяцев и 2020 года (26,5 тысяч), и 2019 года (27,5 тысяч).</w:t>
      </w:r>
    </w:p>
    <w:p w:rsidR="00123109" w:rsidRPr="00123109" w:rsidRDefault="00123109" w:rsidP="001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 xml:space="preserve">За май зарегистрировано 8,6 тысяч ипотек, это на  39% больше аналогичного периода прошлого года (5,2 тысячи). </w:t>
      </w:r>
    </w:p>
    <w:p w:rsidR="00123109" w:rsidRPr="00123109" w:rsidRDefault="00123109" w:rsidP="001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>По-прежнему пользуются спросом льготная и сельская ипотеки. С начала действия государственных программ ипотечного кредитования с государственной поддержкой в региональном ведомстве зарегистрировано около 7 тысяч ипотек.</w:t>
      </w:r>
    </w:p>
    <w:p w:rsidR="00123109" w:rsidRPr="00123109" w:rsidRDefault="00123109" w:rsidP="001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123109">
        <w:rPr>
          <w:rFonts w:ascii="Segoe UI" w:hAnsi="Segoe UI" w:cs="Segoe UI"/>
          <w:sz w:val="28"/>
          <w:szCs w:val="28"/>
        </w:rPr>
        <w:t>«</w:t>
      </w:r>
      <w:r w:rsidRPr="00123109">
        <w:rPr>
          <w:rFonts w:ascii="Segoe UI" w:hAnsi="Segoe UI" w:cs="Segoe UI"/>
          <w:color w:val="000000"/>
          <w:sz w:val="28"/>
          <w:szCs w:val="28"/>
        </w:rPr>
        <w:t xml:space="preserve">Кредитные организации для Росреестра – основные партнеры в регистрации ипотечных сделок, – говорит </w:t>
      </w:r>
      <w:r w:rsidRPr="00123109">
        <w:rPr>
          <w:rFonts w:ascii="Segoe UI" w:hAnsi="Segoe UI" w:cs="Segoe UI"/>
          <w:b/>
          <w:color w:val="000000"/>
          <w:sz w:val="28"/>
          <w:szCs w:val="28"/>
        </w:rPr>
        <w:t>руководитель Росреестра Олег Скуфинский.</w:t>
      </w:r>
      <w:r w:rsidRPr="00123109">
        <w:rPr>
          <w:rFonts w:ascii="Segoe UI" w:hAnsi="Segoe UI" w:cs="Segoe UI"/>
          <w:color w:val="000000"/>
          <w:sz w:val="28"/>
          <w:szCs w:val="28"/>
        </w:rPr>
        <w:t xml:space="preserve"> – Мы проанализировали, как ведомство взаимодействует с банками, и увидели, что у нас нет выработанных стандартов совместной работы. Тогда мы приступили к разработке единого стандарта взаимодействия ведомства и кредитных организаций. В результате в План мероприятий по внедрению в финансовый сектор онлайн-технологий, утвержденный председателем правительства Михаилом Мишустиным, вошло поручение Минцифры совместно с Росреестром, Банком России и ДОМ.РФ в пилотном режиме отработать технологию выдачи электронной закладной и обмена сведениями с депозитариями на основе технологии распределенных реестров. Проект успешно реализован, он позволит сократить сроки регистрации электронных ипотечных сделок, сделать процесс обмена сведениями Росреестра с депозитариями стабильным и бесшовным».</w:t>
      </w:r>
    </w:p>
    <w:p w:rsidR="00123109" w:rsidRPr="00123109" w:rsidRDefault="00123109" w:rsidP="001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1231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>В Новосибирской области уже третий год успешно реализуются совместные проекты с кредитными организациями, в рамках которых ипотеку можно зарегистрировать за 1 день или за 100 минут.</w:t>
      </w:r>
    </w:p>
    <w:p w:rsidR="00123109" w:rsidRPr="00123109" w:rsidRDefault="00123109" w:rsidP="0012310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123109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Руководитель Управления Росреестра по Новосибирской области Светлана Рягузова</w:t>
      </w:r>
      <w:r w:rsidRPr="0012310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: «Ежедневно новосибирский Росреестр обрабатывает в рамках проектов «Регистрация за 1 день» и «Регистрация за 100 минут» более 100 обращений по регистрации прав. Сервис доступен для покупки квартир в новостройках и готового жилья. Электронное взаимодействие с кредитными организациями позволило не только существенно сократить сроки оформления ипотеки, но и повысить комфорт, минимизировать риски для граждан, что является важным шагом на пути цифровизации государственных услуг».</w:t>
      </w:r>
    </w:p>
    <w:p w:rsidR="00123109" w:rsidRPr="00123109" w:rsidRDefault="00123109" w:rsidP="00123109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  <w:r w:rsidRPr="00123109">
        <w:rPr>
          <w:rFonts w:ascii="Segoe UI" w:hAnsi="Segoe UI" w:cs="Segoe UI"/>
          <w:b/>
          <w:i/>
        </w:rPr>
        <w:t xml:space="preserve">Материал подготовлен Управлением Росреестра </w:t>
      </w:r>
    </w:p>
    <w:p w:rsidR="00123109" w:rsidRPr="00123109" w:rsidRDefault="00123109" w:rsidP="00123109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b/>
          <w:i/>
        </w:rPr>
      </w:pPr>
      <w:r w:rsidRPr="00123109">
        <w:rPr>
          <w:rFonts w:ascii="Segoe UI" w:hAnsi="Segoe UI" w:cs="Segoe UI"/>
          <w:b/>
          <w:i/>
        </w:rPr>
        <w:t>по Новосибирской области</w: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9525" t="12065" r="9525" b="698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3.3pt;margin-top:7.1pt;width:49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" strokecolor="#0070c0"/>
            </w:pict>
          </mc:Fallback>
        </mc:AlternateConten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23109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123109" w:rsidRPr="00123109" w:rsidRDefault="00123109" w:rsidP="0012310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23109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123109" w:rsidRPr="00123109" w:rsidRDefault="00123109" w:rsidP="0012310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32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54_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upr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@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123109" w:rsidRPr="00123109" w:rsidRDefault="00123109" w:rsidP="00123109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33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oko@54upr.rosreestr.ru</w:t>
        </w:r>
      </w:hyperlink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hyperlink r:id="rId34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https://rosreestr.gov.ru/</w:t>
        </w:r>
      </w:hyperlink>
      <w:r w:rsidRPr="00123109">
        <w:rPr>
          <w:rFonts w:ascii="Segoe UI" w:hAnsi="Segoe UI" w:cs="Segoe UI"/>
          <w:sz w:val="18"/>
          <w:szCs w:val="18"/>
        </w:rPr>
        <w:t xml:space="preserve">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</w:rPr>
        <w:t xml:space="preserve">Мы в ВКонтакте </w:t>
      </w:r>
      <w:hyperlink r:id="rId35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</w:rPr>
          <w:t>https://vk.com/rosreestr_nsk</w:t>
        </w:r>
      </w:hyperlink>
      <w:r w:rsidRPr="00123109">
        <w:rPr>
          <w:rFonts w:ascii="Segoe UI" w:hAnsi="Segoe UI" w:cs="Segoe UI"/>
          <w:sz w:val="18"/>
          <w:szCs w:val="18"/>
        </w:rPr>
        <w:t xml:space="preserve">,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  <w:lang w:val="en-US"/>
        </w:rPr>
      </w:pPr>
      <w:r w:rsidRPr="00123109">
        <w:rPr>
          <w:rFonts w:ascii="Segoe UI" w:hAnsi="Segoe UI" w:cs="Segoe UI"/>
          <w:sz w:val="18"/>
          <w:szCs w:val="18"/>
          <w:lang w:val="en-US"/>
        </w:rPr>
        <w:t xml:space="preserve">Instagram </w:t>
      </w:r>
      <w:hyperlink r:id="rId36" w:history="1">
        <w:r w:rsidRPr="00123109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https://www.instagram.com/rosreestr_nsk/?hl=ru</w:t>
        </w:r>
      </w:hyperlink>
      <w:r w:rsidRPr="00123109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123109" w:rsidRPr="00123109" w:rsidRDefault="00123109" w:rsidP="00123109">
      <w:pPr>
        <w:jc w:val="both"/>
        <w:rPr>
          <w:rFonts w:ascii="Segoe UI" w:hAnsi="Segoe UI" w:cs="Segoe UI"/>
          <w:sz w:val="18"/>
          <w:szCs w:val="18"/>
        </w:rPr>
      </w:pPr>
      <w:r w:rsidRPr="00123109">
        <w:rPr>
          <w:rFonts w:ascii="Segoe UI" w:hAnsi="Segoe UI" w:cs="Segoe UI"/>
          <w:sz w:val="18"/>
          <w:szCs w:val="18"/>
        </w:rPr>
        <w:t xml:space="preserve">Яндекс.Дзен  </w:t>
      </w:r>
      <w:r w:rsidRPr="00123109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123109" w:rsidRDefault="00123109" w:rsidP="00123109"/>
    <w:sectPr w:rsidR="0012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45"/>
    <w:rsid w:val="000E0554"/>
    <w:rsid w:val="00123109"/>
    <w:rsid w:val="00BA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3109"/>
    <w:rPr>
      <w:color w:val="0000FF"/>
      <w:u w:val="single"/>
    </w:rPr>
  </w:style>
  <w:style w:type="paragraph" w:customStyle="1" w:styleId="ConsPlusNormal">
    <w:name w:val="ConsPlusNormal"/>
    <w:link w:val="ConsPlusNormal0"/>
    <w:rsid w:val="00123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310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3109"/>
    <w:rPr>
      <w:color w:val="0000FF"/>
      <w:u w:val="single"/>
    </w:rPr>
  </w:style>
  <w:style w:type="paragraph" w:customStyle="1" w:styleId="ConsPlusNormal">
    <w:name w:val="ConsPlusNormal"/>
    <w:link w:val="ConsPlusNormal0"/>
    <w:rsid w:val="00123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310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31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mailto:oko@54upr.rosreestr.ru" TargetMode="External"/><Relationship Id="rId26" Type="http://schemas.openxmlformats.org/officeDocument/2006/relationships/hyperlink" Target="https://www.instagram.com/rosreestr_nsk/?hl=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rosreestr_nsk/?hl=ru" TargetMode="External"/><Relationship Id="rId34" Type="http://schemas.openxmlformats.org/officeDocument/2006/relationships/hyperlink" Target="https://rosreestr.gov.ru/" TargetMode="External"/><Relationship Id="rId7" Type="http://schemas.openxmlformats.org/officeDocument/2006/relationships/hyperlink" Target="mailto:oko@54upr.rosreestr.ru" TargetMode="External"/><Relationship Id="rId12" Type="http://schemas.openxmlformats.org/officeDocument/2006/relationships/hyperlink" Target="mailto:54_upr@rosreestr.ru" TargetMode="External"/><Relationship Id="rId17" Type="http://schemas.openxmlformats.org/officeDocument/2006/relationships/hyperlink" Target="mailto:54_upr@rosreestr.ru" TargetMode="External"/><Relationship Id="rId25" Type="http://schemas.openxmlformats.org/officeDocument/2006/relationships/hyperlink" Target="https://vk.com/rosreestr_nsk" TargetMode="External"/><Relationship Id="rId33" Type="http://schemas.openxmlformats.org/officeDocument/2006/relationships/hyperlink" Target="mailto:oko@54upr.rosreestr.ru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rosreestr_nsk/?hl=ru" TargetMode="External"/><Relationship Id="rId20" Type="http://schemas.openxmlformats.org/officeDocument/2006/relationships/hyperlink" Target="https://vk.com/rosreestr_nsk" TargetMode="External"/><Relationship Id="rId29" Type="http://schemas.openxmlformats.org/officeDocument/2006/relationships/hyperlink" Target="https://rosreestr.gov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54_upr@rosreestr.ru" TargetMode="External"/><Relationship Id="rId11" Type="http://schemas.openxmlformats.org/officeDocument/2006/relationships/hyperlink" Target="https://zen.yandex.ru/id/604850742889ec00d1fc8072" TargetMode="External"/><Relationship Id="rId24" Type="http://schemas.openxmlformats.org/officeDocument/2006/relationships/hyperlink" Target="https://rosreestr.gov.ru/" TargetMode="External"/><Relationship Id="rId32" Type="http://schemas.openxmlformats.org/officeDocument/2006/relationships/hyperlink" Target="mailto:54_upr@rosreestr.ru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vk.com/rosreestr_nsk" TargetMode="External"/><Relationship Id="rId23" Type="http://schemas.openxmlformats.org/officeDocument/2006/relationships/hyperlink" Target="mailto:oko@54upr.rosreestr.ru" TargetMode="External"/><Relationship Id="rId28" Type="http://schemas.openxmlformats.org/officeDocument/2006/relationships/hyperlink" Target="mailto:oko@54upr.rosreestr.ru" TargetMode="External"/><Relationship Id="rId36" Type="http://schemas.openxmlformats.org/officeDocument/2006/relationships/hyperlink" Target="https://www.instagram.com/rosreestr_nsk/?hl=ru" TargetMode="External"/><Relationship Id="rId10" Type="http://schemas.openxmlformats.org/officeDocument/2006/relationships/hyperlink" Target="https://www.instagram.com/rosreestr_nsk/?hl=ru" TargetMode="External"/><Relationship Id="rId19" Type="http://schemas.openxmlformats.org/officeDocument/2006/relationships/hyperlink" Target="https://rosreestr.gov.ru/" TargetMode="External"/><Relationship Id="rId31" Type="http://schemas.openxmlformats.org/officeDocument/2006/relationships/hyperlink" Target="https://www.instagram.com/rosreestr_nsk/?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hyperlink" Target="mailto:54_upr@rosreestr.ru" TargetMode="External"/><Relationship Id="rId27" Type="http://schemas.openxmlformats.org/officeDocument/2006/relationships/hyperlink" Target="mailto:54_upr@rosreestr.ru" TargetMode="External"/><Relationship Id="rId30" Type="http://schemas.openxmlformats.org/officeDocument/2006/relationships/hyperlink" Target="https://vk.com/rosreestr_nsk" TargetMode="External"/><Relationship Id="rId35" Type="http://schemas.openxmlformats.org/officeDocument/2006/relationships/hyperlink" Target="https://vk.com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3854</Words>
  <Characters>21972</Characters>
  <Application>Microsoft Office Word</Application>
  <DocSecurity>0</DocSecurity>
  <Lines>183</Lines>
  <Paragraphs>51</Paragraphs>
  <ScaleCrop>false</ScaleCrop>
  <Company>diakov.net</Company>
  <LinksUpToDate>false</LinksUpToDate>
  <CharactersWithSpaces>25775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2021-06-16T02:00:00Z</dcterms:created>
  <dcterms:modified xsi:type="dcterms:W3CDTF">2021-06-16T02:07:00Z</dcterms:modified>
</cp:coreProperties>
</file>