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91" w:rsidRDefault="00DE5691" w:rsidP="00DE5691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91" w:rsidRDefault="00DE5691" w:rsidP="00DE5691">
      <w:pPr>
        <w:rPr>
          <w:rFonts w:cs="Calibri"/>
          <w:noProof/>
        </w:rPr>
      </w:pPr>
    </w:p>
    <w:p w:rsidR="00DE5691" w:rsidRPr="00FE60CF" w:rsidRDefault="00DE5691" w:rsidP="00DE5691">
      <w:pPr>
        <w:rPr>
          <w:rFonts w:ascii="Segoe UI" w:hAnsi="Segoe UI" w:cs="Segoe UI"/>
          <w:b/>
        </w:rPr>
      </w:pPr>
    </w:p>
    <w:p w:rsidR="00DE5691" w:rsidRPr="00073CAE" w:rsidRDefault="00DE5691" w:rsidP="00DE5691">
      <w:pPr>
        <w:tabs>
          <w:tab w:val="left" w:pos="9355"/>
        </w:tabs>
        <w:jc w:val="center"/>
        <w:rPr>
          <w:rFonts w:ascii="Segoe UI" w:hAnsi="Segoe UI" w:cs="Segoe UI"/>
          <w:b/>
          <w:sz w:val="32"/>
          <w:szCs w:val="32"/>
        </w:rPr>
      </w:pPr>
      <w:r w:rsidRPr="000B6441">
        <w:rPr>
          <w:rFonts w:ascii="Segoe UI" w:hAnsi="Segoe UI" w:cs="Segoe UI"/>
          <w:sz w:val="32"/>
          <w:szCs w:val="32"/>
        </w:rPr>
        <w:t>Изменение  с 16.04.2018  практики нотариального удостоверения сделок по отчуждению долей Управления Росреестра по Новосибирской области</w:t>
      </w:r>
    </w:p>
    <w:p w:rsidR="00DE5691" w:rsidRPr="00073CAE" w:rsidRDefault="00DE5691" w:rsidP="00DE5691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</w:p>
    <w:p w:rsidR="00DE5691" w:rsidRPr="000B6441" w:rsidRDefault="00DE5691" w:rsidP="00DE5691">
      <w:pPr>
        <w:ind w:firstLine="709"/>
        <w:jc w:val="both"/>
        <w:rPr>
          <w:rFonts w:ascii="Segoe UI" w:hAnsi="Segoe UI" w:cs="Segoe UI"/>
          <w:sz w:val="28"/>
          <w:szCs w:val="28"/>
        </w:rPr>
      </w:pPr>
      <w:r w:rsidRPr="000B6441">
        <w:rPr>
          <w:rFonts w:ascii="Segoe UI" w:hAnsi="Segoe UI" w:cs="Segoe UI"/>
          <w:sz w:val="28"/>
          <w:szCs w:val="28"/>
        </w:rPr>
        <w:t xml:space="preserve">Управлением Росреестра по Новосибирской области принято решение </w:t>
      </w:r>
      <w:r w:rsidRPr="000B6441">
        <w:rPr>
          <w:rFonts w:ascii="Segoe UI" w:hAnsi="Segoe UI" w:cs="Segoe UI"/>
          <w:b/>
          <w:sz w:val="28"/>
          <w:szCs w:val="28"/>
        </w:rPr>
        <w:t xml:space="preserve">об изменении с 16.04.2018 года практики </w:t>
      </w:r>
      <w:r w:rsidRPr="000B6441">
        <w:rPr>
          <w:rFonts w:ascii="Segoe UI" w:hAnsi="Segoe UI" w:cs="Segoe UI"/>
          <w:sz w:val="28"/>
          <w:szCs w:val="28"/>
        </w:rPr>
        <w:t>применения части 1 статьи 42 Федерального закона от 13 июля 2015 г. № 218-ФЗ "О государственной регистрации недвижимости"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0B6441">
        <w:rPr>
          <w:rFonts w:ascii="Segoe UI" w:hAnsi="Segoe UI" w:cs="Segoe UI"/>
          <w:sz w:val="28"/>
          <w:szCs w:val="28"/>
        </w:rPr>
        <w:t>в части нотариального удостоверения сделок по отчуждению долей в праве общей</w:t>
      </w:r>
      <w:r w:rsidRPr="000B6441">
        <w:rPr>
          <w:rFonts w:ascii="Segoe UI" w:hAnsi="Segoe UI" w:cs="Segoe UI"/>
          <w:sz w:val="28"/>
          <w:szCs w:val="28"/>
        </w:rPr>
        <w:tab/>
        <w:t xml:space="preserve"> долевой собственности на земельный участок сельскохозяйственного назначения, установив практику осуществления государственной регистрации перехода права общей долевой собственности на земельный участок из земель сельскохозяйственного назначения на основании договора, оформленного в простой письменной форме.</w:t>
      </w:r>
    </w:p>
    <w:p w:rsidR="00DE5691" w:rsidRDefault="00DE5691" w:rsidP="00DE5691">
      <w:pPr>
        <w:ind w:firstLine="709"/>
        <w:jc w:val="both"/>
        <w:rPr>
          <w:rFonts w:ascii="Segoe UI" w:hAnsi="Segoe UI" w:cs="Segoe UI"/>
          <w:sz w:val="28"/>
          <w:szCs w:val="28"/>
          <w:lang w:val="en-US"/>
        </w:rPr>
      </w:pPr>
      <w:r w:rsidRPr="000B6441">
        <w:rPr>
          <w:rFonts w:ascii="Segoe UI" w:hAnsi="Segoe UI" w:cs="Segoe UI"/>
          <w:sz w:val="28"/>
          <w:szCs w:val="28"/>
        </w:rPr>
        <w:t>Обращаем Ваше внимание на следующий случаи применения форм договоров к сделкам по отчуждению долей в праве общей долевой собственности на земельный участок из земель сельскохозяйственного назначения:</w:t>
      </w:r>
    </w:p>
    <w:p w:rsidR="00DE5691" w:rsidRDefault="00DE5691" w:rsidP="00DE5691">
      <w:pPr>
        <w:ind w:firstLine="709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  <w:lang w:val="en-US"/>
        </w:rPr>
        <w:t>I</w:t>
      </w:r>
      <w:r w:rsidRPr="000B6441">
        <w:rPr>
          <w:rFonts w:ascii="Segoe UI" w:hAnsi="Segoe UI" w:cs="Segoe UI"/>
          <w:b/>
          <w:sz w:val="28"/>
          <w:szCs w:val="28"/>
        </w:rPr>
        <w:t xml:space="preserve">. </w:t>
      </w:r>
      <w:r>
        <w:rPr>
          <w:rFonts w:ascii="Segoe UI" w:hAnsi="Segoe UI" w:cs="Segoe UI"/>
          <w:b/>
          <w:sz w:val="28"/>
          <w:szCs w:val="28"/>
        </w:rPr>
        <w:t>Нотариальному удостоверению не подлежат (форма договора отчуждения простая письменная):</w:t>
      </w:r>
    </w:p>
    <w:p w:rsidR="00DE5691" w:rsidRDefault="00DE5691" w:rsidP="00DE5691"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1) сделки по отчуждению земельных долей на земельные участки из земель сельскохозяйственного назначения, права на которые возникли при приватизации сельскохозяйственных угодий;</w:t>
      </w:r>
    </w:p>
    <w:p w:rsidR="00DE5691" w:rsidRDefault="00DE5691" w:rsidP="00DE5691"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2) сделки по отчуждению долей в праве общей собственности на земельные участки из земель сельскохозяйственного назначения, образованные впоследствии при выделе в счёт земельных долей, в установленном Законом об обороте порядке, в том числе все последующие сделки (вторая, третья и так далее).</w:t>
      </w:r>
    </w:p>
    <w:p w:rsidR="00DE5691" w:rsidRDefault="00DE5691" w:rsidP="00DE5691">
      <w:pPr>
        <w:ind w:firstLine="709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  <w:lang w:val="en-US"/>
        </w:rPr>
        <w:t>II</w:t>
      </w:r>
      <w:r>
        <w:rPr>
          <w:rFonts w:ascii="Segoe UI" w:hAnsi="Segoe UI" w:cs="Segoe UI"/>
          <w:b/>
          <w:sz w:val="28"/>
          <w:szCs w:val="28"/>
        </w:rPr>
        <w:t>. Нотариальному удостоверению подлежат (форма договора нотариальная):</w:t>
      </w:r>
    </w:p>
    <w:p w:rsidR="00DE5691" w:rsidRDefault="00DE5691" w:rsidP="00DE5691"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1) сделки по отчуждению долей в праве общей собственности на относящие к землям сельскохозяйственного назначения садовые, огородные, дачные земельные участки, земельные участки </w:t>
      </w:r>
      <w:r>
        <w:rPr>
          <w:rFonts w:ascii="Segoe UI" w:hAnsi="Segoe UI" w:cs="Segoe UI"/>
          <w:sz w:val="28"/>
          <w:szCs w:val="28"/>
        </w:rPr>
        <w:lastRenderedPageBreak/>
        <w:t>предназначенные для ведения личного подсобного хозяйства, гаражного строительства (в том числе индивидуального гаражного строительства);</w:t>
      </w:r>
    </w:p>
    <w:p w:rsidR="00DE5691" w:rsidRPr="009349F1" w:rsidRDefault="00DE5691" w:rsidP="00DE5691">
      <w:pPr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2) сделки по отчуждению долей в праве общей собственности на земельные участки из земель сельскохозяйственного назначения, на которых расположены объекты недвижимого имущества.</w:t>
      </w:r>
    </w:p>
    <w:p w:rsidR="00DE5691" w:rsidRPr="000B6441" w:rsidRDefault="00DE5691" w:rsidP="00DE5691">
      <w:pPr>
        <w:ind w:firstLine="709"/>
        <w:jc w:val="both"/>
        <w:rPr>
          <w:rFonts w:ascii="Segu" w:hAnsi="Segu" w:cs="Segoe UI"/>
          <w:b/>
        </w:rPr>
      </w:pPr>
    </w:p>
    <w:p w:rsidR="00DE5691" w:rsidRPr="000B6441" w:rsidRDefault="00DE5691" w:rsidP="00DE5691">
      <w:pPr>
        <w:tabs>
          <w:tab w:val="left" w:pos="9355"/>
        </w:tabs>
        <w:jc w:val="both"/>
        <w:rPr>
          <w:rFonts w:ascii="Segoe MDL2 Assets" w:hAnsi="Segoe MDL2 Assets" w:cs="Segoe UI"/>
        </w:rPr>
      </w:pPr>
    </w:p>
    <w:p w:rsidR="00DE5691" w:rsidRDefault="00DE5691" w:rsidP="00DE569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E5691" w:rsidRDefault="00DE5691" w:rsidP="00DE569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E5691" w:rsidRDefault="00DE5691" w:rsidP="00DE569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</w:t>
      </w:r>
      <w:r>
        <w:rPr>
          <w:rFonts w:ascii="Segoe UI" w:hAnsi="Segoe UI" w:cs="Segoe UI"/>
          <w:b/>
          <w:i/>
          <w:sz w:val="24"/>
          <w:szCs w:val="24"/>
        </w:rPr>
        <w:t xml:space="preserve">Ордынским отделом </w:t>
      </w:r>
    </w:p>
    <w:p w:rsidR="00DE5691" w:rsidRDefault="00DE5691" w:rsidP="00DE569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Управлени</w:t>
      </w:r>
      <w:r>
        <w:rPr>
          <w:rFonts w:ascii="Segoe UI" w:hAnsi="Segoe UI" w:cs="Segoe UI"/>
          <w:b/>
          <w:i/>
          <w:sz w:val="24"/>
          <w:szCs w:val="24"/>
        </w:rPr>
        <w:t>я</w:t>
      </w:r>
      <w:r w:rsidRPr="00D6046E">
        <w:rPr>
          <w:rFonts w:ascii="Segoe UI" w:hAnsi="Segoe UI" w:cs="Segoe UI"/>
          <w:b/>
          <w:i/>
          <w:sz w:val="24"/>
          <w:szCs w:val="24"/>
        </w:rPr>
        <w:t xml:space="preserve"> Росреестра </w:t>
      </w:r>
    </w:p>
    <w:p w:rsidR="00DE5691" w:rsidRPr="00D6046E" w:rsidRDefault="00DE5691" w:rsidP="00DE5691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E5691" w:rsidRPr="00EE1B38" w:rsidRDefault="00DE5691" w:rsidP="00DE5691">
      <w:pPr>
        <w:ind w:firstLine="709"/>
        <w:jc w:val="both"/>
        <w:rPr>
          <w:sz w:val="28"/>
          <w:szCs w:val="28"/>
        </w:rPr>
      </w:pPr>
    </w:p>
    <w:p w:rsidR="00DE5691" w:rsidRPr="00A65B5D" w:rsidRDefault="00DE5691" w:rsidP="00DE5691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BB4DAC" w:rsidRDefault="00BB4DAC"/>
    <w:sectPr w:rsidR="00BB4DAC" w:rsidSect="00FA7D41">
      <w:headerReference w:type="even" r:id="rId5"/>
      <w:headerReference w:type="default" r:id="rId6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DE5691" w:rsidP="0061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53F" w:rsidRDefault="00DE56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DE5691" w:rsidP="0061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9553F" w:rsidRDefault="00DE5691">
    <w:pPr>
      <w:pStyle w:val="a3"/>
    </w:pPr>
  </w:p>
  <w:p w:rsidR="001A65F3" w:rsidRDefault="00DE56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5691"/>
    <w:rsid w:val="00011870"/>
    <w:rsid w:val="00170CD9"/>
    <w:rsid w:val="006C63ED"/>
    <w:rsid w:val="007C000C"/>
    <w:rsid w:val="007E7AE5"/>
    <w:rsid w:val="00B06FFD"/>
    <w:rsid w:val="00B847E2"/>
    <w:rsid w:val="00BB4DAC"/>
    <w:rsid w:val="00CF796C"/>
    <w:rsid w:val="00D45AC8"/>
    <w:rsid w:val="00D570A9"/>
    <w:rsid w:val="00DE5691"/>
    <w:rsid w:val="00E74155"/>
    <w:rsid w:val="00EF032C"/>
    <w:rsid w:val="00F53245"/>
    <w:rsid w:val="00F6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6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E5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5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5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2018-04-18T07:37:00Z</dcterms:created>
  <dcterms:modified xsi:type="dcterms:W3CDTF">2018-04-18T07:37:00Z</dcterms:modified>
</cp:coreProperties>
</file>